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0AB798" w14:textId="007514AB" w:rsidR="008F0D91" w:rsidRPr="008B4BCF" w:rsidRDefault="008F0D91" w:rsidP="00E60D10">
      <w:pPr>
        <w:pStyle w:val="Nagwek1"/>
        <w:numPr>
          <w:ilvl w:val="0"/>
          <w:numId w:val="0"/>
        </w:numPr>
        <w:spacing w:before="720" w:after="360" w:line="23" w:lineRule="atLeast"/>
        <w:ind w:left="390" w:hanging="390"/>
        <w:rPr>
          <w:rFonts w:asciiTheme="minorHAnsi" w:hAnsiTheme="minorHAnsi" w:cstheme="minorHAnsi"/>
          <w:sz w:val="22"/>
          <w:szCs w:val="22"/>
        </w:rPr>
      </w:pPr>
      <w:bookmarkStart w:id="0" w:name="_Toc188268192"/>
      <w:bookmarkStart w:id="1" w:name="_GoBack"/>
      <w:bookmarkEnd w:id="1"/>
      <w:r w:rsidRPr="008B4BCF">
        <w:rPr>
          <w:rFonts w:asciiTheme="minorHAnsi" w:hAnsiTheme="minorHAnsi" w:cstheme="minorHAnsi"/>
          <w:sz w:val="22"/>
          <w:szCs w:val="22"/>
        </w:rPr>
        <w:t>SPECYFIKACJA WARUNKÓW ZAMÓWIENIA</w:t>
      </w:r>
      <w:bookmarkEnd w:id="0"/>
      <w:r w:rsidRPr="008B4BCF">
        <w:rPr>
          <w:rFonts w:asciiTheme="minorHAnsi" w:hAnsiTheme="minorHAnsi" w:cstheme="minorHAnsi"/>
          <w:sz w:val="22"/>
          <w:szCs w:val="22"/>
        </w:rPr>
        <w:t xml:space="preserve"> </w:t>
      </w:r>
    </w:p>
    <w:p w14:paraId="010A2286" w14:textId="77777777" w:rsidR="00486CBB" w:rsidRPr="008B4BCF" w:rsidRDefault="00486CBB" w:rsidP="00E60D10">
      <w:pPr>
        <w:pStyle w:val="Spistreci2"/>
        <w:spacing w:line="23" w:lineRule="atLeast"/>
        <w:rPr>
          <w:rFonts w:cstheme="minorHAnsi"/>
        </w:rPr>
      </w:pPr>
      <w:r w:rsidRPr="008B4BCF">
        <w:rPr>
          <w:rFonts w:cstheme="minorHAnsi"/>
        </w:rPr>
        <w:t>Zamawiający:</w:t>
      </w:r>
    </w:p>
    <w:p w14:paraId="7CDB0EF8" w14:textId="77777777" w:rsidR="00486CBB" w:rsidRPr="008B4BCF" w:rsidRDefault="00486CBB" w:rsidP="00E60D10">
      <w:pPr>
        <w:widowControl w:val="0"/>
        <w:overflowPunct w:val="0"/>
        <w:autoSpaceDE w:val="0"/>
        <w:autoSpaceDN w:val="0"/>
        <w:adjustRightInd w:val="0"/>
        <w:spacing w:line="23" w:lineRule="atLeast"/>
        <w:rPr>
          <w:rFonts w:asciiTheme="minorHAnsi" w:hAnsiTheme="minorHAnsi" w:cstheme="minorHAnsi"/>
          <w:b/>
          <w:kern w:val="28"/>
          <w:sz w:val="22"/>
          <w:szCs w:val="22"/>
        </w:rPr>
      </w:pPr>
      <w:bookmarkStart w:id="2" w:name="_Hlk482099258"/>
      <w:r w:rsidRPr="008B4BCF">
        <w:rPr>
          <w:rFonts w:asciiTheme="minorHAnsi" w:hAnsiTheme="minorHAnsi" w:cstheme="minorHAnsi"/>
          <w:b/>
          <w:kern w:val="28"/>
          <w:sz w:val="22"/>
          <w:szCs w:val="22"/>
        </w:rPr>
        <w:t>Muzeum Pałacu Króla Jana III w Wilanowie</w:t>
      </w:r>
    </w:p>
    <w:p w14:paraId="7ADA4B4F" w14:textId="77777777" w:rsidR="00486CBB" w:rsidRPr="008B4BCF" w:rsidRDefault="00486CBB" w:rsidP="00E60D10">
      <w:pPr>
        <w:widowControl w:val="0"/>
        <w:overflowPunct w:val="0"/>
        <w:autoSpaceDE w:val="0"/>
        <w:autoSpaceDN w:val="0"/>
        <w:adjustRightInd w:val="0"/>
        <w:spacing w:line="23" w:lineRule="atLeast"/>
        <w:rPr>
          <w:rFonts w:asciiTheme="minorHAnsi" w:hAnsiTheme="minorHAnsi" w:cstheme="minorHAnsi"/>
          <w:b/>
          <w:kern w:val="28"/>
          <w:sz w:val="22"/>
          <w:szCs w:val="22"/>
        </w:rPr>
      </w:pPr>
      <w:r w:rsidRPr="008B4BCF">
        <w:rPr>
          <w:rFonts w:asciiTheme="minorHAnsi" w:hAnsiTheme="minorHAnsi" w:cstheme="minorHAnsi"/>
          <w:b/>
          <w:kern w:val="28"/>
          <w:sz w:val="22"/>
          <w:szCs w:val="22"/>
        </w:rPr>
        <w:t>ul. Stanisława Kostki Potockiego 10/16</w:t>
      </w:r>
    </w:p>
    <w:p w14:paraId="23880DD0" w14:textId="77777777" w:rsidR="00486CBB" w:rsidRPr="008B4BCF" w:rsidRDefault="00486CBB" w:rsidP="00E60D10">
      <w:pPr>
        <w:widowControl w:val="0"/>
        <w:overflowPunct w:val="0"/>
        <w:autoSpaceDE w:val="0"/>
        <w:autoSpaceDN w:val="0"/>
        <w:adjustRightInd w:val="0"/>
        <w:spacing w:after="840" w:line="23" w:lineRule="atLeast"/>
        <w:rPr>
          <w:rFonts w:asciiTheme="minorHAnsi" w:hAnsiTheme="minorHAnsi" w:cstheme="minorHAnsi"/>
          <w:b/>
          <w:kern w:val="28"/>
          <w:sz w:val="22"/>
          <w:szCs w:val="22"/>
        </w:rPr>
      </w:pPr>
      <w:r w:rsidRPr="008B4BCF">
        <w:rPr>
          <w:rFonts w:asciiTheme="minorHAnsi" w:hAnsiTheme="minorHAnsi" w:cstheme="minorHAnsi"/>
          <w:b/>
          <w:kern w:val="28"/>
          <w:sz w:val="22"/>
          <w:szCs w:val="22"/>
        </w:rPr>
        <w:t>02-958 Warszawa</w:t>
      </w:r>
    </w:p>
    <w:bookmarkEnd w:id="2"/>
    <w:p w14:paraId="16CE0176" w14:textId="21DBFA9C" w:rsidR="00195D57" w:rsidRPr="008B4BCF" w:rsidRDefault="00733318" w:rsidP="00195D57">
      <w:pPr>
        <w:keepNext/>
        <w:spacing w:before="240" w:after="120" w:line="23" w:lineRule="atLeast"/>
        <w:outlineLvl w:val="3"/>
        <w:rPr>
          <w:rFonts w:asciiTheme="minorHAnsi" w:hAnsiTheme="minorHAnsi" w:cstheme="minorHAnsi"/>
          <w:sz w:val="22"/>
          <w:szCs w:val="22"/>
        </w:rPr>
      </w:pPr>
      <w:r w:rsidRPr="008B4BCF">
        <w:rPr>
          <w:rFonts w:asciiTheme="minorHAnsi" w:hAnsiTheme="minorHAnsi" w:cstheme="minorHAnsi"/>
          <w:sz w:val="22"/>
          <w:szCs w:val="22"/>
        </w:rPr>
        <w:t xml:space="preserve">Specyfikacja warunków zamówienia </w:t>
      </w:r>
      <w:r w:rsidR="00F47089" w:rsidRPr="008B4BCF">
        <w:rPr>
          <w:rFonts w:asciiTheme="minorHAnsi" w:hAnsiTheme="minorHAnsi" w:cstheme="minorHAnsi"/>
          <w:sz w:val="22"/>
          <w:szCs w:val="22"/>
        </w:rPr>
        <w:t xml:space="preserve">dla </w:t>
      </w:r>
      <w:r w:rsidR="00A15701" w:rsidRPr="008B4BCF">
        <w:rPr>
          <w:rFonts w:asciiTheme="minorHAnsi" w:hAnsiTheme="minorHAnsi" w:cstheme="minorHAnsi"/>
          <w:sz w:val="22"/>
          <w:szCs w:val="22"/>
        </w:rPr>
        <w:t xml:space="preserve">postępowania </w:t>
      </w:r>
      <w:r w:rsidR="00F47089" w:rsidRPr="008B4BCF">
        <w:rPr>
          <w:rFonts w:asciiTheme="minorHAnsi" w:hAnsiTheme="minorHAnsi" w:cstheme="minorHAnsi"/>
          <w:sz w:val="22"/>
          <w:szCs w:val="22"/>
        </w:rPr>
        <w:t xml:space="preserve">prowadzonego w trybie podstawowym </w:t>
      </w:r>
      <w:r w:rsidR="00521014" w:rsidRPr="008B4BCF">
        <w:rPr>
          <w:rFonts w:asciiTheme="minorHAnsi" w:hAnsiTheme="minorHAnsi" w:cstheme="minorHAnsi"/>
          <w:sz w:val="22"/>
          <w:szCs w:val="22"/>
        </w:rPr>
        <w:t>na podstawie art.</w:t>
      </w:r>
      <w:r w:rsidRPr="008B4BCF">
        <w:rPr>
          <w:rFonts w:asciiTheme="minorHAnsi" w:hAnsiTheme="minorHAnsi" w:cstheme="minorHAnsi"/>
          <w:sz w:val="22"/>
          <w:szCs w:val="22"/>
        </w:rPr>
        <w:t xml:space="preserve"> 275 pkt</w:t>
      </w:r>
      <w:r w:rsidR="00521014" w:rsidRPr="008B4BCF">
        <w:rPr>
          <w:rFonts w:asciiTheme="minorHAnsi" w:hAnsiTheme="minorHAnsi" w:cstheme="minorHAnsi"/>
          <w:sz w:val="22"/>
          <w:szCs w:val="22"/>
        </w:rPr>
        <w:t xml:space="preserve"> 1) </w:t>
      </w:r>
      <w:r w:rsidR="00C0684D" w:rsidRPr="008B4BCF">
        <w:rPr>
          <w:rFonts w:asciiTheme="minorHAnsi" w:hAnsiTheme="minorHAnsi" w:cstheme="minorHAnsi"/>
          <w:sz w:val="22"/>
          <w:szCs w:val="22"/>
        </w:rPr>
        <w:t>ustawy z dnia 11 września 2019</w:t>
      </w:r>
      <w:r w:rsidRPr="008B4BCF">
        <w:rPr>
          <w:rFonts w:asciiTheme="minorHAnsi" w:hAnsiTheme="minorHAnsi" w:cstheme="minorHAnsi"/>
          <w:sz w:val="22"/>
          <w:szCs w:val="22"/>
        </w:rPr>
        <w:t xml:space="preserve"> </w:t>
      </w:r>
      <w:r w:rsidR="00521014" w:rsidRPr="008B4BCF">
        <w:rPr>
          <w:rFonts w:asciiTheme="minorHAnsi" w:hAnsiTheme="minorHAnsi" w:cstheme="minorHAnsi"/>
          <w:sz w:val="22"/>
          <w:szCs w:val="22"/>
        </w:rPr>
        <w:t>r. Prawo zamówień public</w:t>
      </w:r>
      <w:r w:rsidR="005E119B" w:rsidRPr="008B4BCF">
        <w:rPr>
          <w:rFonts w:asciiTheme="minorHAnsi" w:hAnsiTheme="minorHAnsi" w:cstheme="minorHAnsi"/>
          <w:sz w:val="22"/>
          <w:szCs w:val="22"/>
        </w:rPr>
        <w:t xml:space="preserve">znych </w:t>
      </w:r>
      <w:r w:rsidR="00C0684D" w:rsidRPr="008B4BCF">
        <w:rPr>
          <w:rFonts w:asciiTheme="minorHAnsi" w:hAnsiTheme="minorHAnsi" w:cstheme="minorHAnsi"/>
          <w:sz w:val="22"/>
          <w:szCs w:val="22"/>
        </w:rPr>
        <w:t>(</w:t>
      </w:r>
      <w:proofErr w:type="spellStart"/>
      <w:r w:rsidRPr="008B4BCF">
        <w:rPr>
          <w:rFonts w:asciiTheme="minorHAnsi" w:hAnsiTheme="minorHAnsi" w:cstheme="minorHAnsi"/>
          <w:sz w:val="22"/>
          <w:szCs w:val="22"/>
        </w:rPr>
        <w:t>t.j</w:t>
      </w:r>
      <w:proofErr w:type="spellEnd"/>
      <w:r w:rsidRPr="008B4BCF">
        <w:rPr>
          <w:rFonts w:asciiTheme="minorHAnsi" w:hAnsiTheme="minorHAnsi" w:cstheme="minorHAnsi"/>
          <w:sz w:val="22"/>
          <w:szCs w:val="22"/>
        </w:rPr>
        <w:t>. Dz.</w:t>
      </w:r>
      <w:r w:rsidR="00F34864" w:rsidRPr="008B4BCF">
        <w:rPr>
          <w:rFonts w:asciiTheme="minorHAnsi" w:hAnsiTheme="minorHAnsi" w:cstheme="minorHAnsi"/>
          <w:sz w:val="22"/>
          <w:szCs w:val="22"/>
        </w:rPr>
        <w:t>U. z 2024</w:t>
      </w:r>
      <w:r w:rsidRPr="008B4BCF">
        <w:rPr>
          <w:rFonts w:asciiTheme="minorHAnsi" w:hAnsiTheme="minorHAnsi" w:cstheme="minorHAnsi"/>
          <w:sz w:val="22"/>
          <w:szCs w:val="22"/>
        </w:rPr>
        <w:t xml:space="preserve"> </w:t>
      </w:r>
      <w:r w:rsidR="00C64869" w:rsidRPr="008B4BCF">
        <w:rPr>
          <w:rFonts w:asciiTheme="minorHAnsi" w:hAnsiTheme="minorHAnsi" w:cstheme="minorHAnsi"/>
          <w:sz w:val="22"/>
          <w:szCs w:val="22"/>
        </w:rPr>
        <w:t>r. poz.</w:t>
      </w:r>
      <w:r w:rsidR="00F34864" w:rsidRPr="008B4BCF">
        <w:rPr>
          <w:rFonts w:asciiTheme="minorHAnsi" w:hAnsiTheme="minorHAnsi" w:cstheme="minorHAnsi"/>
          <w:sz w:val="22"/>
          <w:szCs w:val="22"/>
        </w:rPr>
        <w:t xml:space="preserve"> 1320</w:t>
      </w:r>
      <w:r w:rsidRPr="008B4BCF">
        <w:rPr>
          <w:rFonts w:asciiTheme="minorHAnsi" w:hAnsiTheme="minorHAnsi" w:cstheme="minorHAnsi"/>
          <w:sz w:val="22"/>
          <w:szCs w:val="22"/>
        </w:rPr>
        <w:t xml:space="preserve">), </w:t>
      </w:r>
      <w:r w:rsidR="00486CBB" w:rsidRPr="008B4BCF">
        <w:rPr>
          <w:rFonts w:asciiTheme="minorHAnsi" w:hAnsiTheme="minorHAnsi" w:cstheme="minorHAnsi"/>
          <w:sz w:val="22"/>
          <w:szCs w:val="22"/>
        </w:rPr>
        <w:t xml:space="preserve">pn.: </w:t>
      </w:r>
      <w:r w:rsidR="00916B26" w:rsidRPr="008B4BCF">
        <w:rPr>
          <w:rFonts w:asciiTheme="minorHAnsi" w:hAnsiTheme="minorHAnsi" w:cstheme="minorHAnsi"/>
          <w:sz w:val="22"/>
          <w:szCs w:val="22"/>
        </w:rPr>
        <w:t>Usługa przedłużenia</w:t>
      </w:r>
      <w:r w:rsidR="00195D57" w:rsidRPr="008B4BCF">
        <w:rPr>
          <w:rFonts w:asciiTheme="minorHAnsi" w:hAnsiTheme="minorHAnsi" w:cstheme="minorHAnsi"/>
          <w:sz w:val="22"/>
          <w:szCs w:val="22"/>
        </w:rPr>
        <w:t xml:space="preserve"> gwarancji na urządzenia do przechowywania danych i serwery Fujitsu będące w posiadaniu Muzeum Pałacu  Króla Jana III w Wilanowie.</w:t>
      </w:r>
    </w:p>
    <w:p w14:paraId="06910E1C" w14:textId="48B6945A" w:rsidR="00486CBB" w:rsidRPr="008B4BCF" w:rsidRDefault="00486CBB" w:rsidP="00E60D10">
      <w:pPr>
        <w:spacing w:line="23" w:lineRule="atLeast"/>
        <w:rPr>
          <w:rFonts w:asciiTheme="minorHAnsi" w:hAnsiTheme="minorHAnsi" w:cstheme="minorHAnsi"/>
          <w:sz w:val="22"/>
          <w:szCs w:val="22"/>
        </w:rPr>
      </w:pPr>
      <w:r w:rsidRPr="008B4BCF">
        <w:rPr>
          <w:rFonts w:asciiTheme="minorHAnsi" w:eastAsiaTheme="minorEastAsia" w:hAnsiTheme="minorHAnsi" w:cstheme="minorHAnsi"/>
          <w:sz w:val="22"/>
          <w:szCs w:val="22"/>
          <w:lang w:eastAsia="pl-PL"/>
        </w:rPr>
        <w:t xml:space="preserve">Znak sprawy: </w:t>
      </w:r>
      <w:r w:rsidR="00737DD3" w:rsidRPr="008B4BCF">
        <w:rPr>
          <w:rFonts w:asciiTheme="minorHAnsi" w:hAnsiTheme="minorHAnsi" w:cstheme="minorHAnsi"/>
          <w:sz w:val="22"/>
          <w:szCs w:val="22"/>
        </w:rPr>
        <w:t>DEF-ZP.KC</w:t>
      </w:r>
      <w:r w:rsidR="00733318" w:rsidRPr="008B4BCF">
        <w:rPr>
          <w:rFonts w:asciiTheme="minorHAnsi" w:hAnsiTheme="minorHAnsi" w:cstheme="minorHAnsi"/>
          <w:sz w:val="22"/>
          <w:szCs w:val="22"/>
        </w:rPr>
        <w:t>.</w:t>
      </w:r>
      <w:r w:rsidR="00195D57" w:rsidRPr="008B4BCF">
        <w:rPr>
          <w:rFonts w:asciiTheme="minorHAnsi" w:hAnsiTheme="minorHAnsi" w:cstheme="minorHAnsi"/>
          <w:sz w:val="22"/>
          <w:szCs w:val="22"/>
        </w:rPr>
        <w:t>1</w:t>
      </w:r>
      <w:r w:rsidR="00733318" w:rsidRPr="008B4BCF">
        <w:rPr>
          <w:rFonts w:asciiTheme="minorHAnsi" w:hAnsiTheme="minorHAnsi" w:cstheme="minorHAnsi"/>
          <w:sz w:val="22"/>
          <w:szCs w:val="22"/>
        </w:rPr>
        <w:t>.</w:t>
      </w:r>
      <w:r w:rsidR="00B36862" w:rsidRPr="008B4BCF">
        <w:rPr>
          <w:rFonts w:asciiTheme="minorHAnsi" w:hAnsiTheme="minorHAnsi" w:cstheme="minorHAnsi"/>
          <w:sz w:val="22"/>
          <w:szCs w:val="22"/>
        </w:rPr>
        <w:t>2401.</w:t>
      </w:r>
      <w:r w:rsidR="00195D57" w:rsidRPr="008B4BCF">
        <w:rPr>
          <w:rFonts w:asciiTheme="minorHAnsi" w:hAnsiTheme="minorHAnsi" w:cstheme="minorHAnsi"/>
          <w:sz w:val="22"/>
          <w:szCs w:val="22"/>
        </w:rPr>
        <w:t>1</w:t>
      </w:r>
      <w:r w:rsidR="00C21002" w:rsidRPr="008B4BCF">
        <w:rPr>
          <w:rFonts w:asciiTheme="minorHAnsi" w:hAnsiTheme="minorHAnsi" w:cstheme="minorHAnsi"/>
          <w:sz w:val="22"/>
          <w:szCs w:val="22"/>
        </w:rPr>
        <w:t>.2025</w:t>
      </w:r>
    </w:p>
    <w:p w14:paraId="75E9996B" w14:textId="0ED88F83" w:rsidR="00281D5A" w:rsidRPr="008B4BCF" w:rsidRDefault="00B11AC8" w:rsidP="00E60D10">
      <w:pPr>
        <w:tabs>
          <w:tab w:val="left" w:pos="1134"/>
        </w:tabs>
        <w:autoSpaceDE w:val="0"/>
        <w:autoSpaceDN w:val="0"/>
        <w:adjustRightInd w:val="0"/>
        <w:spacing w:before="120" w:after="840" w:line="23" w:lineRule="atLeast"/>
        <w:rPr>
          <w:rFonts w:asciiTheme="minorHAnsi" w:hAnsiTheme="minorHAnsi" w:cstheme="minorHAnsi"/>
          <w:sz w:val="22"/>
          <w:szCs w:val="22"/>
        </w:rPr>
      </w:pPr>
      <w:r w:rsidRPr="008B4BCF">
        <w:rPr>
          <w:rFonts w:asciiTheme="minorHAnsi" w:hAnsiTheme="minorHAnsi" w:cstheme="minorHAnsi"/>
          <w:sz w:val="22"/>
          <w:szCs w:val="22"/>
        </w:rPr>
        <w:t xml:space="preserve">Przedmiot zamówienia: </w:t>
      </w:r>
      <w:r w:rsidR="00B85999" w:rsidRPr="008B4BCF">
        <w:rPr>
          <w:rFonts w:asciiTheme="minorHAnsi" w:hAnsiTheme="minorHAnsi" w:cstheme="minorHAnsi"/>
          <w:sz w:val="22"/>
          <w:szCs w:val="22"/>
        </w:rPr>
        <w:t>U</w:t>
      </w:r>
      <w:r w:rsidR="005E3A9D" w:rsidRPr="008B4BCF">
        <w:rPr>
          <w:rFonts w:asciiTheme="minorHAnsi" w:hAnsiTheme="minorHAnsi" w:cstheme="minorHAnsi"/>
          <w:sz w:val="22"/>
          <w:szCs w:val="22"/>
        </w:rPr>
        <w:t>sługi</w:t>
      </w:r>
      <w:r w:rsidR="00D64EE6" w:rsidRPr="008B4BCF">
        <w:rPr>
          <w:rFonts w:asciiTheme="minorHAnsi" w:hAnsiTheme="minorHAnsi" w:cstheme="minorHAnsi"/>
          <w:sz w:val="22"/>
          <w:szCs w:val="22"/>
        </w:rPr>
        <w:t xml:space="preserve"> </w:t>
      </w:r>
    </w:p>
    <w:p w14:paraId="62D07190" w14:textId="37388E4C" w:rsidR="00353E78" w:rsidRPr="008B4BCF" w:rsidRDefault="00353E78" w:rsidP="00E60D10">
      <w:pPr>
        <w:spacing w:after="480" w:line="23" w:lineRule="atLeast"/>
        <w:rPr>
          <w:rFonts w:asciiTheme="minorHAnsi" w:hAnsiTheme="minorHAnsi" w:cstheme="minorHAnsi"/>
          <w:sz w:val="22"/>
          <w:szCs w:val="22"/>
          <w:lang w:eastAsia="pl-PL"/>
        </w:rPr>
      </w:pPr>
      <w:r w:rsidRPr="008B4BCF">
        <w:rPr>
          <w:rFonts w:asciiTheme="minorHAnsi" w:hAnsiTheme="minorHAnsi" w:cstheme="minorHAnsi"/>
          <w:sz w:val="22"/>
          <w:szCs w:val="22"/>
          <w:lang w:eastAsia="pl-PL"/>
        </w:rPr>
        <w:t>ZATWIERDZAM</w:t>
      </w:r>
    </w:p>
    <w:p w14:paraId="71A18843" w14:textId="5B77F6AD" w:rsidR="00353E78" w:rsidRPr="008B4BCF" w:rsidRDefault="00695C9A" w:rsidP="00E60D10">
      <w:pPr>
        <w:spacing w:line="23" w:lineRule="atLeast"/>
        <w:rPr>
          <w:rFonts w:asciiTheme="minorHAnsi" w:hAnsiTheme="minorHAnsi" w:cstheme="minorHAnsi"/>
          <w:sz w:val="22"/>
          <w:szCs w:val="22"/>
          <w:lang w:eastAsia="pl-PL"/>
        </w:rPr>
      </w:pPr>
      <w:r w:rsidRPr="008B4BCF">
        <w:rPr>
          <w:rFonts w:asciiTheme="minorHAnsi" w:hAnsiTheme="minorHAnsi" w:cstheme="minorHAnsi"/>
          <w:sz w:val="22"/>
          <w:szCs w:val="22"/>
          <w:lang w:eastAsia="pl-PL"/>
        </w:rPr>
        <w:t xml:space="preserve">Paweł </w:t>
      </w:r>
      <w:proofErr w:type="spellStart"/>
      <w:r w:rsidRPr="008B4BCF">
        <w:rPr>
          <w:rFonts w:asciiTheme="minorHAnsi" w:hAnsiTheme="minorHAnsi" w:cstheme="minorHAnsi"/>
          <w:sz w:val="22"/>
          <w:szCs w:val="22"/>
          <w:lang w:eastAsia="pl-PL"/>
        </w:rPr>
        <w:t>Jaskanis</w:t>
      </w:r>
      <w:proofErr w:type="spellEnd"/>
    </w:p>
    <w:p w14:paraId="4CDDCEB7" w14:textId="7AB0F3D3" w:rsidR="00353E78" w:rsidRPr="008B4BCF" w:rsidRDefault="00353E78" w:rsidP="00A611CF">
      <w:pPr>
        <w:spacing w:line="23" w:lineRule="atLeast"/>
        <w:rPr>
          <w:rFonts w:asciiTheme="minorHAnsi" w:hAnsiTheme="minorHAnsi" w:cstheme="minorHAnsi"/>
          <w:sz w:val="22"/>
          <w:szCs w:val="22"/>
        </w:rPr>
      </w:pPr>
      <w:r w:rsidRPr="008B4BCF">
        <w:rPr>
          <w:rFonts w:asciiTheme="minorHAnsi" w:hAnsiTheme="minorHAnsi" w:cstheme="minorHAnsi"/>
          <w:sz w:val="22"/>
          <w:szCs w:val="22"/>
        </w:rPr>
        <w:t>Dyrektor</w:t>
      </w:r>
      <w:r w:rsidR="00A611CF" w:rsidRPr="008B4BCF">
        <w:rPr>
          <w:rFonts w:asciiTheme="minorHAnsi" w:hAnsiTheme="minorHAnsi" w:cstheme="minorHAnsi"/>
          <w:sz w:val="22"/>
          <w:szCs w:val="22"/>
        </w:rPr>
        <w:t xml:space="preserve"> </w:t>
      </w:r>
      <w:r w:rsidRPr="008B4BCF">
        <w:rPr>
          <w:rFonts w:asciiTheme="minorHAnsi" w:hAnsiTheme="minorHAnsi" w:cstheme="minorHAnsi"/>
          <w:sz w:val="22"/>
          <w:szCs w:val="22"/>
        </w:rPr>
        <w:t xml:space="preserve">Muzeum Pałacu Króla Jana III </w:t>
      </w:r>
      <w:r w:rsidR="00A611CF" w:rsidRPr="008B4BCF">
        <w:rPr>
          <w:rFonts w:asciiTheme="minorHAnsi" w:hAnsiTheme="minorHAnsi" w:cstheme="minorHAnsi"/>
          <w:sz w:val="22"/>
          <w:szCs w:val="22"/>
        </w:rPr>
        <w:t xml:space="preserve"> </w:t>
      </w:r>
      <w:r w:rsidRPr="008B4BCF">
        <w:rPr>
          <w:rFonts w:asciiTheme="minorHAnsi" w:hAnsiTheme="minorHAnsi" w:cstheme="minorHAnsi"/>
          <w:sz w:val="22"/>
          <w:szCs w:val="22"/>
        </w:rPr>
        <w:t xml:space="preserve">w Wilanowie </w:t>
      </w:r>
    </w:p>
    <w:p w14:paraId="218F975A" w14:textId="48F6958E" w:rsidR="00A611CF" w:rsidRPr="008B4BCF" w:rsidRDefault="00D64EE6" w:rsidP="00A611CF">
      <w:pPr>
        <w:spacing w:before="480" w:line="23" w:lineRule="atLeast"/>
        <w:rPr>
          <w:rFonts w:asciiTheme="minorHAnsi" w:hAnsiTheme="minorHAnsi" w:cstheme="minorHAnsi"/>
          <w:sz w:val="22"/>
          <w:szCs w:val="22"/>
        </w:rPr>
      </w:pPr>
      <w:r w:rsidRPr="008B4BCF">
        <w:rPr>
          <w:rFonts w:asciiTheme="minorHAnsi" w:hAnsiTheme="minorHAnsi" w:cstheme="minorHAnsi"/>
          <w:sz w:val="22"/>
          <w:szCs w:val="22"/>
        </w:rPr>
        <w:t>W</w:t>
      </w:r>
      <w:r w:rsidR="00195D57" w:rsidRPr="008B4BCF">
        <w:rPr>
          <w:rFonts w:asciiTheme="minorHAnsi" w:hAnsiTheme="minorHAnsi" w:cstheme="minorHAnsi"/>
          <w:sz w:val="22"/>
          <w:szCs w:val="22"/>
        </w:rPr>
        <w:t>arszawa, dnia………………2025</w:t>
      </w:r>
      <w:r w:rsidR="00FF16C0" w:rsidRPr="008B4BCF">
        <w:rPr>
          <w:rFonts w:asciiTheme="minorHAnsi" w:hAnsiTheme="minorHAnsi" w:cstheme="minorHAnsi"/>
          <w:sz w:val="22"/>
          <w:szCs w:val="22"/>
        </w:rPr>
        <w:t xml:space="preserve"> r.</w:t>
      </w:r>
    </w:p>
    <w:p w14:paraId="78E82B82" w14:textId="77777777" w:rsidR="00A611CF" w:rsidRPr="008B4BCF" w:rsidRDefault="00A611CF">
      <w:pPr>
        <w:suppressAutoHyphens w:val="0"/>
        <w:rPr>
          <w:rFonts w:asciiTheme="minorHAnsi" w:hAnsiTheme="minorHAnsi" w:cstheme="minorHAnsi"/>
          <w:sz w:val="22"/>
          <w:szCs w:val="22"/>
        </w:rPr>
      </w:pPr>
      <w:r w:rsidRPr="008B4BCF">
        <w:rPr>
          <w:rFonts w:asciiTheme="minorHAnsi" w:hAnsiTheme="minorHAnsi" w:cstheme="minorHAnsi"/>
          <w:sz w:val="22"/>
          <w:szCs w:val="22"/>
        </w:rPr>
        <w:br w:type="page"/>
      </w:r>
    </w:p>
    <w:p w14:paraId="20E77B49" w14:textId="77777777" w:rsidR="00486CBB" w:rsidRPr="008B4BCF" w:rsidRDefault="00486CBB" w:rsidP="00A611CF">
      <w:pPr>
        <w:spacing w:line="23" w:lineRule="atLeast"/>
        <w:rPr>
          <w:rFonts w:asciiTheme="minorHAnsi" w:hAnsiTheme="minorHAnsi" w:cstheme="minorHAnsi"/>
          <w:sz w:val="22"/>
          <w:szCs w:val="22"/>
        </w:rPr>
      </w:pPr>
    </w:p>
    <w:sdt>
      <w:sdtPr>
        <w:rPr>
          <w:rFonts w:asciiTheme="minorHAnsi" w:eastAsia="Times New Roman" w:hAnsiTheme="minorHAnsi" w:cstheme="minorHAnsi"/>
          <w:b w:val="0"/>
          <w:bCs w:val="0"/>
          <w:color w:val="auto"/>
          <w:sz w:val="22"/>
          <w:szCs w:val="22"/>
          <w:lang w:eastAsia="ar-SA"/>
        </w:rPr>
        <w:id w:val="-243881422"/>
        <w:docPartObj>
          <w:docPartGallery w:val="Table of Contents"/>
          <w:docPartUnique/>
        </w:docPartObj>
      </w:sdtPr>
      <w:sdtEndPr/>
      <w:sdtContent>
        <w:p w14:paraId="17997E8A" w14:textId="6C223E45" w:rsidR="005F511B" w:rsidRPr="00822A5C" w:rsidRDefault="005F511B" w:rsidP="00E60D10">
          <w:pPr>
            <w:pStyle w:val="Nagwekspisutreci"/>
            <w:spacing w:line="23" w:lineRule="atLeast"/>
            <w:rPr>
              <w:rFonts w:asciiTheme="minorHAnsi" w:hAnsiTheme="minorHAnsi" w:cstheme="minorHAnsi"/>
              <w:b w:val="0"/>
              <w:color w:val="auto"/>
              <w:sz w:val="22"/>
              <w:szCs w:val="22"/>
            </w:rPr>
          </w:pPr>
          <w:r w:rsidRPr="008B4BCF">
            <w:rPr>
              <w:rFonts w:asciiTheme="minorHAnsi" w:hAnsiTheme="minorHAnsi" w:cstheme="minorHAnsi"/>
              <w:b w:val="0"/>
              <w:color w:val="auto"/>
              <w:sz w:val="22"/>
              <w:szCs w:val="22"/>
            </w:rPr>
            <w:t>Spis treści</w:t>
          </w:r>
        </w:p>
        <w:p w14:paraId="2878D6A5" w14:textId="77777777" w:rsidR="00CC6B51" w:rsidRPr="007E51A0" w:rsidRDefault="00C4627B">
          <w:pPr>
            <w:pStyle w:val="Spistreci1"/>
            <w:tabs>
              <w:tab w:val="right" w:leader="dot" w:pos="9628"/>
            </w:tabs>
            <w:rPr>
              <w:rFonts w:asciiTheme="minorHAnsi" w:eastAsiaTheme="minorEastAsia" w:hAnsiTheme="minorHAnsi" w:cstheme="minorHAnsi"/>
              <w:noProof/>
              <w:szCs w:val="22"/>
              <w:lang w:eastAsia="pl-PL"/>
            </w:rPr>
          </w:pPr>
          <w:r w:rsidRPr="008B4BCF">
            <w:rPr>
              <w:rFonts w:asciiTheme="minorHAnsi" w:hAnsiTheme="minorHAnsi" w:cstheme="minorHAnsi"/>
              <w:szCs w:val="22"/>
            </w:rPr>
            <w:fldChar w:fldCharType="begin"/>
          </w:r>
          <w:r w:rsidRPr="008B4BCF">
            <w:rPr>
              <w:rFonts w:asciiTheme="minorHAnsi" w:hAnsiTheme="minorHAnsi" w:cstheme="minorHAnsi"/>
              <w:szCs w:val="22"/>
            </w:rPr>
            <w:instrText xml:space="preserve"> TOC \o "1-3" \h \z \u </w:instrText>
          </w:r>
          <w:r w:rsidRPr="008B4BCF">
            <w:rPr>
              <w:rFonts w:asciiTheme="minorHAnsi" w:hAnsiTheme="minorHAnsi" w:cstheme="minorHAnsi"/>
              <w:szCs w:val="22"/>
            </w:rPr>
            <w:fldChar w:fldCharType="separate"/>
          </w:r>
          <w:hyperlink w:anchor="_Toc188268192" w:history="1">
            <w:r w:rsidR="00CC6B51" w:rsidRPr="00822A5C">
              <w:rPr>
                <w:rStyle w:val="Hipercze"/>
                <w:rFonts w:asciiTheme="minorHAnsi" w:hAnsiTheme="minorHAnsi" w:cstheme="minorHAnsi"/>
                <w:noProof/>
                <w:szCs w:val="22"/>
              </w:rPr>
              <w:t>SPECYFIKACJA WARUNKÓW ZAMÓWIENIA</w:t>
            </w:r>
            <w:r w:rsidR="00CC6B51" w:rsidRPr="00822A5C">
              <w:rPr>
                <w:rFonts w:asciiTheme="minorHAnsi" w:hAnsiTheme="minorHAnsi" w:cstheme="minorHAnsi"/>
                <w:noProof/>
                <w:webHidden/>
                <w:szCs w:val="22"/>
              </w:rPr>
              <w:tab/>
            </w:r>
            <w:r w:rsidR="00CC6B51" w:rsidRPr="00822A5C">
              <w:rPr>
                <w:rFonts w:asciiTheme="minorHAnsi" w:hAnsiTheme="minorHAnsi" w:cstheme="minorHAnsi"/>
                <w:noProof/>
                <w:webHidden/>
                <w:szCs w:val="22"/>
              </w:rPr>
              <w:fldChar w:fldCharType="begin"/>
            </w:r>
            <w:r w:rsidR="00CC6B51" w:rsidRPr="00822A5C">
              <w:rPr>
                <w:rFonts w:asciiTheme="minorHAnsi" w:hAnsiTheme="minorHAnsi" w:cstheme="minorHAnsi"/>
                <w:noProof/>
                <w:webHidden/>
                <w:szCs w:val="22"/>
              </w:rPr>
              <w:instrText xml:space="preserve"> PAGEREF _Toc188268192 \h </w:instrText>
            </w:r>
            <w:r w:rsidR="00CC6B51" w:rsidRPr="00822A5C">
              <w:rPr>
                <w:rFonts w:asciiTheme="minorHAnsi" w:hAnsiTheme="minorHAnsi" w:cstheme="minorHAnsi"/>
                <w:noProof/>
                <w:webHidden/>
                <w:szCs w:val="22"/>
              </w:rPr>
            </w:r>
            <w:r w:rsidR="00CC6B51" w:rsidRPr="00822A5C">
              <w:rPr>
                <w:rFonts w:asciiTheme="minorHAnsi" w:hAnsiTheme="minorHAnsi" w:cstheme="minorHAnsi"/>
                <w:noProof/>
                <w:webHidden/>
                <w:szCs w:val="22"/>
              </w:rPr>
              <w:fldChar w:fldCharType="separate"/>
            </w:r>
            <w:r w:rsidR="00DA6160">
              <w:rPr>
                <w:rFonts w:asciiTheme="minorHAnsi" w:hAnsiTheme="minorHAnsi" w:cstheme="minorHAnsi"/>
                <w:noProof/>
                <w:webHidden/>
                <w:szCs w:val="22"/>
              </w:rPr>
              <w:t>1</w:t>
            </w:r>
            <w:r w:rsidR="00CC6B51" w:rsidRPr="00822A5C">
              <w:rPr>
                <w:rFonts w:asciiTheme="minorHAnsi" w:hAnsiTheme="minorHAnsi" w:cstheme="minorHAnsi"/>
                <w:noProof/>
                <w:webHidden/>
                <w:szCs w:val="22"/>
              </w:rPr>
              <w:fldChar w:fldCharType="end"/>
            </w:r>
          </w:hyperlink>
        </w:p>
        <w:p w14:paraId="3ECF4F62" w14:textId="77777777" w:rsidR="00CC6B51" w:rsidRPr="00822A5C" w:rsidRDefault="00DA6160">
          <w:pPr>
            <w:pStyle w:val="Spistreci2"/>
            <w:tabs>
              <w:tab w:val="right" w:leader="dot" w:pos="9628"/>
            </w:tabs>
            <w:rPr>
              <w:rFonts w:cstheme="minorHAnsi"/>
              <w:b w:val="0"/>
              <w:noProof/>
            </w:rPr>
          </w:pPr>
          <w:hyperlink w:anchor="_Toc188268193" w:history="1">
            <w:r w:rsidR="00CC6B51" w:rsidRPr="008B4BCF">
              <w:rPr>
                <w:rStyle w:val="Hipercze"/>
                <w:rFonts w:cstheme="minorHAnsi"/>
                <w:noProof/>
              </w:rPr>
              <w:t>ROZDZIAŁ I Nazwa oraz adres Zamawiającego, numer telefonu, adres poczty elektronicznej oraz strony internetowej prowadzonego postępowania</w:t>
            </w:r>
            <w:r w:rsidR="00CC6B51" w:rsidRPr="007E51A0">
              <w:rPr>
                <w:rFonts w:cstheme="minorHAnsi"/>
                <w:noProof/>
                <w:webHidden/>
              </w:rPr>
              <w:tab/>
            </w:r>
            <w:r w:rsidR="00CC6B51" w:rsidRPr="00822A5C">
              <w:rPr>
                <w:rFonts w:cstheme="minorHAnsi"/>
                <w:noProof/>
                <w:webHidden/>
              </w:rPr>
              <w:fldChar w:fldCharType="begin"/>
            </w:r>
            <w:r w:rsidR="00CC6B51" w:rsidRPr="00822A5C">
              <w:rPr>
                <w:rFonts w:cstheme="minorHAnsi"/>
                <w:noProof/>
                <w:webHidden/>
              </w:rPr>
              <w:instrText xml:space="preserve"> PAGEREF _Toc188268193 \h </w:instrText>
            </w:r>
            <w:r w:rsidR="00CC6B51" w:rsidRPr="00822A5C">
              <w:rPr>
                <w:rFonts w:cstheme="minorHAnsi"/>
                <w:noProof/>
                <w:webHidden/>
              </w:rPr>
            </w:r>
            <w:r w:rsidR="00CC6B51" w:rsidRPr="00822A5C">
              <w:rPr>
                <w:rFonts w:cstheme="minorHAnsi"/>
                <w:noProof/>
                <w:webHidden/>
              </w:rPr>
              <w:fldChar w:fldCharType="separate"/>
            </w:r>
            <w:r>
              <w:rPr>
                <w:rFonts w:cstheme="minorHAnsi"/>
                <w:noProof/>
                <w:webHidden/>
              </w:rPr>
              <w:t>4</w:t>
            </w:r>
            <w:r w:rsidR="00CC6B51" w:rsidRPr="00822A5C">
              <w:rPr>
                <w:rFonts w:cstheme="minorHAnsi"/>
                <w:noProof/>
                <w:webHidden/>
              </w:rPr>
              <w:fldChar w:fldCharType="end"/>
            </w:r>
          </w:hyperlink>
        </w:p>
        <w:p w14:paraId="32253B78" w14:textId="77777777" w:rsidR="00CC6B51" w:rsidRPr="00822A5C" w:rsidRDefault="00DA6160">
          <w:pPr>
            <w:pStyle w:val="Spistreci2"/>
            <w:tabs>
              <w:tab w:val="right" w:leader="dot" w:pos="9628"/>
            </w:tabs>
            <w:rPr>
              <w:rFonts w:cstheme="minorHAnsi"/>
              <w:b w:val="0"/>
              <w:noProof/>
            </w:rPr>
          </w:pPr>
          <w:hyperlink w:anchor="_Toc188268194" w:history="1">
            <w:r w:rsidR="00CC6B51" w:rsidRPr="008B4BCF">
              <w:rPr>
                <w:rStyle w:val="Hipercze"/>
                <w:rFonts w:cstheme="minorHAnsi"/>
                <w:noProof/>
              </w:rPr>
              <w:t>ROZDZIAŁ II Adres strony internetowej, na której udostępniane będą zmiany i wyjaśnienia treści SWZ oraz inne dokumenty zamówienia bezpośrednio związane z postępowaniem o udzielenie zamówienia</w:t>
            </w:r>
            <w:r w:rsidR="00CC6B51" w:rsidRPr="00822A5C">
              <w:rPr>
                <w:rFonts w:cstheme="minorHAnsi"/>
                <w:noProof/>
                <w:webHidden/>
              </w:rPr>
              <w:tab/>
            </w:r>
            <w:r w:rsidR="00CC6B51" w:rsidRPr="00822A5C">
              <w:rPr>
                <w:rFonts w:cstheme="minorHAnsi"/>
                <w:noProof/>
                <w:webHidden/>
              </w:rPr>
              <w:fldChar w:fldCharType="begin"/>
            </w:r>
            <w:r w:rsidR="00CC6B51" w:rsidRPr="00822A5C">
              <w:rPr>
                <w:rFonts w:cstheme="minorHAnsi"/>
                <w:noProof/>
                <w:webHidden/>
              </w:rPr>
              <w:instrText xml:space="preserve"> PAGEREF _Toc188268194 \h </w:instrText>
            </w:r>
            <w:r w:rsidR="00CC6B51" w:rsidRPr="00822A5C">
              <w:rPr>
                <w:rFonts w:cstheme="minorHAnsi"/>
                <w:noProof/>
                <w:webHidden/>
              </w:rPr>
            </w:r>
            <w:r w:rsidR="00CC6B51" w:rsidRPr="00822A5C">
              <w:rPr>
                <w:rFonts w:cstheme="minorHAnsi"/>
                <w:noProof/>
                <w:webHidden/>
              </w:rPr>
              <w:fldChar w:fldCharType="separate"/>
            </w:r>
            <w:r>
              <w:rPr>
                <w:rFonts w:cstheme="minorHAnsi"/>
                <w:noProof/>
                <w:webHidden/>
              </w:rPr>
              <w:t>4</w:t>
            </w:r>
            <w:r w:rsidR="00CC6B51" w:rsidRPr="00822A5C">
              <w:rPr>
                <w:rFonts w:cstheme="minorHAnsi"/>
                <w:noProof/>
                <w:webHidden/>
              </w:rPr>
              <w:fldChar w:fldCharType="end"/>
            </w:r>
          </w:hyperlink>
        </w:p>
        <w:p w14:paraId="59672E67" w14:textId="77777777" w:rsidR="00CC6B51" w:rsidRPr="00822A5C" w:rsidRDefault="00DA6160">
          <w:pPr>
            <w:pStyle w:val="Spistreci2"/>
            <w:tabs>
              <w:tab w:val="right" w:leader="dot" w:pos="9628"/>
            </w:tabs>
            <w:rPr>
              <w:rFonts w:cstheme="minorHAnsi"/>
              <w:b w:val="0"/>
              <w:noProof/>
            </w:rPr>
          </w:pPr>
          <w:hyperlink w:anchor="_Toc188268195" w:history="1">
            <w:r w:rsidR="00CC6B51" w:rsidRPr="008B4BCF">
              <w:rPr>
                <w:rStyle w:val="Hipercze"/>
                <w:rFonts w:cstheme="minorHAnsi"/>
                <w:noProof/>
              </w:rPr>
              <w:t>ROZDZIAŁ III Informacje ogólne. Definicje.</w:t>
            </w:r>
            <w:r w:rsidR="00CC6B51" w:rsidRPr="00822A5C">
              <w:rPr>
                <w:rFonts w:cstheme="minorHAnsi"/>
                <w:noProof/>
                <w:webHidden/>
              </w:rPr>
              <w:tab/>
            </w:r>
            <w:r w:rsidR="00CC6B51" w:rsidRPr="00822A5C">
              <w:rPr>
                <w:rFonts w:cstheme="minorHAnsi"/>
                <w:noProof/>
                <w:webHidden/>
              </w:rPr>
              <w:fldChar w:fldCharType="begin"/>
            </w:r>
            <w:r w:rsidR="00CC6B51" w:rsidRPr="00822A5C">
              <w:rPr>
                <w:rFonts w:cstheme="minorHAnsi"/>
                <w:noProof/>
                <w:webHidden/>
              </w:rPr>
              <w:instrText xml:space="preserve"> PAGEREF _Toc188268195 \h </w:instrText>
            </w:r>
            <w:r w:rsidR="00CC6B51" w:rsidRPr="00822A5C">
              <w:rPr>
                <w:rFonts w:cstheme="minorHAnsi"/>
                <w:noProof/>
                <w:webHidden/>
              </w:rPr>
            </w:r>
            <w:r w:rsidR="00CC6B51" w:rsidRPr="00822A5C">
              <w:rPr>
                <w:rFonts w:cstheme="minorHAnsi"/>
                <w:noProof/>
                <w:webHidden/>
              </w:rPr>
              <w:fldChar w:fldCharType="separate"/>
            </w:r>
            <w:r>
              <w:rPr>
                <w:rFonts w:cstheme="minorHAnsi"/>
                <w:noProof/>
                <w:webHidden/>
              </w:rPr>
              <w:t>4</w:t>
            </w:r>
            <w:r w:rsidR="00CC6B51" w:rsidRPr="00822A5C">
              <w:rPr>
                <w:rFonts w:cstheme="minorHAnsi"/>
                <w:noProof/>
                <w:webHidden/>
              </w:rPr>
              <w:fldChar w:fldCharType="end"/>
            </w:r>
          </w:hyperlink>
        </w:p>
        <w:p w14:paraId="666C0E04" w14:textId="77777777" w:rsidR="00CC6B51" w:rsidRPr="00822A5C" w:rsidRDefault="00DA6160">
          <w:pPr>
            <w:pStyle w:val="Spistreci2"/>
            <w:tabs>
              <w:tab w:val="right" w:leader="dot" w:pos="9628"/>
            </w:tabs>
            <w:rPr>
              <w:rFonts w:cstheme="minorHAnsi"/>
              <w:b w:val="0"/>
              <w:noProof/>
            </w:rPr>
          </w:pPr>
          <w:hyperlink w:anchor="_Toc188268196" w:history="1">
            <w:r w:rsidR="00CC6B51" w:rsidRPr="008B4BCF">
              <w:rPr>
                <w:rStyle w:val="Hipercze"/>
                <w:rFonts w:cstheme="minorHAnsi"/>
                <w:noProof/>
              </w:rPr>
              <w:t>ROZDZIAŁ IV Informacje ogólne</w:t>
            </w:r>
            <w:r w:rsidR="00CC6B51" w:rsidRPr="00822A5C">
              <w:rPr>
                <w:rFonts w:cstheme="minorHAnsi"/>
                <w:noProof/>
                <w:webHidden/>
              </w:rPr>
              <w:tab/>
            </w:r>
            <w:r w:rsidR="00CC6B51" w:rsidRPr="00822A5C">
              <w:rPr>
                <w:rFonts w:cstheme="minorHAnsi"/>
                <w:noProof/>
                <w:webHidden/>
              </w:rPr>
              <w:fldChar w:fldCharType="begin"/>
            </w:r>
            <w:r w:rsidR="00CC6B51" w:rsidRPr="00822A5C">
              <w:rPr>
                <w:rFonts w:cstheme="minorHAnsi"/>
                <w:noProof/>
                <w:webHidden/>
              </w:rPr>
              <w:instrText xml:space="preserve"> PAGEREF _Toc188268196 \h </w:instrText>
            </w:r>
            <w:r w:rsidR="00CC6B51" w:rsidRPr="00822A5C">
              <w:rPr>
                <w:rFonts w:cstheme="minorHAnsi"/>
                <w:noProof/>
                <w:webHidden/>
              </w:rPr>
            </w:r>
            <w:r w:rsidR="00CC6B51" w:rsidRPr="00822A5C">
              <w:rPr>
                <w:rFonts w:cstheme="minorHAnsi"/>
                <w:noProof/>
                <w:webHidden/>
              </w:rPr>
              <w:fldChar w:fldCharType="separate"/>
            </w:r>
            <w:r>
              <w:rPr>
                <w:rFonts w:cstheme="minorHAnsi"/>
                <w:noProof/>
                <w:webHidden/>
              </w:rPr>
              <w:t>5</w:t>
            </w:r>
            <w:r w:rsidR="00CC6B51" w:rsidRPr="00822A5C">
              <w:rPr>
                <w:rFonts w:cstheme="minorHAnsi"/>
                <w:noProof/>
                <w:webHidden/>
              </w:rPr>
              <w:fldChar w:fldCharType="end"/>
            </w:r>
          </w:hyperlink>
        </w:p>
        <w:p w14:paraId="5A629F2B" w14:textId="77777777" w:rsidR="00CC6B51" w:rsidRPr="007E51A0" w:rsidRDefault="00DA6160">
          <w:pPr>
            <w:pStyle w:val="Spistreci3"/>
            <w:rPr>
              <w:rFonts w:asciiTheme="minorHAnsi" w:eastAsiaTheme="minorEastAsia" w:hAnsiTheme="minorHAnsi" w:cstheme="minorHAnsi"/>
              <w:noProof/>
              <w:szCs w:val="22"/>
              <w:lang w:eastAsia="pl-PL"/>
            </w:rPr>
          </w:pPr>
          <w:hyperlink w:anchor="_Toc188268197" w:history="1">
            <w:r w:rsidR="00CC6B51" w:rsidRPr="00822A5C">
              <w:rPr>
                <w:rStyle w:val="Hipercze"/>
                <w:rFonts w:asciiTheme="minorHAnsi" w:hAnsiTheme="minorHAnsi" w:cstheme="minorHAnsi"/>
                <w:noProof/>
                <w:szCs w:val="22"/>
              </w:rPr>
              <w:t>IV.1 Tryb udzielenia zamówienia publicznego</w:t>
            </w:r>
            <w:r w:rsidR="00CC6B51" w:rsidRPr="00822A5C">
              <w:rPr>
                <w:rFonts w:asciiTheme="minorHAnsi" w:hAnsiTheme="minorHAnsi" w:cstheme="minorHAnsi"/>
                <w:noProof/>
                <w:webHidden/>
                <w:szCs w:val="22"/>
              </w:rPr>
              <w:tab/>
            </w:r>
            <w:r w:rsidR="00CC6B51" w:rsidRPr="00822A5C">
              <w:rPr>
                <w:rFonts w:asciiTheme="minorHAnsi" w:hAnsiTheme="minorHAnsi" w:cstheme="minorHAnsi"/>
                <w:noProof/>
                <w:webHidden/>
                <w:szCs w:val="22"/>
              </w:rPr>
              <w:fldChar w:fldCharType="begin"/>
            </w:r>
            <w:r w:rsidR="00CC6B51" w:rsidRPr="00822A5C">
              <w:rPr>
                <w:rFonts w:asciiTheme="minorHAnsi" w:hAnsiTheme="minorHAnsi" w:cstheme="minorHAnsi"/>
                <w:noProof/>
                <w:webHidden/>
                <w:szCs w:val="22"/>
              </w:rPr>
              <w:instrText xml:space="preserve"> PAGEREF _Toc188268197 \h </w:instrText>
            </w:r>
            <w:r w:rsidR="00CC6B51" w:rsidRPr="00822A5C">
              <w:rPr>
                <w:rFonts w:asciiTheme="minorHAnsi" w:hAnsiTheme="minorHAnsi" w:cstheme="minorHAnsi"/>
                <w:noProof/>
                <w:webHidden/>
                <w:szCs w:val="22"/>
              </w:rPr>
            </w:r>
            <w:r w:rsidR="00CC6B51" w:rsidRPr="00822A5C">
              <w:rPr>
                <w:rFonts w:asciiTheme="minorHAnsi" w:hAnsiTheme="minorHAnsi" w:cstheme="minorHAnsi"/>
                <w:noProof/>
                <w:webHidden/>
                <w:szCs w:val="22"/>
              </w:rPr>
              <w:fldChar w:fldCharType="separate"/>
            </w:r>
            <w:r>
              <w:rPr>
                <w:rFonts w:asciiTheme="minorHAnsi" w:hAnsiTheme="minorHAnsi" w:cstheme="minorHAnsi"/>
                <w:noProof/>
                <w:webHidden/>
                <w:szCs w:val="22"/>
              </w:rPr>
              <w:t>5</w:t>
            </w:r>
            <w:r w:rsidR="00CC6B51" w:rsidRPr="00822A5C">
              <w:rPr>
                <w:rFonts w:asciiTheme="minorHAnsi" w:hAnsiTheme="minorHAnsi" w:cstheme="minorHAnsi"/>
                <w:noProof/>
                <w:webHidden/>
                <w:szCs w:val="22"/>
              </w:rPr>
              <w:fldChar w:fldCharType="end"/>
            </w:r>
          </w:hyperlink>
        </w:p>
        <w:p w14:paraId="14812E28" w14:textId="77777777" w:rsidR="00CC6B51" w:rsidRPr="007E51A0" w:rsidRDefault="00DA6160">
          <w:pPr>
            <w:pStyle w:val="Spistreci3"/>
            <w:rPr>
              <w:rFonts w:asciiTheme="minorHAnsi" w:eastAsiaTheme="minorEastAsia" w:hAnsiTheme="minorHAnsi" w:cstheme="minorHAnsi"/>
              <w:noProof/>
              <w:szCs w:val="22"/>
              <w:lang w:eastAsia="pl-PL"/>
            </w:rPr>
          </w:pPr>
          <w:hyperlink w:anchor="_Toc188268198" w:history="1">
            <w:r w:rsidR="00CC6B51" w:rsidRPr="00822A5C">
              <w:rPr>
                <w:rStyle w:val="Hipercze"/>
                <w:rFonts w:asciiTheme="minorHAnsi" w:hAnsiTheme="minorHAnsi" w:cstheme="minorHAnsi"/>
                <w:noProof/>
                <w:szCs w:val="22"/>
              </w:rPr>
              <w:t>IV.2 Oferty częściowe, oferty wariantowe, umowa ramowa</w:t>
            </w:r>
            <w:r w:rsidR="00CC6B51" w:rsidRPr="00822A5C">
              <w:rPr>
                <w:rFonts w:asciiTheme="minorHAnsi" w:hAnsiTheme="minorHAnsi" w:cstheme="minorHAnsi"/>
                <w:noProof/>
                <w:webHidden/>
                <w:szCs w:val="22"/>
              </w:rPr>
              <w:tab/>
            </w:r>
            <w:r w:rsidR="00CC6B51" w:rsidRPr="00822A5C">
              <w:rPr>
                <w:rFonts w:asciiTheme="minorHAnsi" w:hAnsiTheme="minorHAnsi" w:cstheme="minorHAnsi"/>
                <w:noProof/>
                <w:webHidden/>
                <w:szCs w:val="22"/>
              </w:rPr>
              <w:fldChar w:fldCharType="begin"/>
            </w:r>
            <w:r w:rsidR="00CC6B51" w:rsidRPr="00822A5C">
              <w:rPr>
                <w:rFonts w:asciiTheme="minorHAnsi" w:hAnsiTheme="minorHAnsi" w:cstheme="minorHAnsi"/>
                <w:noProof/>
                <w:webHidden/>
                <w:szCs w:val="22"/>
              </w:rPr>
              <w:instrText xml:space="preserve"> PAGEREF _Toc188268198 \h </w:instrText>
            </w:r>
            <w:r w:rsidR="00CC6B51" w:rsidRPr="00822A5C">
              <w:rPr>
                <w:rFonts w:asciiTheme="minorHAnsi" w:hAnsiTheme="minorHAnsi" w:cstheme="minorHAnsi"/>
                <w:noProof/>
                <w:webHidden/>
                <w:szCs w:val="22"/>
              </w:rPr>
            </w:r>
            <w:r w:rsidR="00CC6B51" w:rsidRPr="00822A5C">
              <w:rPr>
                <w:rFonts w:asciiTheme="minorHAnsi" w:hAnsiTheme="minorHAnsi" w:cstheme="minorHAnsi"/>
                <w:noProof/>
                <w:webHidden/>
                <w:szCs w:val="22"/>
              </w:rPr>
              <w:fldChar w:fldCharType="separate"/>
            </w:r>
            <w:r>
              <w:rPr>
                <w:rFonts w:asciiTheme="minorHAnsi" w:hAnsiTheme="minorHAnsi" w:cstheme="minorHAnsi"/>
                <w:noProof/>
                <w:webHidden/>
                <w:szCs w:val="22"/>
              </w:rPr>
              <w:t>5</w:t>
            </w:r>
            <w:r w:rsidR="00CC6B51" w:rsidRPr="00822A5C">
              <w:rPr>
                <w:rFonts w:asciiTheme="minorHAnsi" w:hAnsiTheme="minorHAnsi" w:cstheme="minorHAnsi"/>
                <w:noProof/>
                <w:webHidden/>
                <w:szCs w:val="22"/>
              </w:rPr>
              <w:fldChar w:fldCharType="end"/>
            </w:r>
          </w:hyperlink>
        </w:p>
        <w:p w14:paraId="3AD47FD6" w14:textId="77777777" w:rsidR="00CC6B51" w:rsidRPr="007E51A0" w:rsidRDefault="00DA6160">
          <w:pPr>
            <w:pStyle w:val="Spistreci3"/>
            <w:rPr>
              <w:rFonts w:asciiTheme="minorHAnsi" w:eastAsiaTheme="minorEastAsia" w:hAnsiTheme="minorHAnsi" w:cstheme="minorHAnsi"/>
              <w:noProof/>
              <w:szCs w:val="22"/>
              <w:lang w:eastAsia="pl-PL"/>
            </w:rPr>
          </w:pPr>
          <w:hyperlink w:anchor="_Toc188268199" w:history="1">
            <w:r w:rsidR="00CC6B51" w:rsidRPr="00822A5C">
              <w:rPr>
                <w:rStyle w:val="Hipercze"/>
                <w:rFonts w:asciiTheme="minorHAnsi" w:hAnsiTheme="minorHAnsi" w:cstheme="minorHAnsi"/>
                <w:noProof/>
                <w:szCs w:val="22"/>
              </w:rPr>
              <w:t>IV.3 Informacja o przewidywanych zamówieniach, o których mowa w art. 214 ust. 1 pkt 7 ustawy Pzp (zamówienia na podobne usługi)</w:t>
            </w:r>
            <w:r w:rsidR="00CC6B51" w:rsidRPr="00822A5C">
              <w:rPr>
                <w:rFonts w:asciiTheme="minorHAnsi" w:hAnsiTheme="minorHAnsi" w:cstheme="minorHAnsi"/>
                <w:noProof/>
                <w:webHidden/>
                <w:szCs w:val="22"/>
              </w:rPr>
              <w:tab/>
            </w:r>
            <w:r w:rsidR="00CC6B51" w:rsidRPr="00822A5C">
              <w:rPr>
                <w:rFonts w:asciiTheme="minorHAnsi" w:hAnsiTheme="minorHAnsi" w:cstheme="minorHAnsi"/>
                <w:noProof/>
                <w:webHidden/>
                <w:szCs w:val="22"/>
              </w:rPr>
              <w:fldChar w:fldCharType="begin"/>
            </w:r>
            <w:r w:rsidR="00CC6B51" w:rsidRPr="00822A5C">
              <w:rPr>
                <w:rFonts w:asciiTheme="minorHAnsi" w:hAnsiTheme="minorHAnsi" w:cstheme="minorHAnsi"/>
                <w:noProof/>
                <w:webHidden/>
                <w:szCs w:val="22"/>
              </w:rPr>
              <w:instrText xml:space="preserve"> PAGEREF _Toc188268199 \h </w:instrText>
            </w:r>
            <w:r w:rsidR="00CC6B51" w:rsidRPr="00822A5C">
              <w:rPr>
                <w:rFonts w:asciiTheme="minorHAnsi" w:hAnsiTheme="minorHAnsi" w:cstheme="minorHAnsi"/>
                <w:noProof/>
                <w:webHidden/>
                <w:szCs w:val="22"/>
              </w:rPr>
            </w:r>
            <w:r w:rsidR="00CC6B51" w:rsidRPr="00822A5C">
              <w:rPr>
                <w:rFonts w:asciiTheme="minorHAnsi" w:hAnsiTheme="minorHAnsi" w:cstheme="minorHAnsi"/>
                <w:noProof/>
                <w:webHidden/>
                <w:szCs w:val="22"/>
              </w:rPr>
              <w:fldChar w:fldCharType="separate"/>
            </w:r>
            <w:r>
              <w:rPr>
                <w:rFonts w:asciiTheme="minorHAnsi" w:hAnsiTheme="minorHAnsi" w:cstheme="minorHAnsi"/>
                <w:noProof/>
                <w:webHidden/>
                <w:szCs w:val="22"/>
              </w:rPr>
              <w:t>5</w:t>
            </w:r>
            <w:r w:rsidR="00CC6B51" w:rsidRPr="00822A5C">
              <w:rPr>
                <w:rFonts w:asciiTheme="minorHAnsi" w:hAnsiTheme="minorHAnsi" w:cstheme="minorHAnsi"/>
                <w:noProof/>
                <w:webHidden/>
                <w:szCs w:val="22"/>
              </w:rPr>
              <w:fldChar w:fldCharType="end"/>
            </w:r>
          </w:hyperlink>
        </w:p>
        <w:p w14:paraId="0538FD47" w14:textId="77777777" w:rsidR="00CC6B51" w:rsidRPr="007E51A0" w:rsidRDefault="00DA6160">
          <w:pPr>
            <w:pStyle w:val="Spistreci3"/>
            <w:rPr>
              <w:rFonts w:asciiTheme="minorHAnsi" w:eastAsiaTheme="minorEastAsia" w:hAnsiTheme="minorHAnsi" w:cstheme="minorHAnsi"/>
              <w:noProof/>
              <w:szCs w:val="22"/>
              <w:lang w:eastAsia="pl-PL"/>
            </w:rPr>
          </w:pPr>
          <w:hyperlink w:anchor="_Toc188268200" w:history="1">
            <w:r w:rsidR="00CC6B51" w:rsidRPr="00822A5C">
              <w:rPr>
                <w:rStyle w:val="Hipercze"/>
                <w:rFonts w:asciiTheme="minorHAnsi" w:hAnsiTheme="minorHAnsi" w:cstheme="minorHAnsi"/>
                <w:noProof/>
                <w:szCs w:val="22"/>
              </w:rPr>
              <w:t>IV.4 Podwykonawcy</w:t>
            </w:r>
            <w:r w:rsidR="00CC6B51" w:rsidRPr="00822A5C">
              <w:rPr>
                <w:rFonts w:asciiTheme="minorHAnsi" w:hAnsiTheme="minorHAnsi" w:cstheme="minorHAnsi"/>
                <w:noProof/>
                <w:webHidden/>
                <w:szCs w:val="22"/>
              </w:rPr>
              <w:tab/>
            </w:r>
            <w:r w:rsidR="00CC6B51" w:rsidRPr="00822A5C">
              <w:rPr>
                <w:rFonts w:asciiTheme="minorHAnsi" w:hAnsiTheme="minorHAnsi" w:cstheme="minorHAnsi"/>
                <w:noProof/>
                <w:webHidden/>
                <w:szCs w:val="22"/>
              </w:rPr>
              <w:fldChar w:fldCharType="begin"/>
            </w:r>
            <w:r w:rsidR="00CC6B51" w:rsidRPr="00822A5C">
              <w:rPr>
                <w:rFonts w:asciiTheme="minorHAnsi" w:hAnsiTheme="minorHAnsi" w:cstheme="minorHAnsi"/>
                <w:noProof/>
                <w:webHidden/>
                <w:szCs w:val="22"/>
              </w:rPr>
              <w:instrText xml:space="preserve"> PAGEREF _Toc188268200 \h </w:instrText>
            </w:r>
            <w:r w:rsidR="00CC6B51" w:rsidRPr="00822A5C">
              <w:rPr>
                <w:rFonts w:asciiTheme="minorHAnsi" w:hAnsiTheme="minorHAnsi" w:cstheme="minorHAnsi"/>
                <w:noProof/>
                <w:webHidden/>
                <w:szCs w:val="22"/>
              </w:rPr>
            </w:r>
            <w:r w:rsidR="00CC6B51" w:rsidRPr="00822A5C">
              <w:rPr>
                <w:rFonts w:asciiTheme="minorHAnsi" w:hAnsiTheme="minorHAnsi" w:cstheme="minorHAnsi"/>
                <w:noProof/>
                <w:webHidden/>
                <w:szCs w:val="22"/>
              </w:rPr>
              <w:fldChar w:fldCharType="separate"/>
            </w:r>
            <w:r>
              <w:rPr>
                <w:rFonts w:asciiTheme="minorHAnsi" w:hAnsiTheme="minorHAnsi" w:cstheme="minorHAnsi"/>
                <w:noProof/>
                <w:webHidden/>
                <w:szCs w:val="22"/>
              </w:rPr>
              <w:t>5</w:t>
            </w:r>
            <w:r w:rsidR="00CC6B51" w:rsidRPr="00822A5C">
              <w:rPr>
                <w:rFonts w:asciiTheme="minorHAnsi" w:hAnsiTheme="minorHAnsi" w:cstheme="minorHAnsi"/>
                <w:noProof/>
                <w:webHidden/>
                <w:szCs w:val="22"/>
              </w:rPr>
              <w:fldChar w:fldCharType="end"/>
            </w:r>
          </w:hyperlink>
        </w:p>
        <w:p w14:paraId="765939AC" w14:textId="77777777" w:rsidR="00CC6B51" w:rsidRPr="007E51A0" w:rsidRDefault="00DA6160">
          <w:pPr>
            <w:pStyle w:val="Spistreci3"/>
            <w:rPr>
              <w:rFonts w:asciiTheme="minorHAnsi" w:eastAsiaTheme="minorEastAsia" w:hAnsiTheme="minorHAnsi" w:cstheme="minorHAnsi"/>
              <w:noProof/>
              <w:szCs w:val="22"/>
              <w:lang w:eastAsia="pl-PL"/>
            </w:rPr>
          </w:pPr>
          <w:hyperlink w:anchor="_Toc188268201" w:history="1">
            <w:r w:rsidR="00CC6B51" w:rsidRPr="00822A5C">
              <w:rPr>
                <w:rStyle w:val="Hipercze"/>
                <w:rFonts w:asciiTheme="minorHAnsi" w:hAnsiTheme="minorHAnsi" w:cstheme="minorHAnsi"/>
                <w:noProof/>
                <w:szCs w:val="22"/>
              </w:rPr>
              <w:t>IV.5 Tajemnica przedsiębiorstwa</w:t>
            </w:r>
            <w:r w:rsidR="00CC6B51" w:rsidRPr="00822A5C">
              <w:rPr>
                <w:rFonts w:asciiTheme="minorHAnsi" w:hAnsiTheme="minorHAnsi" w:cstheme="minorHAnsi"/>
                <w:noProof/>
                <w:webHidden/>
                <w:szCs w:val="22"/>
              </w:rPr>
              <w:tab/>
            </w:r>
            <w:r w:rsidR="00CC6B51" w:rsidRPr="00822A5C">
              <w:rPr>
                <w:rFonts w:asciiTheme="minorHAnsi" w:hAnsiTheme="minorHAnsi" w:cstheme="minorHAnsi"/>
                <w:noProof/>
                <w:webHidden/>
                <w:szCs w:val="22"/>
              </w:rPr>
              <w:fldChar w:fldCharType="begin"/>
            </w:r>
            <w:r w:rsidR="00CC6B51" w:rsidRPr="00822A5C">
              <w:rPr>
                <w:rFonts w:asciiTheme="minorHAnsi" w:hAnsiTheme="minorHAnsi" w:cstheme="minorHAnsi"/>
                <w:noProof/>
                <w:webHidden/>
                <w:szCs w:val="22"/>
              </w:rPr>
              <w:instrText xml:space="preserve"> PAGEREF _Toc188268201 \h </w:instrText>
            </w:r>
            <w:r w:rsidR="00CC6B51" w:rsidRPr="00822A5C">
              <w:rPr>
                <w:rFonts w:asciiTheme="minorHAnsi" w:hAnsiTheme="minorHAnsi" w:cstheme="minorHAnsi"/>
                <w:noProof/>
                <w:webHidden/>
                <w:szCs w:val="22"/>
              </w:rPr>
            </w:r>
            <w:r w:rsidR="00CC6B51" w:rsidRPr="00822A5C">
              <w:rPr>
                <w:rFonts w:asciiTheme="minorHAnsi" w:hAnsiTheme="minorHAnsi" w:cstheme="minorHAnsi"/>
                <w:noProof/>
                <w:webHidden/>
                <w:szCs w:val="22"/>
              </w:rPr>
              <w:fldChar w:fldCharType="separate"/>
            </w:r>
            <w:r>
              <w:rPr>
                <w:rFonts w:asciiTheme="minorHAnsi" w:hAnsiTheme="minorHAnsi" w:cstheme="minorHAnsi"/>
                <w:noProof/>
                <w:webHidden/>
                <w:szCs w:val="22"/>
              </w:rPr>
              <w:t>6</w:t>
            </w:r>
            <w:r w:rsidR="00CC6B51" w:rsidRPr="00822A5C">
              <w:rPr>
                <w:rFonts w:asciiTheme="minorHAnsi" w:hAnsiTheme="minorHAnsi" w:cstheme="minorHAnsi"/>
                <w:noProof/>
                <w:webHidden/>
                <w:szCs w:val="22"/>
              </w:rPr>
              <w:fldChar w:fldCharType="end"/>
            </w:r>
          </w:hyperlink>
        </w:p>
        <w:p w14:paraId="5806741E" w14:textId="77777777" w:rsidR="00CC6B51" w:rsidRPr="007E51A0" w:rsidRDefault="00DA6160">
          <w:pPr>
            <w:pStyle w:val="Spistreci3"/>
            <w:rPr>
              <w:rFonts w:asciiTheme="minorHAnsi" w:eastAsiaTheme="minorEastAsia" w:hAnsiTheme="minorHAnsi" w:cstheme="minorHAnsi"/>
              <w:noProof/>
              <w:szCs w:val="22"/>
              <w:lang w:eastAsia="pl-PL"/>
            </w:rPr>
          </w:pPr>
          <w:hyperlink w:anchor="_Toc188268202" w:history="1">
            <w:r w:rsidR="00CC6B51" w:rsidRPr="00822A5C">
              <w:rPr>
                <w:rStyle w:val="Hipercze"/>
                <w:rFonts w:asciiTheme="minorHAnsi" w:hAnsiTheme="minorHAnsi" w:cstheme="minorHAnsi"/>
                <w:noProof/>
                <w:szCs w:val="22"/>
              </w:rPr>
              <w:t>IV.6 Unieważnienie postępowania.</w:t>
            </w:r>
            <w:r w:rsidR="00CC6B51" w:rsidRPr="00822A5C">
              <w:rPr>
                <w:rFonts w:asciiTheme="minorHAnsi" w:hAnsiTheme="minorHAnsi" w:cstheme="minorHAnsi"/>
                <w:noProof/>
                <w:webHidden/>
                <w:szCs w:val="22"/>
              </w:rPr>
              <w:tab/>
            </w:r>
            <w:r w:rsidR="00CC6B51" w:rsidRPr="00822A5C">
              <w:rPr>
                <w:rFonts w:asciiTheme="minorHAnsi" w:hAnsiTheme="minorHAnsi" w:cstheme="minorHAnsi"/>
                <w:noProof/>
                <w:webHidden/>
                <w:szCs w:val="22"/>
              </w:rPr>
              <w:fldChar w:fldCharType="begin"/>
            </w:r>
            <w:r w:rsidR="00CC6B51" w:rsidRPr="00822A5C">
              <w:rPr>
                <w:rFonts w:asciiTheme="minorHAnsi" w:hAnsiTheme="minorHAnsi" w:cstheme="minorHAnsi"/>
                <w:noProof/>
                <w:webHidden/>
                <w:szCs w:val="22"/>
              </w:rPr>
              <w:instrText xml:space="preserve"> PAGEREF _Toc188268202 \h </w:instrText>
            </w:r>
            <w:r w:rsidR="00CC6B51" w:rsidRPr="00822A5C">
              <w:rPr>
                <w:rFonts w:asciiTheme="minorHAnsi" w:hAnsiTheme="minorHAnsi" w:cstheme="minorHAnsi"/>
                <w:noProof/>
                <w:webHidden/>
                <w:szCs w:val="22"/>
              </w:rPr>
            </w:r>
            <w:r w:rsidR="00CC6B51" w:rsidRPr="00822A5C">
              <w:rPr>
                <w:rFonts w:asciiTheme="minorHAnsi" w:hAnsiTheme="minorHAnsi" w:cstheme="minorHAnsi"/>
                <w:noProof/>
                <w:webHidden/>
                <w:szCs w:val="22"/>
              </w:rPr>
              <w:fldChar w:fldCharType="separate"/>
            </w:r>
            <w:r>
              <w:rPr>
                <w:rFonts w:asciiTheme="minorHAnsi" w:hAnsiTheme="minorHAnsi" w:cstheme="minorHAnsi"/>
                <w:noProof/>
                <w:webHidden/>
                <w:szCs w:val="22"/>
              </w:rPr>
              <w:t>7</w:t>
            </w:r>
            <w:r w:rsidR="00CC6B51" w:rsidRPr="00822A5C">
              <w:rPr>
                <w:rFonts w:asciiTheme="minorHAnsi" w:hAnsiTheme="minorHAnsi" w:cstheme="minorHAnsi"/>
                <w:noProof/>
                <w:webHidden/>
                <w:szCs w:val="22"/>
              </w:rPr>
              <w:fldChar w:fldCharType="end"/>
            </w:r>
          </w:hyperlink>
        </w:p>
        <w:p w14:paraId="0AA18DD3" w14:textId="77777777" w:rsidR="00CC6B51" w:rsidRPr="00822A5C" w:rsidRDefault="00DA6160">
          <w:pPr>
            <w:pStyle w:val="Spistreci2"/>
            <w:tabs>
              <w:tab w:val="right" w:leader="dot" w:pos="9628"/>
            </w:tabs>
            <w:rPr>
              <w:rFonts w:cstheme="minorHAnsi"/>
              <w:b w:val="0"/>
              <w:noProof/>
            </w:rPr>
          </w:pPr>
          <w:hyperlink w:anchor="_Toc188268203" w:history="1">
            <w:r w:rsidR="00CC6B51" w:rsidRPr="008B4BCF">
              <w:rPr>
                <w:rStyle w:val="Hipercze"/>
                <w:rFonts w:cstheme="minorHAnsi"/>
                <w:noProof/>
              </w:rPr>
              <w:t>ROZDZIAŁ V Opis przedmiotu zamówienia</w:t>
            </w:r>
            <w:r w:rsidR="00CC6B51" w:rsidRPr="007E51A0">
              <w:rPr>
                <w:rFonts w:cstheme="minorHAnsi"/>
                <w:noProof/>
                <w:webHidden/>
              </w:rPr>
              <w:tab/>
            </w:r>
            <w:r w:rsidR="00CC6B51" w:rsidRPr="00822A5C">
              <w:rPr>
                <w:rFonts w:cstheme="minorHAnsi"/>
                <w:noProof/>
                <w:webHidden/>
              </w:rPr>
              <w:fldChar w:fldCharType="begin"/>
            </w:r>
            <w:r w:rsidR="00CC6B51" w:rsidRPr="00822A5C">
              <w:rPr>
                <w:rFonts w:cstheme="minorHAnsi"/>
                <w:noProof/>
                <w:webHidden/>
              </w:rPr>
              <w:instrText xml:space="preserve"> PAGEREF _Toc188268203 \h </w:instrText>
            </w:r>
            <w:r w:rsidR="00CC6B51" w:rsidRPr="00822A5C">
              <w:rPr>
                <w:rFonts w:cstheme="minorHAnsi"/>
                <w:noProof/>
                <w:webHidden/>
              </w:rPr>
            </w:r>
            <w:r w:rsidR="00CC6B51" w:rsidRPr="00822A5C">
              <w:rPr>
                <w:rFonts w:cstheme="minorHAnsi"/>
                <w:noProof/>
                <w:webHidden/>
              </w:rPr>
              <w:fldChar w:fldCharType="separate"/>
            </w:r>
            <w:r>
              <w:rPr>
                <w:rFonts w:cstheme="minorHAnsi"/>
                <w:noProof/>
                <w:webHidden/>
              </w:rPr>
              <w:t>7</w:t>
            </w:r>
            <w:r w:rsidR="00CC6B51" w:rsidRPr="00822A5C">
              <w:rPr>
                <w:rFonts w:cstheme="minorHAnsi"/>
                <w:noProof/>
                <w:webHidden/>
              </w:rPr>
              <w:fldChar w:fldCharType="end"/>
            </w:r>
          </w:hyperlink>
        </w:p>
        <w:p w14:paraId="72CA92D8" w14:textId="77777777" w:rsidR="00CC6B51" w:rsidRPr="007E51A0" w:rsidRDefault="00DA6160">
          <w:pPr>
            <w:pStyle w:val="Spistreci3"/>
            <w:rPr>
              <w:rFonts w:asciiTheme="minorHAnsi" w:eastAsiaTheme="minorEastAsia" w:hAnsiTheme="minorHAnsi" w:cstheme="minorHAnsi"/>
              <w:noProof/>
              <w:szCs w:val="22"/>
              <w:lang w:eastAsia="pl-PL"/>
            </w:rPr>
          </w:pPr>
          <w:hyperlink w:anchor="_Toc188268204" w:history="1">
            <w:r w:rsidR="00CC6B51" w:rsidRPr="00822A5C">
              <w:rPr>
                <w:rStyle w:val="Hipercze"/>
                <w:rFonts w:asciiTheme="minorHAnsi" w:hAnsiTheme="minorHAnsi" w:cstheme="minorHAnsi"/>
                <w:noProof/>
                <w:szCs w:val="22"/>
              </w:rPr>
              <w:t>V.1 Oznaczenie kodowe Wspólnego Słownika Zamówień CPV:</w:t>
            </w:r>
            <w:r w:rsidR="00CC6B51" w:rsidRPr="00822A5C">
              <w:rPr>
                <w:rFonts w:asciiTheme="minorHAnsi" w:hAnsiTheme="minorHAnsi" w:cstheme="minorHAnsi"/>
                <w:noProof/>
                <w:webHidden/>
                <w:szCs w:val="22"/>
              </w:rPr>
              <w:tab/>
            </w:r>
            <w:r w:rsidR="00CC6B51" w:rsidRPr="00822A5C">
              <w:rPr>
                <w:rFonts w:asciiTheme="minorHAnsi" w:hAnsiTheme="minorHAnsi" w:cstheme="minorHAnsi"/>
                <w:noProof/>
                <w:webHidden/>
                <w:szCs w:val="22"/>
              </w:rPr>
              <w:fldChar w:fldCharType="begin"/>
            </w:r>
            <w:r w:rsidR="00CC6B51" w:rsidRPr="00822A5C">
              <w:rPr>
                <w:rFonts w:asciiTheme="minorHAnsi" w:hAnsiTheme="minorHAnsi" w:cstheme="minorHAnsi"/>
                <w:noProof/>
                <w:webHidden/>
                <w:szCs w:val="22"/>
              </w:rPr>
              <w:instrText xml:space="preserve"> PAGEREF _Toc188268204 \h </w:instrText>
            </w:r>
            <w:r w:rsidR="00CC6B51" w:rsidRPr="00822A5C">
              <w:rPr>
                <w:rFonts w:asciiTheme="minorHAnsi" w:hAnsiTheme="minorHAnsi" w:cstheme="minorHAnsi"/>
                <w:noProof/>
                <w:webHidden/>
                <w:szCs w:val="22"/>
              </w:rPr>
            </w:r>
            <w:r w:rsidR="00CC6B51" w:rsidRPr="00822A5C">
              <w:rPr>
                <w:rFonts w:asciiTheme="minorHAnsi" w:hAnsiTheme="minorHAnsi" w:cstheme="minorHAnsi"/>
                <w:noProof/>
                <w:webHidden/>
                <w:szCs w:val="22"/>
              </w:rPr>
              <w:fldChar w:fldCharType="separate"/>
            </w:r>
            <w:r>
              <w:rPr>
                <w:rFonts w:asciiTheme="minorHAnsi" w:hAnsiTheme="minorHAnsi" w:cstheme="minorHAnsi"/>
                <w:noProof/>
                <w:webHidden/>
                <w:szCs w:val="22"/>
              </w:rPr>
              <w:t>7</w:t>
            </w:r>
            <w:r w:rsidR="00CC6B51" w:rsidRPr="00822A5C">
              <w:rPr>
                <w:rFonts w:asciiTheme="minorHAnsi" w:hAnsiTheme="minorHAnsi" w:cstheme="minorHAnsi"/>
                <w:noProof/>
                <w:webHidden/>
                <w:szCs w:val="22"/>
              </w:rPr>
              <w:fldChar w:fldCharType="end"/>
            </w:r>
          </w:hyperlink>
        </w:p>
        <w:p w14:paraId="60705557" w14:textId="77777777" w:rsidR="00CC6B51" w:rsidRPr="007E51A0" w:rsidRDefault="00DA6160">
          <w:pPr>
            <w:pStyle w:val="Spistreci3"/>
            <w:rPr>
              <w:rFonts w:asciiTheme="minorHAnsi" w:eastAsiaTheme="minorEastAsia" w:hAnsiTheme="minorHAnsi" w:cstheme="minorHAnsi"/>
              <w:noProof/>
              <w:szCs w:val="22"/>
              <w:lang w:eastAsia="pl-PL"/>
            </w:rPr>
          </w:pPr>
          <w:hyperlink w:anchor="_Toc188268205" w:history="1">
            <w:r w:rsidR="00CC6B51" w:rsidRPr="00822A5C">
              <w:rPr>
                <w:rStyle w:val="Hipercze"/>
                <w:rFonts w:asciiTheme="minorHAnsi" w:hAnsiTheme="minorHAnsi" w:cstheme="minorHAnsi"/>
                <w:noProof/>
                <w:szCs w:val="22"/>
              </w:rPr>
              <w:t>V.2 Określenie przedmiotu oraz zakresu zamówienia</w:t>
            </w:r>
            <w:r w:rsidR="00CC6B51" w:rsidRPr="00822A5C">
              <w:rPr>
                <w:rFonts w:asciiTheme="minorHAnsi" w:hAnsiTheme="minorHAnsi" w:cstheme="minorHAnsi"/>
                <w:noProof/>
                <w:webHidden/>
                <w:szCs w:val="22"/>
              </w:rPr>
              <w:tab/>
            </w:r>
            <w:r w:rsidR="00CC6B51" w:rsidRPr="00822A5C">
              <w:rPr>
                <w:rFonts w:asciiTheme="minorHAnsi" w:hAnsiTheme="minorHAnsi" w:cstheme="minorHAnsi"/>
                <w:noProof/>
                <w:webHidden/>
                <w:szCs w:val="22"/>
              </w:rPr>
              <w:fldChar w:fldCharType="begin"/>
            </w:r>
            <w:r w:rsidR="00CC6B51" w:rsidRPr="00822A5C">
              <w:rPr>
                <w:rFonts w:asciiTheme="minorHAnsi" w:hAnsiTheme="minorHAnsi" w:cstheme="minorHAnsi"/>
                <w:noProof/>
                <w:webHidden/>
                <w:szCs w:val="22"/>
              </w:rPr>
              <w:instrText xml:space="preserve"> PAGEREF _Toc188268205 \h </w:instrText>
            </w:r>
            <w:r w:rsidR="00CC6B51" w:rsidRPr="00822A5C">
              <w:rPr>
                <w:rFonts w:asciiTheme="minorHAnsi" w:hAnsiTheme="minorHAnsi" w:cstheme="minorHAnsi"/>
                <w:noProof/>
                <w:webHidden/>
                <w:szCs w:val="22"/>
              </w:rPr>
            </w:r>
            <w:r w:rsidR="00CC6B51" w:rsidRPr="00822A5C">
              <w:rPr>
                <w:rFonts w:asciiTheme="minorHAnsi" w:hAnsiTheme="minorHAnsi" w:cstheme="minorHAnsi"/>
                <w:noProof/>
                <w:webHidden/>
                <w:szCs w:val="22"/>
              </w:rPr>
              <w:fldChar w:fldCharType="separate"/>
            </w:r>
            <w:r>
              <w:rPr>
                <w:rFonts w:asciiTheme="minorHAnsi" w:hAnsiTheme="minorHAnsi" w:cstheme="minorHAnsi"/>
                <w:noProof/>
                <w:webHidden/>
                <w:szCs w:val="22"/>
              </w:rPr>
              <w:t>7</w:t>
            </w:r>
            <w:r w:rsidR="00CC6B51" w:rsidRPr="00822A5C">
              <w:rPr>
                <w:rFonts w:asciiTheme="minorHAnsi" w:hAnsiTheme="minorHAnsi" w:cstheme="minorHAnsi"/>
                <w:noProof/>
                <w:webHidden/>
                <w:szCs w:val="22"/>
              </w:rPr>
              <w:fldChar w:fldCharType="end"/>
            </w:r>
          </w:hyperlink>
        </w:p>
        <w:p w14:paraId="5086C199" w14:textId="77777777" w:rsidR="00CC6B51" w:rsidRPr="007E51A0" w:rsidRDefault="00DA6160">
          <w:pPr>
            <w:pStyle w:val="Spistreci3"/>
            <w:rPr>
              <w:rFonts w:asciiTheme="minorHAnsi" w:eastAsiaTheme="minorEastAsia" w:hAnsiTheme="minorHAnsi" w:cstheme="minorHAnsi"/>
              <w:noProof/>
              <w:szCs w:val="22"/>
              <w:lang w:eastAsia="pl-PL"/>
            </w:rPr>
          </w:pPr>
          <w:hyperlink w:anchor="_Toc188268206" w:history="1">
            <w:r w:rsidR="00CC6B51" w:rsidRPr="00822A5C">
              <w:rPr>
                <w:rStyle w:val="Hipercze"/>
                <w:rFonts w:asciiTheme="minorHAnsi" w:hAnsiTheme="minorHAnsi" w:cstheme="minorHAnsi"/>
                <w:noProof/>
                <w:szCs w:val="22"/>
              </w:rPr>
              <w:t>V.3 Inne zobowiązania Wykonawcy</w:t>
            </w:r>
            <w:r w:rsidR="00CC6B51" w:rsidRPr="00822A5C">
              <w:rPr>
                <w:rFonts w:asciiTheme="minorHAnsi" w:hAnsiTheme="minorHAnsi" w:cstheme="minorHAnsi"/>
                <w:noProof/>
                <w:webHidden/>
                <w:szCs w:val="22"/>
              </w:rPr>
              <w:tab/>
            </w:r>
            <w:r w:rsidR="00CC6B51" w:rsidRPr="00822A5C">
              <w:rPr>
                <w:rFonts w:asciiTheme="minorHAnsi" w:hAnsiTheme="minorHAnsi" w:cstheme="minorHAnsi"/>
                <w:noProof/>
                <w:webHidden/>
                <w:szCs w:val="22"/>
              </w:rPr>
              <w:fldChar w:fldCharType="begin"/>
            </w:r>
            <w:r w:rsidR="00CC6B51" w:rsidRPr="00822A5C">
              <w:rPr>
                <w:rFonts w:asciiTheme="minorHAnsi" w:hAnsiTheme="minorHAnsi" w:cstheme="minorHAnsi"/>
                <w:noProof/>
                <w:webHidden/>
                <w:szCs w:val="22"/>
              </w:rPr>
              <w:instrText xml:space="preserve"> PAGEREF _Toc188268206 \h </w:instrText>
            </w:r>
            <w:r w:rsidR="00CC6B51" w:rsidRPr="00822A5C">
              <w:rPr>
                <w:rFonts w:asciiTheme="minorHAnsi" w:hAnsiTheme="minorHAnsi" w:cstheme="minorHAnsi"/>
                <w:noProof/>
                <w:webHidden/>
                <w:szCs w:val="22"/>
              </w:rPr>
            </w:r>
            <w:r w:rsidR="00CC6B51" w:rsidRPr="00822A5C">
              <w:rPr>
                <w:rFonts w:asciiTheme="minorHAnsi" w:hAnsiTheme="minorHAnsi" w:cstheme="minorHAnsi"/>
                <w:noProof/>
                <w:webHidden/>
                <w:szCs w:val="22"/>
              </w:rPr>
              <w:fldChar w:fldCharType="separate"/>
            </w:r>
            <w:r>
              <w:rPr>
                <w:rFonts w:asciiTheme="minorHAnsi" w:hAnsiTheme="minorHAnsi" w:cstheme="minorHAnsi"/>
                <w:noProof/>
                <w:webHidden/>
                <w:szCs w:val="22"/>
              </w:rPr>
              <w:t>7</w:t>
            </w:r>
            <w:r w:rsidR="00CC6B51" w:rsidRPr="00822A5C">
              <w:rPr>
                <w:rFonts w:asciiTheme="minorHAnsi" w:hAnsiTheme="minorHAnsi" w:cstheme="minorHAnsi"/>
                <w:noProof/>
                <w:webHidden/>
                <w:szCs w:val="22"/>
              </w:rPr>
              <w:fldChar w:fldCharType="end"/>
            </w:r>
          </w:hyperlink>
        </w:p>
        <w:p w14:paraId="5CBDE000" w14:textId="77777777" w:rsidR="00CC6B51" w:rsidRPr="007E51A0" w:rsidRDefault="00DA6160">
          <w:pPr>
            <w:pStyle w:val="Spistreci3"/>
            <w:rPr>
              <w:rFonts w:asciiTheme="minorHAnsi" w:eastAsiaTheme="minorEastAsia" w:hAnsiTheme="minorHAnsi" w:cstheme="minorHAnsi"/>
              <w:noProof/>
              <w:szCs w:val="22"/>
              <w:lang w:eastAsia="pl-PL"/>
            </w:rPr>
          </w:pPr>
          <w:hyperlink w:anchor="_Toc188268207" w:history="1">
            <w:r w:rsidR="00CC6B51" w:rsidRPr="00822A5C">
              <w:rPr>
                <w:rStyle w:val="Hipercze"/>
                <w:rFonts w:asciiTheme="minorHAnsi" w:hAnsiTheme="minorHAnsi" w:cstheme="minorHAnsi"/>
                <w:noProof/>
                <w:szCs w:val="22"/>
              </w:rPr>
              <w:t>V.4 Rozwiązania równoważne</w:t>
            </w:r>
            <w:r w:rsidR="00CC6B51" w:rsidRPr="00822A5C">
              <w:rPr>
                <w:rFonts w:asciiTheme="minorHAnsi" w:hAnsiTheme="minorHAnsi" w:cstheme="minorHAnsi"/>
                <w:noProof/>
                <w:webHidden/>
                <w:szCs w:val="22"/>
              </w:rPr>
              <w:tab/>
            </w:r>
            <w:r w:rsidR="00CC6B51" w:rsidRPr="00822A5C">
              <w:rPr>
                <w:rFonts w:asciiTheme="minorHAnsi" w:hAnsiTheme="minorHAnsi" w:cstheme="minorHAnsi"/>
                <w:noProof/>
                <w:webHidden/>
                <w:szCs w:val="22"/>
              </w:rPr>
              <w:fldChar w:fldCharType="begin"/>
            </w:r>
            <w:r w:rsidR="00CC6B51" w:rsidRPr="00822A5C">
              <w:rPr>
                <w:rFonts w:asciiTheme="minorHAnsi" w:hAnsiTheme="minorHAnsi" w:cstheme="minorHAnsi"/>
                <w:noProof/>
                <w:webHidden/>
                <w:szCs w:val="22"/>
              </w:rPr>
              <w:instrText xml:space="preserve"> PAGEREF _Toc188268207 \h </w:instrText>
            </w:r>
            <w:r w:rsidR="00CC6B51" w:rsidRPr="00822A5C">
              <w:rPr>
                <w:rFonts w:asciiTheme="minorHAnsi" w:hAnsiTheme="minorHAnsi" w:cstheme="minorHAnsi"/>
                <w:noProof/>
                <w:webHidden/>
                <w:szCs w:val="22"/>
              </w:rPr>
            </w:r>
            <w:r w:rsidR="00CC6B51" w:rsidRPr="00822A5C">
              <w:rPr>
                <w:rFonts w:asciiTheme="minorHAnsi" w:hAnsiTheme="minorHAnsi" w:cstheme="minorHAnsi"/>
                <w:noProof/>
                <w:webHidden/>
                <w:szCs w:val="22"/>
              </w:rPr>
              <w:fldChar w:fldCharType="separate"/>
            </w:r>
            <w:r>
              <w:rPr>
                <w:rFonts w:asciiTheme="minorHAnsi" w:hAnsiTheme="minorHAnsi" w:cstheme="minorHAnsi"/>
                <w:noProof/>
                <w:webHidden/>
                <w:szCs w:val="22"/>
              </w:rPr>
              <w:t>8</w:t>
            </w:r>
            <w:r w:rsidR="00CC6B51" w:rsidRPr="00822A5C">
              <w:rPr>
                <w:rFonts w:asciiTheme="minorHAnsi" w:hAnsiTheme="minorHAnsi" w:cstheme="minorHAnsi"/>
                <w:noProof/>
                <w:webHidden/>
                <w:szCs w:val="22"/>
              </w:rPr>
              <w:fldChar w:fldCharType="end"/>
            </w:r>
          </w:hyperlink>
        </w:p>
        <w:p w14:paraId="7B473C88" w14:textId="77777777" w:rsidR="00CC6B51" w:rsidRPr="00822A5C" w:rsidRDefault="00DA6160">
          <w:pPr>
            <w:pStyle w:val="Spistreci2"/>
            <w:tabs>
              <w:tab w:val="right" w:leader="dot" w:pos="9628"/>
            </w:tabs>
            <w:rPr>
              <w:rFonts w:cstheme="minorHAnsi"/>
              <w:b w:val="0"/>
              <w:noProof/>
            </w:rPr>
          </w:pPr>
          <w:hyperlink w:anchor="_Toc188268208" w:history="1">
            <w:r w:rsidR="00CC6B51" w:rsidRPr="008B4BCF">
              <w:rPr>
                <w:rStyle w:val="Hipercze"/>
                <w:rFonts w:cstheme="minorHAnsi"/>
                <w:noProof/>
              </w:rPr>
              <w:t>ROZDZIAŁ VI Termin wykonania zamówienia</w:t>
            </w:r>
            <w:r w:rsidR="00CC6B51" w:rsidRPr="007E51A0">
              <w:rPr>
                <w:rFonts w:cstheme="minorHAnsi"/>
                <w:noProof/>
                <w:webHidden/>
              </w:rPr>
              <w:tab/>
            </w:r>
            <w:r w:rsidR="00CC6B51" w:rsidRPr="00822A5C">
              <w:rPr>
                <w:rFonts w:cstheme="minorHAnsi"/>
                <w:noProof/>
                <w:webHidden/>
              </w:rPr>
              <w:fldChar w:fldCharType="begin"/>
            </w:r>
            <w:r w:rsidR="00CC6B51" w:rsidRPr="00822A5C">
              <w:rPr>
                <w:rFonts w:cstheme="minorHAnsi"/>
                <w:noProof/>
                <w:webHidden/>
              </w:rPr>
              <w:instrText xml:space="preserve"> PAGEREF _Toc188268208 \h </w:instrText>
            </w:r>
            <w:r w:rsidR="00CC6B51" w:rsidRPr="00822A5C">
              <w:rPr>
                <w:rFonts w:cstheme="minorHAnsi"/>
                <w:noProof/>
                <w:webHidden/>
              </w:rPr>
            </w:r>
            <w:r w:rsidR="00CC6B51" w:rsidRPr="00822A5C">
              <w:rPr>
                <w:rFonts w:cstheme="minorHAnsi"/>
                <w:noProof/>
                <w:webHidden/>
              </w:rPr>
              <w:fldChar w:fldCharType="separate"/>
            </w:r>
            <w:r>
              <w:rPr>
                <w:rFonts w:cstheme="minorHAnsi"/>
                <w:noProof/>
                <w:webHidden/>
              </w:rPr>
              <w:t>8</w:t>
            </w:r>
            <w:r w:rsidR="00CC6B51" w:rsidRPr="00822A5C">
              <w:rPr>
                <w:rFonts w:cstheme="minorHAnsi"/>
                <w:noProof/>
                <w:webHidden/>
              </w:rPr>
              <w:fldChar w:fldCharType="end"/>
            </w:r>
          </w:hyperlink>
        </w:p>
        <w:p w14:paraId="76EA3A1E" w14:textId="77777777" w:rsidR="00CC6B51" w:rsidRPr="00822A5C" w:rsidRDefault="00DA6160">
          <w:pPr>
            <w:pStyle w:val="Spistreci2"/>
            <w:tabs>
              <w:tab w:val="right" w:leader="dot" w:pos="9628"/>
            </w:tabs>
            <w:rPr>
              <w:rFonts w:cstheme="minorHAnsi"/>
              <w:b w:val="0"/>
              <w:noProof/>
            </w:rPr>
          </w:pPr>
          <w:hyperlink w:anchor="_Toc188268209" w:history="1">
            <w:r w:rsidR="00CC6B51" w:rsidRPr="008B4BCF">
              <w:rPr>
                <w:rStyle w:val="Hipercze"/>
                <w:rFonts w:cstheme="minorHAnsi"/>
                <w:noProof/>
              </w:rPr>
              <w:t>ROZDZIAŁ VII Warunki udziału w postępowaniu, podstawy wykluczenia</w:t>
            </w:r>
            <w:r w:rsidR="00CC6B51" w:rsidRPr="00822A5C">
              <w:rPr>
                <w:rFonts w:cstheme="minorHAnsi"/>
                <w:noProof/>
                <w:webHidden/>
              </w:rPr>
              <w:tab/>
            </w:r>
            <w:r w:rsidR="00CC6B51" w:rsidRPr="00822A5C">
              <w:rPr>
                <w:rFonts w:cstheme="minorHAnsi"/>
                <w:noProof/>
                <w:webHidden/>
              </w:rPr>
              <w:fldChar w:fldCharType="begin"/>
            </w:r>
            <w:r w:rsidR="00CC6B51" w:rsidRPr="00822A5C">
              <w:rPr>
                <w:rFonts w:cstheme="minorHAnsi"/>
                <w:noProof/>
                <w:webHidden/>
              </w:rPr>
              <w:instrText xml:space="preserve"> PAGEREF _Toc188268209 \h </w:instrText>
            </w:r>
            <w:r w:rsidR="00CC6B51" w:rsidRPr="00822A5C">
              <w:rPr>
                <w:rFonts w:cstheme="minorHAnsi"/>
                <w:noProof/>
                <w:webHidden/>
              </w:rPr>
            </w:r>
            <w:r w:rsidR="00CC6B51" w:rsidRPr="00822A5C">
              <w:rPr>
                <w:rFonts w:cstheme="minorHAnsi"/>
                <w:noProof/>
                <w:webHidden/>
              </w:rPr>
              <w:fldChar w:fldCharType="separate"/>
            </w:r>
            <w:r>
              <w:rPr>
                <w:rFonts w:cstheme="minorHAnsi"/>
                <w:noProof/>
                <w:webHidden/>
              </w:rPr>
              <w:t>8</w:t>
            </w:r>
            <w:r w:rsidR="00CC6B51" w:rsidRPr="00822A5C">
              <w:rPr>
                <w:rFonts w:cstheme="minorHAnsi"/>
                <w:noProof/>
                <w:webHidden/>
              </w:rPr>
              <w:fldChar w:fldCharType="end"/>
            </w:r>
          </w:hyperlink>
        </w:p>
        <w:p w14:paraId="12C495E6" w14:textId="77777777" w:rsidR="00CC6B51" w:rsidRPr="007E51A0" w:rsidRDefault="00DA6160">
          <w:pPr>
            <w:pStyle w:val="Spistreci3"/>
            <w:rPr>
              <w:rFonts w:asciiTheme="minorHAnsi" w:eastAsiaTheme="minorEastAsia" w:hAnsiTheme="minorHAnsi" w:cstheme="minorHAnsi"/>
              <w:noProof/>
              <w:szCs w:val="22"/>
              <w:lang w:eastAsia="pl-PL"/>
            </w:rPr>
          </w:pPr>
          <w:hyperlink w:anchor="_Toc188268210" w:history="1">
            <w:r w:rsidR="00CC6B51" w:rsidRPr="00822A5C">
              <w:rPr>
                <w:rStyle w:val="Hipercze"/>
                <w:rFonts w:asciiTheme="minorHAnsi" w:hAnsiTheme="minorHAnsi" w:cstheme="minorHAnsi"/>
                <w:noProof/>
                <w:szCs w:val="22"/>
                <w:lang w:eastAsia="pl-PL"/>
              </w:rPr>
              <w:t>VII.1 Warunki udziału w postępowaniu</w:t>
            </w:r>
            <w:r w:rsidR="00CC6B51" w:rsidRPr="00822A5C">
              <w:rPr>
                <w:rFonts w:asciiTheme="minorHAnsi" w:hAnsiTheme="minorHAnsi" w:cstheme="minorHAnsi"/>
                <w:noProof/>
                <w:webHidden/>
                <w:szCs w:val="22"/>
              </w:rPr>
              <w:tab/>
            </w:r>
            <w:r w:rsidR="00CC6B51" w:rsidRPr="00822A5C">
              <w:rPr>
                <w:rFonts w:asciiTheme="minorHAnsi" w:hAnsiTheme="minorHAnsi" w:cstheme="minorHAnsi"/>
                <w:noProof/>
                <w:webHidden/>
                <w:szCs w:val="22"/>
              </w:rPr>
              <w:fldChar w:fldCharType="begin"/>
            </w:r>
            <w:r w:rsidR="00CC6B51" w:rsidRPr="00822A5C">
              <w:rPr>
                <w:rFonts w:asciiTheme="minorHAnsi" w:hAnsiTheme="minorHAnsi" w:cstheme="minorHAnsi"/>
                <w:noProof/>
                <w:webHidden/>
                <w:szCs w:val="22"/>
              </w:rPr>
              <w:instrText xml:space="preserve"> PAGEREF _Toc188268210 \h </w:instrText>
            </w:r>
            <w:r w:rsidR="00CC6B51" w:rsidRPr="00822A5C">
              <w:rPr>
                <w:rFonts w:asciiTheme="minorHAnsi" w:hAnsiTheme="minorHAnsi" w:cstheme="minorHAnsi"/>
                <w:noProof/>
                <w:webHidden/>
                <w:szCs w:val="22"/>
              </w:rPr>
            </w:r>
            <w:r w:rsidR="00CC6B51" w:rsidRPr="00822A5C">
              <w:rPr>
                <w:rFonts w:asciiTheme="minorHAnsi" w:hAnsiTheme="minorHAnsi" w:cstheme="minorHAnsi"/>
                <w:noProof/>
                <w:webHidden/>
                <w:szCs w:val="22"/>
              </w:rPr>
              <w:fldChar w:fldCharType="separate"/>
            </w:r>
            <w:r>
              <w:rPr>
                <w:rFonts w:asciiTheme="minorHAnsi" w:hAnsiTheme="minorHAnsi" w:cstheme="minorHAnsi"/>
                <w:noProof/>
                <w:webHidden/>
                <w:szCs w:val="22"/>
              </w:rPr>
              <w:t>8</w:t>
            </w:r>
            <w:r w:rsidR="00CC6B51" w:rsidRPr="00822A5C">
              <w:rPr>
                <w:rFonts w:asciiTheme="minorHAnsi" w:hAnsiTheme="minorHAnsi" w:cstheme="minorHAnsi"/>
                <w:noProof/>
                <w:webHidden/>
                <w:szCs w:val="22"/>
              </w:rPr>
              <w:fldChar w:fldCharType="end"/>
            </w:r>
          </w:hyperlink>
        </w:p>
        <w:p w14:paraId="5F02A093" w14:textId="23A6F485" w:rsidR="00CC6B51" w:rsidRPr="008B4BCF" w:rsidRDefault="00DA6160" w:rsidP="002B3FDC">
          <w:pPr>
            <w:pStyle w:val="Spistreci3"/>
            <w:rPr>
              <w:rFonts w:asciiTheme="minorHAnsi" w:eastAsiaTheme="minorEastAsia" w:hAnsiTheme="minorHAnsi" w:cstheme="minorHAnsi"/>
              <w:noProof/>
              <w:szCs w:val="22"/>
              <w:lang w:eastAsia="pl-PL"/>
            </w:rPr>
          </w:pPr>
          <w:hyperlink w:anchor="_Toc188268211" w:history="1">
            <w:r w:rsidR="00CC6B51" w:rsidRPr="00822A5C">
              <w:rPr>
                <w:rStyle w:val="Hipercze"/>
                <w:rFonts w:asciiTheme="minorHAnsi" w:eastAsiaTheme="majorEastAsia" w:hAnsiTheme="minorHAnsi" w:cstheme="minorHAnsi"/>
                <w:b/>
                <w:bCs/>
                <w:noProof/>
                <w:szCs w:val="22"/>
                <w:lang w:eastAsia="en-US"/>
              </w:rPr>
              <w:t>VII.2 Podstawy wykluczenia</w:t>
            </w:r>
            <w:r w:rsidR="00CC6B51" w:rsidRPr="00822A5C">
              <w:rPr>
                <w:rFonts w:asciiTheme="minorHAnsi" w:hAnsiTheme="minorHAnsi" w:cstheme="minorHAnsi"/>
                <w:noProof/>
                <w:webHidden/>
                <w:szCs w:val="22"/>
              </w:rPr>
              <w:tab/>
            </w:r>
            <w:r w:rsidR="00CC6B51" w:rsidRPr="00822A5C">
              <w:rPr>
                <w:rFonts w:asciiTheme="minorHAnsi" w:hAnsiTheme="minorHAnsi" w:cstheme="minorHAnsi"/>
                <w:noProof/>
                <w:webHidden/>
                <w:szCs w:val="22"/>
              </w:rPr>
              <w:fldChar w:fldCharType="begin"/>
            </w:r>
            <w:r w:rsidR="00CC6B51" w:rsidRPr="00822A5C">
              <w:rPr>
                <w:rFonts w:asciiTheme="minorHAnsi" w:hAnsiTheme="minorHAnsi" w:cstheme="minorHAnsi"/>
                <w:noProof/>
                <w:webHidden/>
                <w:szCs w:val="22"/>
              </w:rPr>
              <w:instrText xml:space="preserve"> PAGEREF _Toc188268211 \h </w:instrText>
            </w:r>
            <w:r w:rsidR="00CC6B51" w:rsidRPr="00822A5C">
              <w:rPr>
                <w:rFonts w:asciiTheme="minorHAnsi" w:hAnsiTheme="minorHAnsi" w:cstheme="minorHAnsi"/>
                <w:noProof/>
                <w:webHidden/>
                <w:szCs w:val="22"/>
              </w:rPr>
            </w:r>
            <w:r w:rsidR="00CC6B51" w:rsidRPr="00822A5C">
              <w:rPr>
                <w:rFonts w:asciiTheme="minorHAnsi" w:hAnsiTheme="minorHAnsi" w:cstheme="minorHAnsi"/>
                <w:noProof/>
                <w:webHidden/>
                <w:szCs w:val="22"/>
              </w:rPr>
              <w:fldChar w:fldCharType="separate"/>
            </w:r>
            <w:r>
              <w:rPr>
                <w:rFonts w:asciiTheme="minorHAnsi" w:hAnsiTheme="minorHAnsi" w:cstheme="minorHAnsi"/>
                <w:noProof/>
                <w:webHidden/>
                <w:szCs w:val="22"/>
              </w:rPr>
              <w:t>9</w:t>
            </w:r>
            <w:r w:rsidR="00CC6B51" w:rsidRPr="00822A5C">
              <w:rPr>
                <w:rFonts w:asciiTheme="minorHAnsi" w:hAnsiTheme="minorHAnsi" w:cstheme="minorHAnsi"/>
                <w:noProof/>
                <w:webHidden/>
                <w:szCs w:val="22"/>
              </w:rPr>
              <w:fldChar w:fldCharType="end"/>
            </w:r>
          </w:hyperlink>
        </w:p>
        <w:p w14:paraId="02D715ED" w14:textId="77777777" w:rsidR="00CC6B51" w:rsidRPr="008B4BCF" w:rsidRDefault="00DA6160">
          <w:pPr>
            <w:pStyle w:val="Spistreci3"/>
            <w:rPr>
              <w:rFonts w:asciiTheme="minorHAnsi" w:eastAsiaTheme="minorEastAsia" w:hAnsiTheme="minorHAnsi" w:cstheme="minorHAnsi"/>
              <w:noProof/>
              <w:szCs w:val="22"/>
              <w:lang w:eastAsia="pl-PL"/>
            </w:rPr>
          </w:pPr>
          <w:hyperlink w:anchor="_Toc188268217" w:history="1">
            <w:r w:rsidR="00CC6B51" w:rsidRPr="00822A5C">
              <w:rPr>
                <w:rStyle w:val="Hipercze"/>
                <w:rFonts w:asciiTheme="minorHAnsi" w:hAnsiTheme="minorHAnsi" w:cstheme="minorHAnsi"/>
                <w:b/>
                <w:iCs/>
                <w:noProof/>
                <w:szCs w:val="22"/>
              </w:rPr>
              <w:t xml:space="preserve">ROZDZIAŁ VIII Wykaz podmiotowych środków dowodowych </w:t>
            </w:r>
            <w:r w:rsidR="00CC6B51" w:rsidRPr="00822A5C">
              <w:rPr>
                <w:rStyle w:val="Hipercze"/>
                <w:rFonts w:asciiTheme="minorHAnsi" w:hAnsiTheme="minorHAnsi" w:cstheme="minorHAnsi"/>
                <w:b/>
                <w:bCs/>
                <w:noProof/>
                <w:kern w:val="28"/>
                <w:szCs w:val="22"/>
              </w:rPr>
              <w:t>na potwierdzenie spełniania warunków udziału w postępowaniu oraz braku podstaw wykluczenia</w:t>
            </w:r>
            <w:r w:rsidR="00CC6B51" w:rsidRPr="00822A5C">
              <w:rPr>
                <w:rFonts w:asciiTheme="minorHAnsi" w:hAnsiTheme="minorHAnsi" w:cstheme="minorHAnsi"/>
                <w:noProof/>
                <w:webHidden/>
                <w:szCs w:val="22"/>
              </w:rPr>
              <w:tab/>
            </w:r>
            <w:r w:rsidR="00CC6B51" w:rsidRPr="00822A5C">
              <w:rPr>
                <w:rFonts w:asciiTheme="minorHAnsi" w:hAnsiTheme="minorHAnsi" w:cstheme="minorHAnsi"/>
                <w:noProof/>
                <w:webHidden/>
                <w:szCs w:val="22"/>
              </w:rPr>
              <w:fldChar w:fldCharType="begin"/>
            </w:r>
            <w:r w:rsidR="00CC6B51" w:rsidRPr="00822A5C">
              <w:rPr>
                <w:rFonts w:asciiTheme="minorHAnsi" w:hAnsiTheme="minorHAnsi" w:cstheme="minorHAnsi"/>
                <w:noProof/>
                <w:webHidden/>
                <w:szCs w:val="22"/>
              </w:rPr>
              <w:instrText xml:space="preserve"> PAGEREF _Toc188268217 \h </w:instrText>
            </w:r>
            <w:r w:rsidR="00CC6B51" w:rsidRPr="00822A5C">
              <w:rPr>
                <w:rFonts w:asciiTheme="minorHAnsi" w:hAnsiTheme="minorHAnsi" w:cstheme="minorHAnsi"/>
                <w:noProof/>
                <w:webHidden/>
                <w:szCs w:val="22"/>
              </w:rPr>
            </w:r>
            <w:r w:rsidR="00CC6B51" w:rsidRPr="00822A5C">
              <w:rPr>
                <w:rFonts w:asciiTheme="minorHAnsi" w:hAnsiTheme="minorHAnsi" w:cstheme="minorHAnsi"/>
                <w:noProof/>
                <w:webHidden/>
                <w:szCs w:val="22"/>
              </w:rPr>
              <w:fldChar w:fldCharType="separate"/>
            </w:r>
            <w:r>
              <w:rPr>
                <w:rFonts w:asciiTheme="minorHAnsi" w:hAnsiTheme="minorHAnsi" w:cstheme="minorHAnsi"/>
                <w:noProof/>
                <w:webHidden/>
                <w:szCs w:val="22"/>
              </w:rPr>
              <w:t>11</w:t>
            </w:r>
            <w:r w:rsidR="00CC6B51" w:rsidRPr="00822A5C">
              <w:rPr>
                <w:rFonts w:asciiTheme="minorHAnsi" w:hAnsiTheme="minorHAnsi" w:cstheme="minorHAnsi"/>
                <w:noProof/>
                <w:webHidden/>
                <w:szCs w:val="22"/>
              </w:rPr>
              <w:fldChar w:fldCharType="end"/>
            </w:r>
          </w:hyperlink>
        </w:p>
        <w:p w14:paraId="1070D581" w14:textId="77777777" w:rsidR="00CC6B51" w:rsidRPr="008B4BCF" w:rsidRDefault="00DA6160">
          <w:pPr>
            <w:pStyle w:val="Spistreci3"/>
            <w:rPr>
              <w:rFonts w:asciiTheme="minorHAnsi" w:eastAsiaTheme="minorEastAsia" w:hAnsiTheme="minorHAnsi" w:cstheme="minorHAnsi"/>
              <w:noProof/>
              <w:szCs w:val="22"/>
              <w:lang w:eastAsia="pl-PL"/>
            </w:rPr>
          </w:pPr>
          <w:hyperlink w:anchor="_Toc188268218" w:history="1">
            <w:r w:rsidR="00CC6B51" w:rsidRPr="00822A5C">
              <w:rPr>
                <w:rStyle w:val="Hipercze"/>
                <w:rFonts w:asciiTheme="minorHAnsi" w:eastAsiaTheme="majorEastAsia" w:hAnsiTheme="minorHAnsi" w:cstheme="minorHAnsi"/>
                <w:b/>
                <w:bCs/>
                <w:noProof/>
                <w:szCs w:val="22"/>
                <w:lang w:eastAsia="en-US"/>
              </w:rPr>
              <w:t>VIII.1 Oświadczenia</w:t>
            </w:r>
            <w:r w:rsidR="00CC6B51" w:rsidRPr="00822A5C">
              <w:rPr>
                <w:rFonts w:asciiTheme="minorHAnsi" w:hAnsiTheme="minorHAnsi" w:cstheme="minorHAnsi"/>
                <w:noProof/>
                <w:webHidden/>
                <w:szCs w:val="22"/>
              </w:rPr>
              <w:tab/>
            </w:r>
            <w:r w:rsidR="00CC6B51" w:rsidRPr="00822A5C">
              <w:rPr>
                <w:rFonts w:asciiTheme="minorHAnsi" w:hAnsiTheme="minorHAnsi" w:cstheme="minorHAnsi"/>
                <w:noProof/>
                <w:webHidden/>
                <w:szCs w:val="22"/>
              </w:rPr>
              <w:fldChar w:fldCharType="begin"/>
            </w:r>
            <w:r w:rsidR="00CC6B51" w:rsidRPr="00822A5C">
              <w:rPr>
                <w:rFonts w:asciiTheme="minorHAnsi" w:hAnsiTheme="minorHAnsi" w:cstheme="minorHAnsi"/>
                <w:noProof/>
                <w:webHidden/>
                <w:szCs w:val="22"/>
              </w:rPr>
              <w:instrText xml:space="preserve"> PAGEREF _Toc188268218 \h </w:instrText>
            </w:r>
            <w:r w:rsidR="00CC6B51" w:rsidRPr="00822A5C">
              <w:rPr>
                <w:rFonts w:asciiTheme="minorHAnsi" w:hAnsiTheme="minorHAnsi" w:cstheme="minorHAnsi"/>
                <w:noProof/>
                <w:webHidden/>
                <w:szCs w:val="22"/>
              </w:rPr>
            </w:r>
            <w:r w:rsidR="00CC6B51" w:rsidRPr="00822A5C">
              <w:rPr>
                <w:rFonts w:asciiTheme="minorHAnsi" w:hAnsiTheme="minorHAnsi" w:cstheme="minorHAnsi"/>
                <w:noProof/>
                <w:webHidden/>
                <w:szCs w:val="22"/>
              </w:rPr>
              <w:fldChar w:fldCharType="separate"/>
            </w:r>
            <w:r>
              <w:rPr>
                <w:rFonts w:asciiTheme="minorHAnsi" w:hAnsiTheme="minorHAnsi" w:cstheme="minorHAnsi"/>
                <w:noProof/>
                <w:webHidden/>
                <w:szCs w:val="22"/>
              </w:rPr>
              <w:t>11</w:t>
            </w:r>
            <w:r w:rsidR="00CC6B51" w:rsidRPr="00822A5C">
              <w:rPr>
                <w:rFonts w:asciiTheme="minorHAnsi" w:hAnsiTheme="minorHAnsi" w:cstheme="minorHAnsi"/>
                <w:noProof/>
                <w:webHidden/>
                <w:szCs w:val="22"/>
              </w:rPr>
              <w:fldChar w:fldCharType="end"/>
            </w:r>
          </w:hyperlink>
        </w:p>
        <w:p w14:paraId="53BB7661" w14:textId="77777777" w:rsidR="00CC6B51" w:rsidRPr="008B4BCF" w:rsidRDefault="00DA6160">
          <w:pPr>
            <w:pStyle w:val="Spistreci3"/>
            <w:rPr>
              <w:rFonts w:asciiTheme="minorHAnsi" w:eastAsiaTheme="minorEastAsia" w:hAnsiTheme="minorHAnsi" w:cstheme="minorHAnsi"/>
              <w:noProof/>
              <w:szCs w:val="22"/>
              <w:lang w:eastAsia="pl-PL"/>
            </w:rPr>
          </w:pPr>
          <w:hyperlink w:anchor="_Toc188268219" w:history="1">
            <w:r w:rsidR="00CC6B51" w:rsidRPr="00822A5C">
              <w:rPr>
                <w:rStyle w:val="Hipercze"/>
                <w:rFonts w:asciiTheme="minorHAnsi" w:eastAsiaTheme="majorEastAsia" w:hAnsiTheme="minorHAnsi" w:cstheme="minorHAnsi"/>
                <w:b/>
                <w:bCs/>
                <w:noProof/>
                <w:szCs w:val="22"/>
                <w:lang w:eastAsia="en-US"/>
              </w:rPr>
              <w:t>VIII.2 Dodatkowe informacje dotyczące oświadczeń i dokumentów</w:t>
            </w:r>
            <w:r w:rsidR="00CC6B51" w:rsidRPr="00822A5C">
              <w:rPr>
                <w:rFonts w:asciiTheme="minorHAnsi" w:hAnsiTheme="minorHAnsi" w:cstheme="minorHAnsi"/>
                <w:noProof/>
                <w:webHidden/>
                <w:szCs w:val="22"/>
              </w:rPr>
              <w:tab/>
            </w:r>
            <w:r w:rsidR="00CC6B51" w:rsidRPr="00822A5C">
              <w:rPr>
                <w:rFonts w:asciiTheme="minorHAnsi" w:hAnsiTheme="minorHAnsi" w:cstheme="minorHAnsi"/>
                <w:noProof/>
                <w:webHidden/>
                <w:szCs w:val="22"/>
              </w:rPr>
              <w:fldChar w:fldCharType="begin"/>
            </w:r>
            <w:r w:rsidR="00CC6B51" w:rsidRPr="00822A5C">
              <w:rPr>
                <w:rFonts w:asciiTheme="minorHAnsi" w:hAnsiTheme="minorHAnsi" w:cstheme="minorHAnsi"/>
                <w:noProof/>
                <w:webHidden/>
                <w:szCs w:val="22"/>
              </w:rPr>
              <w:instrText xml:space="preserve"> PAGEREF _Toc188268219 \h </w:instrText>
            </w:r>
            <w:r w:rsidR="00CC6B51" w:rsidRPr="00822A5C">
              <w:rPr>
                <w:rFonts w:asciiTheme="minorHAnsi" w:hAnsiTheme="minorHAnsi" w:cstheme="minorHAnsi"/>
                <w:noProof/>
                <w:webHidden/>
                <w:szCs w:val="22"/>
              </w:rPr>
            </w:r>
            <w:r w:rsidR="00CC6B51" w:rsidRPr="00822A5C">
              <w:rPr>
                <w:rFonts w:asciiTheme="minorHAnsi" w:hAnsiTheme="minorHAnsi" w:cstheme="minorHAnsi"/>
                <w:noProof/>
                <w:webHidden/>
                <w:szCs w:val="22"/>
              </w:rPr>
              <w:fldChar w:fldCharType="separate"/>
            </w:r>
            <w:r>
              <w:rPr>
                <w:rFonts w:asciiTheme="minorHAnsi" w:hAnsiTheme="minorHAnsi" w:cstheme="minorHAnsi"/>
                <w:noProof/>
                <w:webHidden/>
                <w:szCs w:val="22"/>
              </w:rPr>
              <w:t>12</w:t>
            </w:r>
            <w:r w:rsidR="00CC6B51" w:rsidRPr="00822A5C">
              <w:rPr>
                <w:rFonts w:asciiTheme="minorHAnsi" w:hAnsiTheme="minorHAnsi" w:cstheme="minorHAnsi"/>
                <w:noProof/>
                <w:webHidden/>
                <w:szCs w:val="22"/>
              </w:rPr>
              <w:fldChar w:fldCharType="end"/>
            </w:r>
          </w:hyperlink>
        </w:p>
        <w:p w14:paraId="59B940C7" w14:textId="77777777" w:rsidR="00CC6B51" w:rsidRPr="008B4BCF" w:rsidRDefault="00DA6160">
          <w:pPr>
            <w:pStyle w:val="Spistreci3"/>
            <w:rPr>
              <w:rFonts w:asciiTheme="minorHAnsi" w:eastAsiaTheme="minorEastAsia" w:hAnsiTheme="minorHAnsi" w:cstheme="minorHAnsi"/>
              <w:noProof/>
              <w:szCs w:val="22"/>
              <w:lang w:eastAsia="pl-PL"/>
            </w:rPr>
          </w:pPr>
          <w:hyperlink w:anchor="_Toc188268220" w:history="1">
            <w:r w:rsidR="00CC6B51" w:rsidRPr="00822A5C">
              <w:rPr>
                <w:rStyle w:val="Hipercze"/>
                <w:rFonts w:asciiTheme="minorHAnsi" w:eastAsiaTheme="majorEastAsia" w:hAnsiTheme="minorHAnsi" w:cstheme="minorHAnsi"/>
                <w:b/>
                <w:bCs/>
                <w:noProof/>
                <w:szCs w:val="22"/>
                <w:lang w:eastAsia="en-US"/>
              </w:rPr>
              <w:t>VIII.3. Dokumenty podmiotów zagranicznych.</w:t>
            </w:r>
            <w:r w:rsidR="00CC6B51" w:rsidRPr="00822A5C">
              <w:rPr>
                <w:rFonts w:asciiTheme="minorHAnsi" w:hAnsiTheme="minorHAnsi" w:cstheme="minorHAnsi"/>
                <w:noProof/>
                <w:webHidden/>
                <w:szCs w:val="22"/>
              </w:rPr>
              <w:tab/>
            </w:r>
            <w:r w:rsidR="00CC6B51" w:rsidRPr="00822A5C">
              <w:rPr>
                <w:rFonts w:asciiTheme="minorHAnsi" w:hAnsiTheme="minorHAnsi" w:cstheme="minorHAnsi"/>
                <w:noProof/>
                <w:webHidden/>
                <w:szCs w:val="22"/>
              </w:rPr>
              <w:fldChar w:fldCharType="begin"/>
            </w:r>
            <w:r w:rsidR="00CC6B51" w:rsidRPr="00822A5C">
              <w:rPr>
                <w:rFonts w:asciiTheme="minorHAnsi" w:hAnsiTheme="minorHAnsi" w:cstheme="minorHAnsi"/>
                <w:noProof/>
                <w:webHidden/>
                <w:szCs w:val="22"/>
              </w:rPr>
              <w:instrText xml:space="preserve"> PAGEREF _Toc188268220 \h </w:instrText>
            </w:r>
            <w:r w:rsidR="00CC6B51" w:rsidRPr="00822A5C">
              <w:rPr>
                <w:rFonts w:asciiTheme="minorHAnsi" w:hAnsiTheme="minorHAnsi" w:cstheme="minorHAnsi"/>
                <w:noProof/>
                <w:webHidden/>
                <w:szCs w:val="22"/>
              </w:rPr>
            </w:r>
            <w:r w:rsidR="00CC6B51" w:rsidRPr="00822A5C">
              <w:rPr>
                <w:rFonts w:asciiTheme="minorHAnsi" w:hAnsiTheme="minorHAnsi" w:cstheme="minorHAnsi"/>
                <w:noProof/>
                <w:webHidden/>
                <w:szCs w:val="22"/>
              </w:rPr>
              <w:fldChar w:fldCharType="separate"/>
            </w:r>
            <w:r>
              <w:rPr>
                <w:rFonts w:asciiTheme="minorHAnsi" w:hAnsiTheme="minorHAnsi" w:cstheme="minorHAnsi"/>
                <w:noProof/>
                <w:webHidden/>
                <w:szCs w:val="22"/>
              </w:rPr>
              <w:t>13</w:t>
            </w:r>
            <w:r w:rsidR="00CC6B51" w:rsidRPr="00822A5C">
              <w:rPr>
                <w:rFonts w:asciiTheme="minorHAnsi" w:hAnsiTheme="minorHAnsi" w:cstheme="minorHAnsi"/>
                <w:noProof/>
                <w:webHidden/>
                <w:szCs w:val="22"/>
              </w:rPr>
              <w:fldChar w:fldCharType="end"/>
            </w:r>
          </w:hyperlink>
        </w:p>
        <w:p w14:paraId="32F6EE75" w14:textId="77777777" w:rsidR="00CC6B51" w:rsidRPr="008B4BCF" w:rsidRDefault="00DA6160">
          <w:pPr>
            <w:pStyle w:val="Spistreci3"/>
            <w:rPr>
              <w:rFonts w:asciiTheme="minorHAnsi" w:eastAsiaTheme="minorEastAsia" w:hAnsiTheme="minorHAnsi" w:cstheme="minorHAnsi"/>
              <w:noProof/>
              <w:szCs w:val="22"/>
              <w:lang w:eastAsia="pl-PL"/>
            </w:rPr>
          </w:pPr>
          <w:hyperlink w:anchor="_Toc188268221" w:history="1">
            <w:r w:rsidR="00CC6B51" w:rsidRPr="00822A5C">
              <w:rPr>
                <w:rStyle w:val="Hipercze"/>
                <w:rFonts w:asciiTheme="minorHAnsi" w:eastAsiaTheme="majorEastAsia" w:hAnsiTheme="minorHAnsi" w:cstheme="minorHAnsi"/>
                <w:b/>
                <w:bCs/>
                <w:noProof/>
                <w:szCs w:val="22"/>
                <w:lang w:eastAsia="en-US"/>
              </w:rPr>
              <w:t>VIII.4 Wykonawcy wspólnie ubiegający się o udzielenie zamówienia</w:t>
            </w:r>
            <w:r w:rsidR="00CC6B51" w:rsidRPr="00822A5C">
              <w:rPr>
                <w:rFonts w:asciiTheme="minorHAnsi" w:hAnsiTheme="minorHAnsi" w:cstheme="minorHAnsi"/>
                <w:noProof/>
                <w:webHidden/>
                <w:szCs w:val="22"/>
              </w:rPr>
              <w:tab/>
            </w:r>
            <w:r w:rsidR="00CC6B51" w:rsidRPr="00822A5C">
              <w:rPr>
                <w:rFonts w:asciiTheme="minorHAnsi" w:hAnsiTheme="minorHAnsi" w:cstheme="minorHAnsi"/>
                <w:noProof/>
                <w:webHidden/>
                <w:szCs w:val="22"/>
              </w:rPr>
              <w:fldChar w:fldCharType="begin"/>
            </w:r>
            <w:r w:rsidR="00CC6B51" w:rsidRPr="00822A5C">
              <w:rPr>
                <w:rFonts w:asciiTheme="minorHAnsi" w:hAnsiTheme="minorHAnsi" w:cstheme="minorHAnsi"/>
                <w:noProof/>
                <w:webHidden/>
                <w:szCs w:val="22"/>
              </w:rPr>
              <w:instrText xml:space="preserve"> PAGEREF _Toc188268221 \h </w:instrText>
            </w:r>
            <w:r w:rsidR="00CC6B51" w:rsidRPr="00822A5C">
              <w:rPr>
                <w:rFonts w:asciiTheme="minorHAnsi" w:hAnsiTheme="minorHAnsi" w:cstheme="minorHAnsi"/>
                <w:noProof/>
                <w:webHidden/>
                <w:szCs w:val="22"/>
              </w:rPr>
            </w:r>
            <w:r w:rsidR="00CC6B51" w:rsidRPr="00822A5C">
              <w:rPr>
                <w:rFonts w:asciiTheme="minorHAnsi" w:hAnsiTheme="minorHAnsi" w:cstheme="minorHAnsi"/>
                <w:noProof/>
                <w:webHidden/>
                <w:szCs w:val="22"/>
              </w:rPr>
              <w:fldChar w:fldCharType="separate"/>
            </w:r>
            <w:r>
              <w:rPr>
                <w:rFonts w:asciiTheme="minorHAnsi" w:hAnsiTheme="minorHAnsi" w:cstheme="minorHAnsi"/>
                <w:noProof/>
                <w:webHidden/>
                <w:szCs w:val="22"/>
              </w:rPr>
              <w:t>14</w:t>
            </w:r>
            <w:r w:rsidR="00CC6B51" w:rsidRPr="00822A5C">
              <w:rPr>
                <w:rFonts w:asciiTheme="minorHAnsi" w:hAnsiTheme="minorHAnsi" w:cstheme="minorHAnsi"/>
                <w:noProof/>
                <w:webHidden/>
                <w:szCs w:val="22"/>
              </w:rPr>
              <w:fldChar w:fldCharType="end"/>
            </w:r>
          </w:hyperlink>
        </w:p>
        <w:p w14:paraId="4626C204" w14:textId="77777777" w:rsidR="00CC6B51" w:rsidRPr="008B4BCF" w:rsidRDefault="00DA6160">
          <w:pPr>
            <w:pStyle w:val="Spistreci3"/>
            <w:rPr>
              <w:rFonts w:asciiTheme="minorHAnsi" w:eastAsiaTheme="minorEastAsia" w:hAnsiTheme="minorHAnsi" w:cstheme="minorHAnsi"/>
              <w:noProof/>
              <w:szCs w:val="22"/>
              <w:lang w:eastAsia="pl-PL"/>
            </w:rPr>
          </w:pPr>
          <w:hyperlink w:anchor="_Toc188268222" w:history="1">
            <w:r w:rsidR="00CC6B51" w:rsidRPr="00822A5C">
              <w:rPr>
                <w:rStyle w:val="Hipercze"/>
                <w:rFonts w:asciiTheme="minorHAnsi" w:eastAsiaTheme="majorEastAsia" w:hAnsiTheme="minorHAnsi" w:cstheme="minorHAnsi"/>
                <w:b/>
                <w:bCs/>
                <w:noProof/>
                <w:szCs w:val="22"/>
                <w:lang w:eastAsia="en-US"/>
              </w:rPr>
              <w:t>VIII.5 Poleganie na zdolnościach lub sytuacji innych podmiotów</w:t>
            </w:r>
            <w:r w:rsidR="00CC6B51" w:rsidRPr="00822A5C">
              <w:rPr>
                <w:rFonts w:asciiTheme="minorHAnsi" w:hAnsiTheme="minorHAnsi" w:cstheme="minorHAnsi"/>
                <w:noProof/>
                <w:webHidden/>
                <w:szCs w:val="22"/>
              </w:rPr>
              <w:tab/>
            </w:r>
            <w:r w:rsidR="00CC6B51" w:rsidRPr="00822A5C">
              <w:rPr>
                <w:rFonts w:asciiTheme="minorHAnsi" w:hAnsiTheme="minorHAnsi" w:cstheme="minorHAnsi"/>
                <w:noProof/>
                <w:webHidden/>
                <w:szCs w:val="22"/>
              </w:rPr>
              <w:fldChar w:fldCharType="begin"/>
            </w:r>
            <w:r w:rsidR="00CC6B51" w:rsidRPr="00822A5C">
              <w:rPr>
                <w:rFonts w:asciiTheme="minorHAnsi" w:hAnsiTheme="minorHAnsi" w:cstheme="minorHAnsi"/>
                <w:noProof/>
                <w:webHidden/>
                <w:szCs w:val="22"/>
              </w:rPr>
              <w:instrText xml:space="preserve"> PAGEREF _Toc188268222 \h </w:instrText>
            </w:r>
            <w:r w:rsidR="00CC6B51" w:rsidRPr="00822A5C">
              <w:rPr>
                <w:rFonts w:asciiTheme="minorHAnsi" w:hAnsiTheme="minorHAnsi" w:cstheme="minorHAnsi"/>
                <w:noProof/>
                <w:webHidden/>
                <w:szCs w:val="22"/>
              </w:rPr>
              <w:fldChar w:fldCharType="separate"/>
            </w:r>
            <w:r>
              <w:rPr>
                <w:rFonts w:asciiTheme="minorHAnsi" w:hAnsiTheme="minorHAnsi" w:cstheme="minorHAnsi"/>
                <w:b/>
                <w:bCs/>
                <w:noProof/>
                <w:webHidden/>
                <w:szCs w:val="22"/>
              </w:rPr>
              <w:t>Błąd! Nie zdefiniowano zakładki.</w:t>
            </w:r>
            <w:r w:rsidR="00CC6B51" w:rsidRPr="00822A5C">
              <w:rPr>
                <w:rFonts w:asciiTheme="minorHAnsi" w:hAnsiTheme="minorHAnsi" w:cstheme="minorHAnsi"/>
                <w:noProof/>
                <w:webHidden/>
                <w:szCs w:val="22"/>
              </w:rPr>
              <w:fldChar w:fldCharType="end"/>
            </w:r>
          </w:hyperlink>
        </w:p>
        <w:p w14:paraId="57EDE02E" w14:textId="77777777" w:rsidR="00CC6B51" w:rsidRPr="008B4BCF" w:rsidRDefault="00DA6160">
          <w:pPr>
            <w:pStyle w:val="Spistreci2"/>
            <w:tabs>
              <w:tab w:val="right" w:leader="dot" w:pos="9628"/>
            </w:tabs>
            <w:rPr>
              <w:rFonts w:cstheme="minorHAnsi"/>
              <w:b w:val="0"/>
              <w:noProof/>
            </w:rPr>
          </w:pPr>
          <w:hyperlink w:anchor="_Toc188268223" w:history="1">
            <w:r w:rsidR="00CC6B51" w:rsidRPr="00822A5C">
              <w:rPr>
                <w:rStyle w:val="Hipercze"/>
                <w:rFonts w:cstheme="minorHAnsi"/>
                <w:noProof/>
              </w:rPr>
              <w:t>ROZDZIAŁ IX Informacje o przedmiotowych środkach dowodowych</w:t>
            </w:r>
            <w:r w:rsidR="00CC6B51" w:rsidRPr="00822A5C">
              <w:rPr>
                <w:rFonts w:cstheme="minorHAnsi"/>
                <w:noProof/>
                <w:webHidden/>
              </w:rPr>
              <w:tab/>
            </w:r>
            <w:r w:rsidR="00CC6B51" w:rsidRPr="00822A5C">
              <w:rPr>
                <w:rFonts w:cstheme="minorHAnsi"/>
                <w:noProof/>
                <w:webHidden/>
              </w:rPr>
              <w:fldChar w:fldCharType="begin"/>
            </w:r>
            <w:r w:rsidR="00CC6B51" w:rsidRPr="00822A5C">
              <w:rPr>
                <w:rFonts w:cstheme="minorHAnsi"/>
                <w:noProof/>
                <w:webHidden/>
              </w:rPr>
              <w:instrText xml:space="preserve"> PAGEREF _Toc188268223 \h </w:instrText>
            </w:r>
            <w:r w:rsidR="00CC6B51" w:rsidRPr="00822A5C">
              <w:rPr>
                <w:rFonts w:cstheme="minorHAnsi"/>
                <w:noProof/>
                <w:webHidden/>
              </w:rPr>
            </w:r>
            <w:r w:rsidR="00CC6B51" w:rsidRPr="00822A5C">
              <w:rPr>
                <w:rFonts w:cstheme="minorHAnsi"/>
                <w:noProof/>
                <w:webHidden/>
              </w:rPr>
              <w:fldChar w:fldCharType="separate"/>
            </w:r>
            <w:r>
              <w:rPr>
                <w:rFonts w:cstheme="minorHAnsi"/>
                <w:noProof/>
                <w:webHidden/>
              </w:rPr>
              <w:t>14</w:t>
            </w:r>
            <w:r w:rsidR="00CC6B51" w:rsidRPr="00822A5C">
              <w:rPr>
                <w:rFonts w:cstheme="minorHAnsi"/>
                <w:noProof/>
                <w:webHidden/>
              </w:rPr>
              <w:fldChar w:fldCharType="end"/>
            </w:r>
          </w:hyperlink>
        </w:p>
        <w:p w14:paraId="5BBE1E8C" w14:textId="77777777" w:rsidR="00CC6B51" w:rsidRPr="008B4BCF" w:rsidRDefault="00DA6160">
          <w:pPr>
            <w:pStyle w:val="Spistreci2"/>
            <w:tabs>
              <w:tab w:val="right" w:leader="dot" w:pos="9628"/>
            </w:tabs>
            <w:rPr>
              <w:rFonts w:cstheme="minorHAnsi"/>
              <w:b w:val="0"/>
              <w:noProof/>
            </w:rPr>
          </w:pPr>
          <w:hyperlink w:anchor="_Toc188268224" w:history="1">
            <w:r w:rsidR="00CC6B51" w:rsidRPr="008B4BCF">
              <w:rPr>
                <w:rStyle w:val="Hipercze"/>
                <w:rFonts w:cstheme="minorHAnsi"/>
                <w:bCs/>
                <w:iCs/>
                <w:noProof/>
              </w:rPr>
              <w:t xml:space="preserve">ROZDZIAŁ X Informacje o środkach komunikacji elektronicznej, </w:t>
            </w:r>
            <w:r w:rsidR="00CC6B51" w:rsidRPr="008B4BCF">
              <w:rPr>
                <w:rStyle w:val="Hipercze"/>
                <w:rFonts w:cstheme="minorHAnsi"/>
                <w:noProof/>
                <w:kern w:val="28"/>
              </w:rPr>
              <w:t>przy użyciu których Zamawiający będzie komunikował się z Wykonawcami, oraz informacje o wymaganiach technicznych i organizacyjnych sporządzania, wysyłania i odbierania korespondencji elektroniczne</w:t>
            </w:r>
            <w:r w:rsidR="00CC6B51" w:rsidRPr="007E51A0">
              <w:rPr>
                <w:rFonts w:cstheme="minorHAnsi"/>
                <w:noProof/>
                <w:webHidden/>
              </w:rPr>
              <w:tab/>
            </w:r>
            <w:r w:rsidR="00CC6B51" w:rsidRPr="00822A5C">
              <w:rPr>
                <w:rFonts w:cstheme="minorHAnsi"/>
                <w:noProof/>
                <w:webHidden/>
              </w:rPr>
              <w:fldChar w:fldCharType="begin"/>
            </w:r>
            <w:r w:rsidR="00CC6B51" w:rsidRPr="00822A5C">
              <w:rPr>
                <w:rFonts w:cstheme="minorHAnsi"/>
                <w:noProof/>
                <w:webHidden/>
              </w:rPr>
              <w:instrText xml:space="preserve"> PAGEREF _Toc188268224 \h </w:instrText>
            </w:r>
            <w:r w:rsidR="00CC6B51" w:rsidRPr="00822A5C">
              <w:rPr>
                <w:rFonts w:cstheme="minorHAnsi"/>
                <w:noProof/>
                <w:webHidden/>
              </w:rPr>
            </w:r>
            <w:r w:rsidR="00CC6B51" w:rsidRPr="00822A5C">
              <w:rPr>
                <w:rFonts w:cstheme="minorHAnsi"/>
                <w:noProof/>
                <w:webHidden/>
              </w:rPr>
              <w:fldChar w:fldCharType="separate"/>
            </w:r>
            <w:r>
              <w:rPr>
                <w:rFonts w:cstheme="minorHAnsi"/>
                <w:noProof/>
                <w:webHidden/>
              </w:rPr>
              <w:t>14</w:t>
            </w:r>
            <w:r w:rsidR="00CC6B51" w:rsidRPr="00822A5C">
              <w:rPr>
                <w:rFonts w:cstheme="minorHAnsi"/>
                <w:noProof/>
                <w:webHidden/>
              </w:rPr>
              <w:fldChar w:fldCharType="end"/>
            </w:r>
          </w:hyperlink>
        </w:p>
        <w:p w14:paraId="27A6D8E5" w14:textId="77777777" w:rsidR="00CC6B51" w:rsidRPr="008B4BCF" w:rsidRDefault="00DA6160">
          <w:pPr>
            <w:pStyle w:val="Spistreci2"/>
            <w:tabs>
              <w:tab w:val="right" w:leader="dot" w:pos="9628"/>
            </w:tabs>
            <w:rPr>
              <w:rFonts w:cstheme="minorHAnsi"/>
              <w:b w:val="0"/>
              <w:noProof/>
            </w:rPr>
          </w:pPr>
          <w:hyperlink w:anchor="_Toc188268225" w:history="1">
            <w:r w:rsidR="00CC6B51" w:rsidRPr="008B4BCF">
              <w:rPr>
                <w:rStyle w:val="Hipercze"/>
                <w:rFonts w:cstheme="minorHAnsi"/>
                <w:bCs/>
                <w:iCs/>
                <w:noProof/>
              </w:rPr>
              <w:t xml:space="preserve">ROZDZIAŁ XI Informacje o sposobie komunikowania się Zamawiającego z Wykonawcami </w:t>
            </w:r>
            <w:r w:rsidR="00CC6B51" w:rsidRPr="008B4BCF">
              <w:rPr>
                <w:rStyle w:val="Hipercze"/>
                <w:rFonts w:cstheme="minorHAnsi"/>
                <w:noProof/>
                <w:kern w:val="28"/>
              </w:rPr>
              <w:t>w inny sposób niż przy użyciu środków komunikacji elektronicznej</w:t>
            </w:r>
            <w:r w:rsidR="00CC6B51" w:rsidRPr="007E51A0">
              <w:rPr>
                <w:rFonts w:cstheme="minorHAnsi"/>
                <w:noProof/>
                <w:webHidden/>
              </w:rPr>
              <w:tab/>
            </w:r>
            <w:r w:rsidR="00CC6B51" w:rsidRPr="00822A5C">
              <w:rPr>
                <w:rFonts w:cstheme="minorHAnsi"/>
                <w:noProof/>
                <w:webHidden/>
              </w:rPr>
              <w:fldChar w:fldCharType="begin"/>
            </w:r>
            <w:r w:rsidR="00CC6B51" w:rsidRPr="00822A5C">
              <w:rPr>
                <w:rFonts w:cstheme="minorHAnsi"/>
                <w:noProof/>
                <w:webHidden/>
              </w:rPr>
              <w:instrText xml:space="preserve"> PAGEREF _Toc188268225 \h </w:instrText>
            </w:r>
            <w:r w:rsidR="00CC6B51" w:rsidRPr="00822A5C">
              <w:rPr>
                <w:rFonts w:cstheme="minorHAnsi"/>
                <w:noProof/>
                <w:webHidden/>
              </w:rPr>
            </w:r>
            <w:r w:rsidR="00CC6B51" w:rsidRPr="00822A5C">
              <w:rPr>
                <w:rFonts w:cstheme="minorHAnsi"/>
                <w:noProof/>
                <w:webHidden/>
              </w:rPr>
              <w:fldChar w:fldCharType="separate"/>
            </w:r>
            <w:r>
              <w:rPr>
                <w:rFonts w:cstheme="minorHAnsi"/>
                <w:noProof/>
                <w:webHidden/>
              </w:rPr>
              <w:t>15</w:t>
            </w:r>
            <w:r w:rsidR="00CC6B51" w:rsidRPr="00822A5C">
              <w:rPr>
                <w:rFonts w:cstheme="minorHAnsi"/>
                <w:noProof/>
                <w:webHidden/>
              </w:rPr>
              <w:fldChar w:fldCharType="end"/>
            </w:r>
          </w:hyperlink>
        </w:p>
        <w:p w14:paraId="46DBA295" w14:textId="77777777" w:rsidR="00CC6B51" w:rsidRPr="008B4BCF" w:rsidRDefault="00DA6160">
          <w:pPr>
            <w:pStyle w:val="Spistreci2"/>
            <w:tabs>
              <w:tab w:val="right" w:leader="dot" w:pos="9628"/>
            </w:tabs>
            <w:rPr>
              <w:rFonts w:cstheme="minorHAnsi"/>
              <w:b w:val="0"/>
              <w:noProof/>
            </w:rPr>
          </w:pPr>
          <w:hyperlink w:anchor="_Toc188268226" w:history="1">
            <w:r w:rsidR="00CC6B51" w:rsidRPr="008B4BCF">
              <w:rPr>
                <w:rStyle w:val="Hipercze"/>
                <w:rFonts w:cstheme="minorHAnsi"/>
                <w:bCs/>
                <w:iCs/>
                <w:noProof/>
              </w:rPr>
              <w:t>ROZDZIAŁ XII Wyjaśnienie treści SWZ, zmiana treści SWZ</w:t>
            </w:r>
            <w:r w:rsidR="00CC6B51" w:rsidRPr="007E51A0">
              <w:rPr>
                <w:rFonts w:cstheme="minorHAnsi"/>
                <w:noProof/>
                <w:webHidden/>
              </w:rPr>
              <w:tab/>
            </w:r>
            <w:r w:rsidR="00CC6B51" w:rsidRPr="00822A5C">
              <w:rPr>
                <w:rFonts w:cstheme="minorHAnsi"/>
                <w:noProof/>
                <w:webHidden/>
              </w:rPr>
              <w:fldChar w:fldCharType="begin"/>
            </w:r>
            <w:r w:rsidR="00CC6B51" w:rsidRPr="00822A5C">
              <w:rPr>
                <w:rFonts w:cstheme="minorHAnsi"/>
                <w:noProof/>
                <w:webHidden/>
              </w:rPr>
              <w:instrText xml:space="preserve"> PAGEREF _Toc188268226 \h </w:instrText>
            </w:r>
            <w:r w:rsidR="00CC6B51" w:rsidRPr="00822A5C">
              <w:rPr>
                <w:rFonts w:cstheme="minorHAnsi"/>
                <w:noProof/>
                <w:webHidden/>
              </w:rPr>
            </w:r>
            <w:r w:rsidR="00CC6B51" w:rsidRPr="00822A5C">
              <w:rPr>
                <w:rFonts w:cstheme="minorHAnsi"/>
                <w:noProof/>
                <w:webHidden/>
              </w:rPr>
              <w:fldChar w:fldCharType="separate"/>
            </w:r>
            <w:r>
              <w:rPr>
                <w:rFonts w:cstheme="minorHAnsi"/>
                <w:noProof/>
                <w:webHidden/>
              </w:rPr>
              <w:t>15</w:t>
            </w:r>
            <w:r w:rsidR="00CC6B51" w:rsidRPr="00822A5C">
              <w:rPr>
                <w:rFonts w:cstheme="minorHAnsi"/>
                <w:noProof/>
                <w:webHidden/>
              </w:rPr>
              <w:fldChar w:fldCharType="end"/>
            </w:r>
          </w:hyperlink>
        </w:p>
        <w:p w14:paraId="72F8FC5A" w14:textId="77777777" w:rsidR="00CC6B51" w:rsidRPr="008B4BCF" w:rsidRDefault="00DA6160">
          <w:pPr>
            <w:pStyle w:val="Spistreci3"/>
            <w:rPr>
              <w:rFonts w:asciiTheme="minorHAnsi" w:eastAsiaTheme="minorEastAsia" w:hAnsiTheme="minorHAnsi" w:cstheme="minorHAnsi"/>
              <w:noProof/>
              <w:szCs w:val="22"/>
              <w:lang w:eastAsia="pl-PL"/>
            </w:rPr>
          </w:pPr>
          <w:hyperlink w:anchor="_Toc188268227" w:history="1">
            <w:r w:rsidR="00CC6B51" w:rsidRPr="00822A5C">
              <w:rPr>
                <w:rStyle w:val="Hipercze"/>
                <w:rFonts w:asciiTheme="minorHAnsi" w:eastAsiaTheme="majorEastAsia" w:hAnsiTheme="minorHAnsi" w:cstheme="minorHAnsi"/>
                <w:b/>
                <w:bCs/>
                <w:noProof/>
                <w:szCs w:val="22"/>
                <w:lang w:eastAsia="en-US"/>
              </w:rPr>
              <w:t>XII.1 Wyjaśnienie treści SWZ</w:t>
            </w:r>
            <w:r w:rsidR="00CC6B51" w:rsidRPr="00822A5C">
              <w:rPr>
                <w:rFonts w:asciiTheme="minorHAnsi" w:hAnsiTheme="minorHAnsi" w:cstheme="minorHAnsi"/>
                <w:noProof/>
                <w:webHidden/>
                <w:szCs w:val="22"/>
              </w:rPr>
              <w:tab/>
            </w:r>
            <w:r w:rsidR="00CC6B51" w:rsidRPr="00822A5C">
              <w:rPr>
                <w:rFonts w:asciiTheme="minorHAnsi" w:hAnsiTheme="minorHAnsi" w:cstheme="minorHAnsi"/>
                <w:noProof/>
                <w:webHidden/>
                <w:szCs w:val="22"/>
              </w:rPr>
              <w:fldChar w:fldCharType="begin"/>
            </w:r>
            <w:r w:rsidR="00CC6B51" w:rsidRPr="00822A5C">
              <w:rPr>
                <w:rFonts w:asciiTheme="minorHAnsi" w:hAnsiTheme="minorHAnsi" w:cstheme="minorHAnsi"/>
                <w:noProof/>
                <w:webHidden/>
                <w:szCs w:val="22"/>
              </w:rPr>
              <w:instrText xml:space="preserve"> PAGEREF _Toc188268227 \h </w:instrText>
            </w:r>
            <w:r w:rsidR="00CC6B51" w:rsidRPr="00822A5C">
              <w:rPr>
                <w:rFonts w:asciiTheme="minorHAnsi" w:hAnsiTheme="minorHAnsi" w:cstheme="minorHAnsi"/>
                <w:noProof/>
                <w:webHidden/>
                <w:szCs w:val="22"/>
              </w:rPr>
            </w:r>
            <w:r w:rsidR="00CC6B51" w:rsidRPr="00822A5C">
              <w:rPr>
                <w:rFonts w:asciiTheme="minorHAnsi" w:hAnsiTheme="minorHAnsi" w:cstheme="minorHAnsi"/>
                <w:noProof/>
                <w:webHidden/>
                <w:szCs w:val="22"/>
              </w:rPr>
              <w:fldChar w:fldCharType="separate"/>
            </w:r>
            <w:r>
              <w:rPr>
                <w:rFonts w:asciiTheme="minorHAnsi" w:hAnsiTheme="minorHAnsi" w:cstheme="minorHAnsi"/>
                <w:noProof/>
                <w:webHidden/>
                <w:szCs w:val="22"/>
              </w:rPr>
              <w:t>15</w:t>
            </w:r>
            <w:r w:rsidR="00CC6B51" w:rsidRPr="00822A5C">
              <w:rPr>
                <w:rFonts w:asciiTheme="minorHAnsi" w:hAnsiTheme="minorHAnsi" w:cstheme="minorHAnsi"/>
                <w:noProof/>
                <w:webHidden/>
                <w:szCs w:val="22"/>
              </w:rPr>
              <w:fldChar w:fldCharType="end"/>
            </w:r>
          </w:hyperlink>
        </w:p>
        <w:p w14:paraId="54F5FACF" w14:textId="77777777" w:rsidR="00CC6B51" w:rsidRPr="008B4BCF" w:rsidRDefault="00DA6160">
          <w:pPr>
            <w:pStyle w:val="Spistreci3"/>
            <w:rPr>
              <w:rFonts w:asciiTheme="minorHAnsi" w:eastAsiaTheme="minorEastAsia" w:hAnsiTheme="minorHAnsi" w:cstheme="minorHAnsi"/>
              <w:noProof/>
              <w:szCs w:val="22"/>
              <w:lang w:eastAsia="pl-PL"/>
            </w:rPr>
          </w:pPr>
          <w:hyperlink w:anchor="_Toc188268228" w:history="1">
            <w:r w:rsidR="00CC6B51" w:rsidRPr="00822A5C">
              <w:rPr>
                <w:rStyle w:val="Hipercze"/>
                <w:rFonts w:asciiTheme="minorHAnsi" w:eastAsiaTheme="majorEastAsia" w:hAnsiTheme="minorHAnsi" w:cstheme="minorHAnsi"/>
                <w:b/>
                <w:bCs/>
                <w:noProof/>
                <w:szCs w:val="22"/>
                <w:lang w:eastAsia="en-US"/>
              </w:rPr>
              <w:t>XII.2 Zmiana treści SWZ</w:t>
            </w:r>
            <w:r w:rsidR="00CC6B51" w:rsidRPr="00822A5C">
              <w:rPr>
                <w:rFonts w:asciiTheme="minorHAnsi" w:hAnsiTheme="minorHAnsi" w:cstheme="minorHAnsi"/>
                <w:noProof/>
                <w:webHidden/>
                <w:szCs w:val="22"/>
              </w:rPr>
              <w:tab/>
            </w:r>
            <w:r w:rsidR="00CC6B51" w:rsidRPr="00822A5C">
              <w:rPr>
                <w:rFonts w:asciiTheme="minorHAnsi" w:hAnsiTheme="minorHAnsi" w:cstheme="minorHAnsi"/>
                <w:noProof/>
                <w:webHidden/>
                <w:szCs w:val="22"/>
              </w:rPr>
              <w:fldChar w:fldCharType="begin"/>
            </w:r>
            <w:r w:rsidR="00CC6B51" w:rsidRPr="00822A5C">
              <w:rPr>
                <w:rFonts w:asciiTheme="minorHAnsi" w:hAnsiTheme="minorHAnsi" w:cstheme="minorHAnsi"/>
                <w:noProof/>
                <w:webHidden/>
                <w:szCs w:val="22"/>
              </w:rPr>
              <w:instrText xml:space="preserve"> PAGEREF _Toc188268228 \h </w:instrText>
            </w:r>
            <w:r w:rsidR="00CC6B51" w:rsidRPr="00822A5C">
              <w:rPr>
                <w:rFonts w:asciiTheme="minorHAnsi" w:hAnsiTheme="minorHAnsi" w:cstheme="minorHAnsi"/>
                <w:noProof/>
                <w:webHidden/>
                <w:szCs w:val="22"/>
              </w:rPr>
            </w:r>
            <w:r w:rsidR="00CC6B51" w:rsidRPr="00822A5C">
              <w:rPr>
                <w:rFonts w:asciiTheme="minorHAnsi" w:hAnsiTheme="minorHAnsi" w:cstheme="minorHAnsi"/>
                <w:noProof/>
                <w:webHidden/>
                <w:szCs w:val="22"/>
              </w:rPr>
              <w:fldChar w:fldCharType="separate"/>
            </w:r>
            <w:r>
              <w:rPr>
                <w:rFonts w:asciiTheme="minorHAnsi" w:hAnsiTheme="minorHAnsi" w:cstheme="minorHAnsi"/>
                <w:noProof/>
                <w:webHidden/>
                <w:szCs w:val="22"/>
              </w:rPr>
              <w:t>16</w:t>
            </w:r>
            <w:r w:rsidR="00CC6B51" w:rsidRPr="00822A5C">
              <w:rPr>
                <w:rFonts w:asciiTheme="minorHAnsi" w:hAnsiTheme="minorHAnsi" w:cstheme="minorHAnsi"/>
                <w:noProof/>
                <w:webHidden/>
                <w:szCs w:val="22"/>
              </w:rPr>
              <w:fldChar w:fldCharType="end"/>
            </w:r>
          </w:hyperlink>
        </w:p>
        <w:p w14:paraId="7BA3C99D" w14:textId="77777777" w:rsidR="00CC6B51" w:rsidRPr="008B4BCF" w:rsidRDefault="00DA6160">
          <w:pPr>
            <w:pStyle w:val="Spistreci2"/>
            <w:tabs>
              <w:tab w:val="right" w:leader="dot" w:pos="9628"/>
            </w:tabs>
            <w:rPr>
              <w:rFonts w:cstheme="minorHAnsi"/>
              <w:b w:val="0"/>
              <w:noProof/>
            </w:rPr>
          </w:pPr>
          <w:hyperlink w:anchor="_Toc188268229" w:history="1">
            <w:r w:rsidR="00CC6B51" w:rsidRPr="008B4BCF">
              <w:rPr>
                <w:rStyle w:val="Hipercze"/>
                <w:rFonts w:cstheme="minorHAnsi"/>
                <w:bCs/>
                <w:iCs/>
                <w:noProof/>
              </w:rPr>
              <w:t>ROZDZIAŁ XIII Osoby uprawnione do komunikowania się z Wykonawcami:</w:t>
            </w:r>
            <w:r w:rsidR="00CC6B51" w:rsidRPr="007E51A0">
              <w:rPr>
                <w:rFonts w:cstheme="minorHAnsi"/>
                <w:noProof/>
                <w:webHidden/>
              </w:rPr>
              <w:tab/>
            </w:r>
            <w:r w:rsidR="00CC6B51" w:rsidRPr="00822A5C">
              <w:rPr>
                <w:rFonts w:cstheme="minorHAnsi"/>
                <w:noProof/>
                <w:webHidden/>
              </w:rPr>
              <w:fldChar w:fldCharType="begin"/>
            </w:r>
            <w:r w:rsidR="00CC6B51" w:rsidRPr="00822A5C">
              <w:rPr>
                <w:rFonts w:cstheme="minorHAnsi"/>
                <w:noProof/>
                <w:webHidden/>
              </w:rPr>
              <w:instrText xml:space="preserve"> PAGEREF _Toc188268229 \h </w:instrText>
            </w:r>
            <w:r w:rsidR="00CC6B51" w:rsidRPr="00822A5C">
              <w:rPr>
                <w:rFonts w:cstheme="minorHAnsi"/>
                <w:noProof/>
                <w:webHidden/>
              </w:rPr>
            </w:r>
            <w:r w:rsidR="00CC6B51" w:rsidRPr="00822A5C">
              <w:rPr>
                <w:rFonts w:cstheme="minorHAnsi"/>
                <w:noProof/>
                <w:webHidden/>
              </w:rPr>
              <w:fldChar w:fldCharType="separate"/>
            </w:r>
            <w:r>
              <w:rPr>
                <w:rFonts w:cstheme="minorHAnsi"/>
                <w:noProof/>
                <w:webHidden/>
              </w:rPr>
              <w:t>16</w:t>
            </w:r>
            <w:r w:rsidR="00CC6B51" w:rsidRPr="00822A5C">
              <w:rPr>
                <w:rFonts w:cstheme="minorHAnsi"/>
                <w:noProof/>
                <w:webHidden/>
              </w:rPr>
              <w:fldChar w:fldCharType="end"/>
            </w:r>
          </w:hyperlink>
        </w:p>
        <w:p w14:paraId="557A73E3" w14:textId="77777777" w:rsidR="00CC6B51" w:rsidRPr="008B4BCF" w:rsidRDefault="00DA6160">
          <w:pPr>
            <w:pStyle w:val="Spistreci2"/>
            <w:tabs>
              <w:tab w:val="right" w:leader="dot" w:pos="9628"/>
            </w:tabs>
            <w:rPr>
              <w:rFonts w:cstheme="minorHAnsi"/>
              <w:b w:val="0"/>
              <w:noProof/>
            </w:rPr>
          </w:pPr>
          <w:hyperlink w:anchor="_Toc188268230" w:history="1">
            <w:r w:rsidR="00CC6B51" w:rsidRPr="008B4BCF">
              <w:rPr>
                <w:rStyle w:val="Hipercze"/>
                <w:rFonts w:cstheme="minorHAnsi"/>
                <w:bCs/>
                <w:iCs/>
                <w:noProof/>
              </w:rPr>
              <w:t>ROZDZIAŁ XIV Terminy</w:t>
            </w:r>
            <w:r w:rsidR="00CC6B51" w:rsidRPr="007E51A0">
              <w:rPr>
                <w:rFonts w:cstheme="minorHAnsi"/>
                <w:noProof/>
                <w:webHidden/>
              </w:rPr>
              <w:tab/>
            </w:r>
            <w:r w:rsidR="00CC6B51" w:rsidRPr="00822A5C">
              <w:rPr>
                <w:rFonts w:cstheme="minorHAnsi"/>
                <w:noProof/>
                <w:webHidden/>
              </w:rPr>
              <w:fldChar w:fldCharType="begin"/>
            </w:r>
            <w:r w:rsidR="00CC6B51" w:rsidRPr="00822A5C">
              <w:rPr>
                <w:rFonts w:cstheme="minorHAnsi"/>
                <w:noProof/>
                <w:webHidden/>
              </w:rPr>
              <w:instrText xml:space="preserve"> PAGEREF _Toc188268230 \h </w:instrText>
            </w:r>
            <w:r w:rsidR="00CC6B51" w:rsidRPr="00822A5C">
              <w:rPr>
                <w:rFonts w:cstheme="minorHAnsi"/>
                <w:noProof/>
                <w:webHidden/>
              </w:rPr>
            </w:r>
            <w:r w:rsidR="00CC6B51" w:rsidRPr="00822A5C">
              <w:rPr>
                <w:rFonts w:cstheme="minorHAnsi"/>
                <w:noProof/>
                <w:webHidden/>
              </w:rPr>
              <w:fldChar w:fldCharType="separate"/>
            </w:r>
            <w:r>
              <w:rPr>
                <w:rFonts w:cstheme="minorHAnsi"/>
                <w:noProof/>
                <w:webHidden/>
              </w:rPr>
              <w:t>16</w:t>
            </w:r>
            <w:r w:rsidR="00CC6B51" w:rsidRPr="00822A5C">
              <w:rPr>
                <w:rFonts w:cstheme="minorHAnsi"/>
                <w:noProof/>
                <w:webHidden/>
              </w:rPr>
              <w:fldChar w:fldCharType="end"/>
            </w:r>
          </w:hyperlink>
        </w:p>
        <w:p w14:paraId="55BC9C03" w14:textId="77777777" w:rsidR="00CC6B51" w:rsidRPr="008B4BCF" w:rsidRDefault="00DA6160">
          <w:pPr>
            <w:pStyle w:val="Spistreci3"/>
            <w:rPr>
              <w:rFonts w:asciiTheme="minorHAnsi" w:eastAsiaTheme="minorEastAsia" w:hAnsiTheme="minorHAnsi" w:cstheme="minorHAnsi"/>
              <w:noProof/>
              <w:szCs w:val="22"/>
              <w:lang w:eastAsia="pl-PL"/>
            </w:rPr>
          </w:pPr>
          <w:hyperlink w:anchor="_Toc188268231" w:history="1">
            <w:r w:rsidR="00CC6B51" w:rsidRPr="00822A5C">
              <w:rPr>
                <w:rStyle w:val="Hipercze"/>
                <w:rFonts w:asciiTheme="minorHAnsi" w:eastAsiaTheme="majorEastAsia" w:hAnsiTheme="minorHAnsi" w:cstheme="minorHAnsi"/>
                <w:b/>
                <w:bCs/>
                <w:noProof/>
                <w:szCs w:val="22"/>
                <w:lang w:eastAsia="en-US"/>
              </w:rPr>
              <w:t>XIV.1 Termin związania ofertą</w:t>
            </w:r>
            <w:r w:rsidR="00CC6B51" w:rsidRPr="00822A5C">
              <w:rPr>
                <w:rFonts w:asciiTheme="minorHAnsi" w:hAnsiTheme="minorHAnsi" w:cstheme="minorHAnsi"/>
                <w:noProof/>
                <w:webHidden/>
                <w:szCs w:val="22"/>
              </w:rPr>
              <w:tab/>
            </w:r>
            <w:r w:rsidR="00CC6B51" w:rsidRPr="00822A5C">
              <w:rPr>
                <w:rFonts w:asciiTheme="minorHAnsi" w:hAnsiTheme="minorHAnsi" w:cstheme="minorHAnsi"/>
                <w:noProof/>
                <w:webHidden/>
                <w:szCs w:val="22"/>
              </w:rPr>
              <w:fldChar w:fldCharType="begin"/>
            </w:r>
            <w:r w:rsidR="00CC6B51" w:rsidRPr="00822A5C">
              <w:rPr>
                <w:rFonts w:asciiTheme="minorHAnsi" w:hAnsiTheme="minorHAnsi" w:cstheme="minorHAnsi"/>
                <w:noProof/>
                <w:webHidden/>
                <w:szCs w:val="22"/>
              </w:rPr>
              <w:instrText xml:space="preserve"> PAGEREF _Toc188268231 \h </w:instrText>
            </w:r>
            <w:r w:rsidR="00CC6B51" w:rsidRPr="00822A5C">
              <w:rPr>
                <w:rFonts w:asciiTheme="minorHAnsi" w:hAnsiTheme="minorHAnsi" w:cstheme="minorHAnsi"/>
                <w:noProof/>
                <w:webHidden/>
                <w:szCs w:val="22"/>
              </w:rPr>
            </w:r>
            <w:r w:rsidR="00CC6B51" w:rsidRPr="00822A5C">
              <w:rPr>
                <w:rFonts w:asciiTheme="minorHAnsi" w:hAnsiTheme="minorHAnsi" w:cstheme="minorHAnsi"/>
                <w:noProof/>
                <w:webHidden/>
                <w:szCs w:val="22"/>
              </w:rPr>
              <w:fldChar w:fldCharType="separate"/>
            </w:r>
            <w:r>
              <w:rPr>
                <w:rFonts w:asciiTheme="minorHAnsi" w:hAnsiTheme="minorHAnsi" w:cstheme="minorHAnsi"/>
                <w:noProof/>
                <w:webHidden/>
                <w:szCs w:val="22"/>
              </w:rPr>
              <w:t>16</w:t>
            </w:r>
            <w:r w:rsidR="00CC6B51" w:rsidRPr="00822A5C">
              <w:rPr>
                <w:rFonts w:asciiTheme="minorHAnsi" w:hAnsiTheme="minorHAnsi" w:cstheme="minorHAnsi"/>
                <w:noProof/>
                <w:webHidden/>
                <w:szCs w:val="22"/>
              </w:rPr>
              <w:fldChar w:fldCharType="end"/>
            </w:r>
          </w:hyperlink>
        </w:p>
        <w:p w14:paraId="3FBA030B" w14:textId="77777777" w:rsidR="00CC6B51" w:rsidRPr="008B4BCF" w:rsidRDefault="00DA6160">
          <w:pPr>
            <w:pStyle w:val="Spistreci3"/>
            <w:rPr>
              <w:rFonts w:asciiTheme="minorHAnsi" w:eastAsiaTheme="minorEastAsia" w:hAnsiTheme="minorHAnsi" w:cstheme="minorHAnsi"/>
              <w:noProof/>
              <w:szCs w:val="22"/>
              <w:lang w:eastAsia="pl-PL"/>
            </w:rPr>
          </w:pPr>
          <w:hyperlink w:anchor="_Toc188268232" w:history="1">
            <w:r w:rsidR="00CC6B51" w:rsidRPr="00822A5C">
              <w:rPr>
                <w:rStyle w:val="Hipercze"/>
                <w:rFonts w:asciiTheme="minorHAnsi" w:eastAsiaTheme="majorEastAsia" w:hAnsiTheme="minorHAnsi" w:cstheme="minorHAnsi"/>
                <w:b/>
                <w:bCs/>
                <w:noProof/>
                <w:szCs w:val="22"/>
                <w:lang w:eastAsia="en-US"/>
              </w:rPr>
              <w:t>XIV.2 Termin składania i otwarcia ofert</w:t>
            </w:r>
            <w:r w:rsidR="00CC6B51" w:rsidRPr="00822A5C">
              <w:rPr>
                <w:rFonts w:asciiTheme="minorHAnsi" w:hAnsiTheme="minorHAnsi" w:cstheme="minorHAnsi"/>
                <w:noProof/>
                <w:webHidden/>
                <w:szCs w:val="22"/>
              </w:rPr>
              <w:tab/>
            </w:r>
            <w:r w:rsidR="00CC6B51" w:rsidRPr="00822A5C">
              <w:rPr>
                <w:rFonts w:asciiTheme="minorHAnsi" w:hAnsiTheme="minorHAnsi" w:cstheme="minorHAnsi"/>
                <w:noProof/>
                <w:webHidden/>
                <w:szCs w:val="22"/>
              </w:rPr>
              <w:fldChar w:fldCharType="begin"/>
            </w:r>
            <w:r w:rsidR="00CC6B51" w:rsidRPr="00822A5C">
              <w:rPr>
                <w:rFonts w:asciiTheme="minorHAnsi" w:hAnsiTheme="minorHAnsi" w:cstheme="minorHAnsi"/>
                <w:noProof/>
                <w:webHidden/>
                <w:szCs w:val="22"/>
              </w:rPr>
              <w:instrText xml:space="preserve"> PAGEREF _Toc188268232 \h </w:instrText>
            </w:r>
            <w:r w:rsidR="00CC6B51" w:rsidRPr="00822A5C">
              <w:rPr>
                <w:rFonts w:asciiTheme="minorHAnsi" w:hAnsiTheme="minorHAnsi" w:cstheme="minorHAnsi"/>
                <w:noProof/>
                <w:webHidden/>
                <w:szCs w:val="22"/>
              </w:rPr>
            </w:r>
            <w:r w:rsidR="00CC6B51" w:rsidRPr="00822A5C">
              <w:rPr>
                <w:rFonts w:asciiTheme="minorHAnsi" w:hAnsiTheme="minorHAnsi" w:cstheme="minorHAnsi"/>
                <w:noProof/>
                <w:webHidden/>
                <w:szCs w:val="22"/>
              </w:rPr>
              <w:fldChar w:fldCharType="separate"/>
            </w:r>
            <w:r>
              <w:rPr>
                <w:rFonts w:asciiTheme="minorHAnsi" w:hAnsiTheme="minorHAnsi" w:cstheme="minorHAnsi"/>
                <w:noProof/>
                <w:webHidden/>
                <w:szCs w:val="22"/>
              </w:rPr>
              <w:t>16</w:t>
            </w:r>
            <w:r w:rsidR="00CC6B51" w:rsidRPr="00822A5C">
              <w:rPr>
                <w:rFonts w:asciiTheme="minorHAnsi" w:hAnsiTheme="minorHAnsi" w:cstheme="minorHAnsi"/>
                <w:noProof/>
                <w:webHidden/>
                <w:szCs w:val="22"/>
              </w:rPr>
              <w:fldChar w:fldCharType="end"/>
            </w:r>
          </w:hyperlink>
        </w:p>
        <w:p w14:paraId="5E13A2AC" w14:textId="77777777" w:rsidR="00CC6B51" w:rsidRPr="008B4BCF" w:rsidRDefault="00DA6160">
          <w:pPr>
            <w:pStyle w:val="Spistreci2"/>
            <w:tabs>
              <w:tab w:val="right" w:leader="dot" w:pos="9628"/>
            </w:tabs>
            <w:rPr>
              <w:rFonts w:cstheme="minorHAnsi"/>
              <w:b w:val="0"/>
              <w:noProof/>
            </w:rPr>
          </w:pPr>
          <w:hyperlink w:anchor="_Toc188268233" w:history="1">
            <w:r w:rsidR="00CC6B51" w:rsidRPr="008B4BCF">
              <w:rPr>
                <w:rStyle w:val="Hipercze"/>
                <w:rFonts w:cstheme="minorHAnsi"/>
                <w:bCs/>
                <w:iCs/>
                <w:noProof/>
              </w:rPr>
              <w:t>ROZDZIAŁ XV Wymagania dotyczące wadium</w:t>
            </w:r>
            <w:r w:rsidR="00CC6B51" w:rsidRPr="007E51A0">
              <w:rPr>
                <w:rFonts w:cstheme="minorHAnsi"/>
                <w:noProof/>
                <w:webHidden/>
              </w:rPr>
              <w:tab/>
            </w:r>
            <w:r w:rsidR="00CC6B51" w:rsidRPr="00822A5C">
              <w:rPr>
                <w:rFonts w:cstheme="minorHAnsi"/>
                <w:noProof/>
                <w:webHidden/>
              </w:rPr>
              <w:fldChar w:fldCharType="begin"/>
            </w:r>
            <w:r w:rsidR="00CC6B51" w:rsidRPr="00822A5C">
              <w:rPr>
                <w:rFonts w:cstheme="minorHAnsi"/>
                <w:noProof/>
                <w:webHidden/>
              </w:rPr>
              <w:instrText xml:space="preserve"> PAGEREF _Toc188268233 \h </w:instrText>
            </w:r>
            <w:r w:rsidR="00CC6B51" w:rsidRPr="00822A5C">
              <w:rPr>
                <w:rFonts w:cstheme="minorHAnsi"/>
                <w:noProof/>
                <w:webHidden/>
              </w:rPr>
            </w:r>
            <w:r w:rsidR="00CC6B51" w:rsidRPr="00822A5C">
              <w:rPr>
                <w:rFonts w:cstheme="minorHAnsi"/>
                <w:noProof/>
                <w:webHidden/>
              </w:rPr>
              <w:fldChar w:fldCharType="separate"/>
            </w:r>
            <w:r>
              <w:rPr>
                <w:rFonts w:cstheme="minorHAnsi"/>
                <w:noProof/>
                <w:webHidden/>
              </w:rPr>
              <w:t>17</w:t>
            </w:r>
            <w:r w:rsidR="00CC6B51" w:rsidRPr="00822A5C">
              <w:rPr>
                <w:rFonts w:cstheme="minorHAnsi"/>
                <w:noProof/>
                <w:webHidden/>
              </w:rPr>
              <w:fldChar w:fldCharType="end"/>
            </w:r>
          </w:hyperlink>
        </w:p>
        <w:p w14:paraId="32548CFB" w14:textId="77777777" w:rsidR="00CC6B51" w:rsidRPr="008B4BCF" w:rsidRDefault="00DA6160">
          <w:pPr>
            <w:pStyle w:val="Spistreci2"/>
            <w:tabs>
              <w:tab w:val="right" w:leader="dot" w:pos="9628"/>
            </w:tabs>
            <w:rPr>
              <w:rFonts w:cstheme="minorHAnsi"/>
              <w:b w:val="0"/>
              <w:noProof/>
            </w:rPr>
          </w:pPr>
          <w:hyperlink w:anchor="_Toc188268234" w:history="1">
            <w:r w:rsidR="00CC6B51" w:rsidRPr="008B4BCF">
              <w:rPr>
                <w:rStyle w:val="Hipercze"/>
                <w:rFonts w:cstheme="minorHAnsi"/>
                <w:bCs/>
                <w:iCs/>
                <w:noProof/>
              </w:rPr>
              <w:t>ROZDZIAŁ XVI Opis sposobu przygotowania oferty</w:t>
            </w:r>
            <w:r w:rsidR="00CC6B51" w:rsidRPr="007E51A0">
              <w:rPr>
                <w:rFonts w:cstheme="minorHAnsi"/>
                <w:noProof/>
                <w:webHidden/>
              </w:rPr>
              <w:tab/>
            </w:r>
            <w:r w:rsidR="00CC6B51" w:rsidRPr="00822A5C">
              <w:rPr>
                <w:rFonts w:cstheme="minorHAnsi"/>
                <w:noProof/>
                <w:webHidden/>
              </w:rPr>
              <w:fldChar w:fldCharType="begin"/>
            </w:r>
            <w:r w:rsidR="00CC6B51" w:rsidRPr="00822A5C">
              <w:rPr>
                <w:rFonts w:cstheme="minorHAnsi"/>
                <w:noProof/>
                <w:webHidden/>
              </w:rPr>
              <w:instrText xml:space="preserve"> PAGEREF _Toc188268234 \h </w:instrText>
            </w:r>
            <w:r w:rsidR="00CC6B51" w:rsidRPr="00822A5C">
              <w:rPr>
                <w:rFonts w:cstheme="minorHAnsi"/>
                <w:noProof/>
                <w:webHidden/>
              </w:rPr>
            </w:r>
            <w:r w:rsidR="00CC6B51" w:rsidRPr="00822A5C">
              <w:rPr>
                <w:rFonts w:cstheme="minorHAnsi"/>
                <w:noProof/>
                <w:webHidden/>
              </w:rPr>
              <w:fldChar w:fldCharType="separate"/>
            </w:r>
            <w:r>
              <w:rPr>
                <w:rFonts w:cstheme="minorHAnsi"/>
                <w:noProof/>
                <w:webHidden/>
              </w:rPr>
              <w:t>17</w:t>
            </w:r>
            <w:r w:rsidR="00CC6B51" w:rsidRPr="00822A5C">
              <w:rPr>
                <w:rFonts w:cstheme="minorHAnsi"/>
                <w:noProof/>
                <w:webHidden/>
              </w:rPr>
              <w:fldChar w:fldCharType="end"/>
            </w:r>
          </w:hyperlink>
        </w:p>
        <w:p w14:paraId="70B1539F" w14:textId="77777777" w:rsidR="00CC6B51" w:rsidRPr="008B4BCF" w:rsidRDefault="00DA6160">
          <w:pPr>
            <w:pStyle w:val="Spistreci2"/>
            <w:tabs>
              <w:tab w:val="right" w:leader="dot" w:pos="9628"/>
            </w:tabs>
            <w:rPr>
              <w:rFonts w:cstheme="minorHAnsi"/>
              <w:b w:val="0"/>
              <w:noProof/>
            </w:rPr>
          </w:pPr>
          <w:hyperlink w:anchor="_Toc188268235" w:history="1">
            <w:r w:rsidR="00CC6B51" w:rsidRPr="008B4BCF">
              <w:rPr>
                <w:rStyle w:val="Hipercze"/>
                <w:rFonts w:cstheme="minorHAnsi"/>
                <w:bCs/>
                <w:iCs/>
                <w:noProof/>
              </w:rPr>
              <w:t>ROZDZIAŁ XVII Opis sposobu obliczenia ceny</w:t>
            </w:r>
            <w:r w:rsidR="00CC6B51" w:rsidRPr="007E51A0">
              <w:rPr>
                <w:rFonts w:cstheme="minorHAnsi"/>
                <w:noProof/>
                <w:webHidden/>
              </w:rPr>
              <w:tab/>
            </w:r>
            <w:r w:rsidR="00CC6B51" w:rsidRPr="00822A5C">
              <w:rPr>
                <w:rFonts w:cstheme="minorHAnsi"/>
                <w:noProof/>
                <w:webHidden/>
              </w:rPr>
              <w:fldChar w:fldCharType="begin"/>
            </w:r>
            <w:r w:rsidR="00CC6B51" w:rsidRPr="00822A5C">
              <w:rPr>
                <w:rFonts w:cstheme="minorHAnsi"/>
                <w:noProof/>
                <w:webHidden/>
              </w:rPr>
              <w:instrText xml:space="preserve"> PAGEREF _Toc188268235 \h </w:instrText>
            </w:r>
            <w:r w:rsidR="00CC6B51" w:rsidRPr="00822A5C">
              <w:rPr>
                <w:rFonts w:cstheme="minorHAnsi"/>
                <w:noProof/>
                <w:webHidden/>
              </w:rPr>
            </w:r>
            <w:r w:rsidR="00CC6B51" w:rsidRPr="00822A5C">
              <w:rPr>
                <w:rFonts w:cstheme="minorHAnsi"/>
                <w:noProof/>
                <w:webHidden/>
              </w:rPr>
              <w:fldChar w:fldCharType="separate"/>
            </w:r>
            <w:r>
              <w:rPr>
                <w:rFonts w:cstheme="minorHAnsi"/>
                <w:noProof/>
                <w:webHidden/>
              </w:rPr>
              <w:t>18</w:t>
            </w:r>
            <w:r w:rsidR="00CC6B51" w:rsidRPr="00822A5C">
              <w:rPr>
                <w:rFonts w:cstheme="minorHAnsi"/>
                <w:noProof/>
                <w:webHidden/>
              </w:rPr>
              <w:fldChar w:fldCharType="end"/>
            </w:r>
          </w:hyperlink>
        </w:p>
        <w:p w14:paraId="5DE1DDD1" w14:textId="77777777" w:rsidR="00CC6B51" w:rsidRPr="008B4BCF" w:rsidRDefault="00DA6160">
          <w:pPr>
            <w:pStyle w:val="Spistreci3"/>
            <w:rPr>
              <w:rFonts w:asciiTheme="minorHAnsi" w:eastAsiaTheme="minorEastAsia" w:hAnsiTheme="minorHAnsi" w:cstheme="minorHAnsi"/>
              <w:noProof/>
              <w:szCs w:val="22"/>
              <w:lang w:eastAsia="pl-PL"/>
            </w:rPr>
          </w:pPr>
          <w:hyperlink w:anchor="_Toc188268236" w:history="1">
            <w:r w:rsidR="00CC6B51" w:rsidRPr="00822A5C">
              <w:rPr>
                <w:rStyle w:val="Hipercze"/>
                <w:rFonts w:asciiTheme="minorHAnsi" w:eastAsiaTheme="majorEastAsia" w:hAnsiTheme="minorHAnsi" w:cstheme="minorHAnsi"/>
                <w:b/>
                <w:bCs/>
                <w:noProof/>
                <w:szCs w:val="22"/>
                <w:lang w:eastAsia="en-US"/>
              </w:rPr>
              <w:t>XVII.1 Charakter ceny.</w:t>
            </w:r>
            <w:r w:rsidR="00CC6B51" w:rsidRPr="00822A5C">
              <w:rPr>
                <w:rFonts w:asciiTheme="minorHAnsi" w:hAnsiTheme="minorHAnsi" w:cstheme="minorHAnsi"/>
                <w:noProof/>
                <w:webHidden/>
                <w:szCs w:val="22"/>
              </w:rPr>
              <w:tab/>
            </w:r>
            <w:r w:rsidR="00CC6B51" w:rsidRPr="00822A5C">
              <w:rPr>
                <w:rFonts w:asciiTheme="minorHAnsi" w:hAnsiTheme="minorHAnsi" w:cstheme="minorHAnsi"/>
                <w:noProof/>
                <w:webHidden/>
                <w:szCs w:val="22"/>
              </w:rPr>
              <w:fldChar w:fldCharType="begin"/>
            </w:r>
            <w:r w:rsidR="00CC6B51" w:rsidRPr="00822A5C">
              <w:rPr>
                <w:rFonts w:asciiTheme="minorHAnsi" w:hAnsiTheme="minorHAnsi" w:cstheme="minorHAnsi"/>
                <w:noProof/>
                <w:webHidden/>
                <w:szCs w:val="22"/>
              </w:rPr>
              <w:instrText xml:space="preserve"> PAGEREF _Toc188268236 \h </w:instrText>
            </w:r>
            <w:r w:rsidR="00CC6B51" w:rsidRPr="00822A5C">
              <w:rPr>
                <w:rFonts w:asciiTheme="minorHAnsi" w:hAnsiTheme="minorHAnsi" w:cstheme="minorHAnsi"/>
                <w:noProof/>
                <w:webHidden/>
                <w:szCs w:val="22"/>
              </w:rPr>
            </w:r>
            <w:r w:rsidR="00CC6B51" w:rsidRPr="00822A5C">
              <w:rPr>
                <w:rFonts w:asciiTheme="minorHAnsi" w:hAnsiTheme="minorHAnsi" w:cstheme="minorHAnsi"/>
                <w:noProof/>
                <w:webHidden/>
                <w:szCs w:val="22"/>
              </w:rPr>
              <w:fldChar w:fldCharType="separate"/>
            </w:r>
            <w:r>
              <w:rPr>
                <w:rFonts w:asciiTheme="minorHAnsi" w:hAnsiTheme="minorHAnsi" w:cstheme="minorHAnsi"/>
                <w:noProof/>
                <w:webHidden/>
                <w:szCs w:val="22"/>
              </w:rPr>
              <w:t>18</w:t>
            </w:r>
            <w:r w:rsidR="00CC6B51" w:rsidRPr="00822A5C">
              <w:rPr>
                <w:rFonts w:asciiTheme="minorHAnsi" w:hAnsiTheme="minorHAnsi" w:cstheme="minorHAnsi"/>
                <w:noProof/>
                <w:webHidden/>
                <w:szCs w:val="22"/>
              </w:rPr>
              <w:fldChar w:fldCharType="end"/>
            </w:r>
          </w:hyperlink>
        </w:p>
        <w:p w14:paraId="3D0779DC" w14:textId="77777777" w:rsidR="00CC6B51" w:rsidRPr="008B4BCF" w:rsidRDefault="00DA6160">
          <w:pPr>
            <w:pStyle w:val="Spistreci3"/>
            <w:rPr>
              <w:rFonts w:asciiTheme="minorHAnsi" w:eastAsiaTheme="minorEastAsia" w:hAnsiTheme="minorHAnsi" w:cstheme="minorHAnsi"/>
              <w:noProof/>
              <w:szCs w:val="22"/>
              <w:lang w:eastAsia="pl-PL"/>
            </w:rPr>
          </w:pPr>
          <w:hyperlink w:anchor="_Toc188268237" w:history="1">
            <w:r w:rsidR="00CC6B51" w:rsidRPr="00822A5C">
              <w:rPr>
                <w:rStyle w:val="Hipercze"/>
                <w:rFonts w:asciiTheme="minorHAnsi" w:eastAsiaTheme="majorEastAsia" w:hAnsiTheme="minorHAnsi" w:cstheme="minorHAnsi"/>
                <w:b/>
                <w:bCs/>
                <w:noProof/>
                <w:szCs w:val="22"/>
                <w:lang w:eastAsia="en-US"/>
              </w:rPr>
              <w:t>XVII.2 Sposób podania ceny</w:t>
            </w:r>
            <w:r w:rsidR="00CC6B51" w:rsidRPr="00822A5C">
              <w:rPr>
                <w:rFonts w:asciiTheme="minorHAnsi" w:hAnsiTheme="minorHAnsi" w:cstheme="minorHAnsi"/>
                <w:noProof/>
                <w:webHidden/>
                <w:szCs w:val="22"/>
              </w:rPr>
              <w:tab/>
            </w:r>
            <w:r w:rsidR="00CC6B51" w:rsidRPr="00822A5C">
              <w:rPr>
                <w:rFonts w:asciiTheme="minorHAnsi" w:hAnsiTheme="minorHAnsi" w:cstheme="minorHAnsi"/>
                <w:noProof/>
                <w:webHidden/>
                <w:szCs w:val="22"/>
              </w:rPr>
              <w:fldChar w:fldCharType="begin"/>
            </w:r>
            <w:r w:rsidR="00CC6B51" w:rsidRPr="00822A5C">
              <w:rPr>
                <w:rFonts w:asciiTheme="minorHAnsi" w:hAnsiTheme="minorHAnsi" w:cstheme="minorHAnsi"/>
                <w:noProof/>
                <w:webHidden/>
                <w:szCs w:val="22"/>
              </w:rPr>
              <w:instrText xml:space="preserve"> PAGEREF _Toc188268237 \h </w:instrText>
            </w:r>
            <w:r w:rsidR="00CC6B51" w:rsidRPr="00822A5C">
              <w:rPr>
                <w:rFonts w:asciiTheme="minorHAnsi" w:hAnsiTheme="minorHAnsi" w:cstheme="minorHAnsi"/>
                <w:noProof/>
                <w:webHidden/>
                <w:szCs w:val="22"/>
              </w:rPr>
            </w:r>
            <w:r w:rsidR="00CC6B51" w:rsidRPr="00822A5C">
              <w:rPr>
                <w:rFonts w:asciiTheme="minorHAnsi" w:hAnsiTheme="minorHAnsi" w:cstheme="minorHAnsi"/>
                <w:noProof/>
                <w:webHidden/>
                <w:szCs w:val="22"/>
              </w:rPr>
              <w:fldChar w:fldCharType="separate"/>
            </w:r>
            <w:r>
              <w:rPr>
                <w:rFonts w:asciiTheme="minorHAnsi" w:hAnsiTheme="minorHAnsi" w:cstheme="minorHAnsi"/>
                <w:noProof/>
                <w:webHidden/>
                <w:szCs w:val="22"/>
              </w:rPr>
              <w:t>19</w:t>
            </w:r>
            <w:r w:rsidR="00CC6B51" w:rsidRPr="00822A5C">
              <w:rPr>
                <w:rFonts w:asciiTheme="minorHAnsi" w:hAnsiTheme="minorHAnsi" w:cstheme="minorHAnsi"/>
                <w:noProof/>
                <w:webHidden/>
                <w:szCs w:val="22"/>
              </w:rPr>
              <w:fldChar w:fldCharType="end"/>
            </w:r>
          </w:hyperlink>
        </w:p>
        <w:p w14:paraId="62DACC14" w14:textId="77777777" w:rsidR="00CC6B51" w:rsidRPr="008B4BCF" w:rsidRDefault="00DA6160">
          <w:pPr>
            <w:pStyle w:val="Spistreci2"/>
            <w:tabs>
              <w:tab w:val="right" w:leader="dot" w:pos="9628"/>
            </w:tabs>
            <w:rPr>
              <w:rFonts w:cstheme="minorHAnsi"/>
              <w:b w:val="0"/>
              <w:noProof/>
            </w:rPr>
          </w:pPr>
          <w:hyperlink w:anchor="_Toc188268238" w:history="1">
            <w:r w:rsidR="00CC6B51" w:rsidRPr="008B4BCF">
              <w:rPr>
                <w:rStyle w:val="Hipercze"/>
                <w:rFonts w:cstheme="minorHAnsi"/>
                <w:bCs/>
                <w:iCs/>
                <w:noProof/>
              </w:rPr>
              <w:t>ROZDZIAŁ XVIII Wykonawcy wspólnie ubiegający się o udzielenie zamówienia</w:t>
            </w:r>
            <w:r w:rsidR="00CC6B51" w:rsidRPr="007E51A0">
              <w:rPr>
                <w:rFonts w:cstheme="minorHAnsi"/>
                <w:noProof/>
                <w:webHidden/>
              </w:rPr>
              <w:tab/>
            </w:r>
            <w:r w:rsidR="00CC6B51" w:rsidRPr="00822A5C">
              <w:rPr>
                <w:rFonts w:cstheme="minorHAnsi"/>
                <w:noProof/>
                <w:webHidden/>
              </w:rPr>
              <w:fldChar w:fldCharType="begin"/>
            </w:r>
            <w:r w:rsidR="00CC6B51" w:rsidRPr="00822A5C">
              <w:rPr>
                <w:rFonts w:cstheme="minorHAnsi"/>
                <w:noProof/>
                <w:webHidden/>
              </w:rPr>
              <w:instrText xml:space="preserve"> PAGEREF _Toc188268238 \h </w:instrText>
            </w:r>
            <w:r w:rsidR="00CC6B51" w:rsidRPr="00822A5C">
              <w:rPr>
                <w:rFonts w:cstheme="minorHAnsi"/>
                <w:noProof/>
                <w:webHidden/>
              </w:rPr>
            </w:r>
            <w:r w:rsidR="00CC6B51" w:rsidRPr="00822A5C">
              <w:rPr>
                <w:rFonts w:cstheme="minorHAnsi"/>
                <w:noProof/>
                <w:webHidden/>
              </w:rPr>
              <w:fldChar w:fldCharType="separate"/>
            </w:r>
            <w:r>
              <w:rPr>
                <w:rFonts w:cstheme="minorHAnsi"/>
                <w:noProof/>
                <w:webHidden/>
              </w:rPr>
              <w:t>19</w:t>
            </w:r>
            <w:r w:rsidR="00CC6B51" w:rsidRPr="00822A5C">
              <w:rPr>
                <w:rFonts w:cstheme="minorHAnsi"/>
                <w:noProof/>
                <w:webHidden/>
              </w:rPr>
              <w:fldChar w:fldCharType="end"/>
            </w:r>
          </w:hyperlink>
        </w:p>
        <w:p w14:paraId="7ED40F53" w14:textId="77777777" w:rsidR="00CC6B51" w:rsidRPr="008B4BCF" w:rsidRDefault="00DA6160">
          <w:pPr>
            <w:pStyle w:val="Spistreci2"/>
            <w:tabs>
              <w:tab w:val="right" w:leader="dot" w:pos="9628"/>
            </w:tabs>
            <w:rPr>
              <w:rFonts w:cstheme="minorHAnsi"/>
              <w:b w:val="0"/>
              <w:noProof/>
            </w:rPr>
          </w:pPr>
          <w:hyperlink w:anchor="_Toc188268239" w:history="1">
            <w:r w:rsidR="00CC6B51" w:rsidRPr="008B4BCF">
              <w:rPr>
                <w:rStyle w:val="Hipercze"/>
                <w:rFonts w:cstheme="minorHAnsi"/>
                <w:bCs/>
                <w:iCs/>
                <w:noProof/>
              </w:rPr>
              <w:t>ROZDZIAŁ XIX Opis kryteriów oceny ofert wraz z podaniem wag tych kryteriów i sposobu oceny ofert</w:t>
            </w:r>
            <w:r w:rsidR="00CC6B51" w:rsidRPr="007E51A0">
              <w:rPr>
                <w:rFonts w:cstheme="minorHAnsi"/>
                <w:noProof/>
                <w:webHidden/>
              </w:rPr>
              <w:tab/>
            </w:r>
            <w:r w:rsidR="00CC6B51" w:rsidRPr="00822A5C">
              <w:rPr>
                <w:rFonts w:cstheme="minorHAnsi"/>
                <w:noProof/>
                <w:webHidden/>
              </w:rPr>
              <w:fldChar w:fldCharType="begin"/>
            </w:r>
            <w:r w:rsidR="00CC6B51" w:rsidRPr="00822A5C">
              <w:rPr>
                <w:rFonts w:cstheme="minorHAnsi"/>
                <w:noProof/>
                <w:webHidden/>
              </w:rPr>
              <w:instrText xml:space="preserve"> PAGEREF _Toc188268239 \h </w:instrText>
            </w:r>
            <w:r w:rsidR="00CC6B51" w:rsidRPr="00822A5C">
              <w:rPr>
                <w:rFonts w:cstheme="minorHAnsi"/>
                <w:noProof/>
                <w:webHidden/>
              </w:rPr>
            </w:r>
            <w:r w:rsidR="00CC6B51" w:rsidRPr="00822A5C">
              <w:rPr>
                <w:rFonts w:cstheme="minorHAnsi"/>
                <w:noProof/>
                <w:webHidden/>
              </w:rPr>
              <w:fldChar w:fldCharType="separate"/>
            </w:r>
            <w:r>
              <w:rPr>
                <w:rFonts w:cstheme="minorHAnsi"/>
                <w:noProof/>
                <w:webHidden/>
              </w:rPr>
              <w:t>20</w:t>
            </w:r>
            <w:r w:rsidR="00CC6B51" w:rsidRPr="00822A5C">
              <w:rPr>
                <w:rFonts w:cstheme="minorHAnsi"/>
                <w:noProof/>
                <w:webHidden/>
              </w:rPr>
              <w:fldChar w:fldCharType="end"/>
            </w:r>
          </w:hyperlink>
        </w:p>
        <w:p w14:paraId="285CF138" w14:textId="77777777" w:rsidR="00CC6B51" w:rsidRPr="008B4BCF" w:rsidRDefault="00DA6160">
          <w:pPr>
            <w:pStyle w:val="Spistreci1"/>
            <w:tabs>
              <w:tab w:val="right" w:leader="dot" w:pos="9628"/>
            </w:tabs>
            <w:rPr>
              <w:rFonts w:asciiTheme="minorHAnsi" w:eastAsiaTheme="minorEastAsia" w:hAnsiTheme="minorHAnsi" w:cstheme="minorHAnsi"/>
              <w:noProof/>
              <w:szCs w:val="22"/>
              <w:lang w:eastAsia="pl-PL"/>
            </w:rPr>
          </w:pPr>
          <w:hyperlink w:anchor="_Toc188268240" w:history="1">
            <w:r w:rsidR="00CC6B51" w:rsidRPr="00822A5C">
              <w:rPr>
                <w:rStyle w:val="Hipercze"/>
                <w:rFonts w:asciiTheme="minorHAnsi" w:hAnsiTheme="minorHAnsi" w:cstheme="minorHAnsi"/>
                <w:b/>
                <w:noProof/>
                <w:szCs w:val="22"/>
              </w:rPr>
              <w:t>XIX.1 Określenie kryteriów i ich wagi.</w:t>
            </w:r>
            <w:r w:rsidR="00CC6B51" w:rsidRPr="00822A5C">
              <w:rPr>
                <w:rFonts w:asciiTheme="minorHAnsi" w:hAnsiTheme="minorHAnsi" w:cstheme="minorHAnsi"/>
                <w:noProof/>
                <w:webHidden/>
                <w:szCs w:val="22"/>
              </w:rPr>
              <w:tab/>
            </w:r>
            <w:r w:rsidR="00CC6B51" w:rsidRPr="00822A5C">
              <w:rPr>
                <w:rFonts w:asciiTheme="minorHAnsi" w:hAnsiTheme="minorHAnsi" w:cstheme="minorHAnsi"/>
                <w:noProof/>
                <w:webHidden/>
                <w:szCs w:val="22"/>
              </w:rPr>
              <w:fldChar w:fldCharType="begin"/>
            </w:r>
            <w:r w:rsidR="00CC6B51" w:rsidRPr="00822A5C">
              <w:rPr>
                <w:rFonts w:asciiTheme="minorHAnsi" w:hAnsiTheme="minorHAnsi" w:cstheme="minorHAnsi"/>
                <w:noProof/>
                <w:webHidden/>
                <w:szCs w:val="22"/>
              </w:rPr>
              <w:instrText xml:space="preserve"> PAGEREF _Toc188268240 \h </w:instrText>
            </w:r>
            <w:r w:rsidR="00CC6B51" w:rsidRPr="00822A5C">
              <w:rPr>
                <w:rFonts w:asciiTheme="minorHAnsi" w:hAnsiTheme="minorHAnsi" w:cstheme="minorHAnsi"/>
                <w:noProof/>
                <w:webHidden/>
                <w:szCs w:val="22"/>
              </w:rPr>
            </w:r>
            <w:r w:rsidR="00CC6B51" w:rsidRPr="00822A5C">
              <w:rPr>
                <w:rFonts w:asciiTheme="minorHAnsi" w:hAnsiTheme="minorHAnsi" w:cstheme="minorHAnsi"/>
                <w:noProof/>
                <w:webHidden/>
                <w:szCs w:val="22"/>
              </w:rPr>
              <w:fldChar w:fldCharType="separate"/>
            </w:r>
            <w:r>
              <w:rPr>
                <w:rFonts w:asciiTheme="minorHAnsi" w:hAnsiTheme="minorHAnsi" w:cstheme="minorHAnsi"/>
                <w:noProof/>
                <w:webHidden/>
                <w:szCs w:val="22"/>
              </w:rPr>
              <w:t>20</w:t>
            </w:r>
            <w:r w:rsidR="00CC6B51" w:rsidRPr="00822A5C">
              <w:rPr>
                <w:rFonts w:asciiTheme="minorHAnsi" w:hAnsiTheme="minorHAnsi" w:cstheme="minorHAnsi"/>
                <w:noProof/>
                <w:webHidden/>
                <w:szCs w:val="22"/>
              </w:rPr>
              <w:fldChar w:fldCharType="end"/>
            </w:r>
          </w:hyperlink>
        </w:p>
        <w:p w14:paraId="109EB3CF" w14:textId="77777777" w:rsidR="00CC6B51" w:rsidRPr="008B4BCF" w:rsidRDefault="00DA6160">
          <w:pPr>
            <w:pStyle w:val="Spistreci1"/>
            <w:tabs>
              <w:tab w:val="right" w:leader="dot" w:pos="9628"/>
            </w:tabs>
            <w:rPr>
              <w:rFonts w:asciiTheme="minorHAnsi" w:eastAsiaTheme="minorEastAsia" w:hAnsiTheme="minorHAnsi" w:cstheme="minorHAnsi"/>
              <w:noProof/>
              <w:szCs w:val="22"/>
              <w:lang w:eastAsia="pl-PL"/>
            </w:rPr>
          </w:pPr>
          <w:hyperlink w:anchor="_Toc188268241" w:history="1">
            <w:r w:rsidR="00CC6B51" w:rsidRPr="00822A5C">
              <w:rPr>
                <w:rStyle w:val="Hipercze"/>
                <w:rFonts w:asciiTheme="minorHAnsi" w:hAnsiTheme="minorHAnsi" w:cstheme="minorHAnsi"/>
                <w:b/>
                <w:noProof/>
                <w:szCs w:val="22"/>
              </w:rPr>
              <w:t>XIX.2 Sposób oceny ofert.</w:t>
            </w:r>
            <w:r w:rsidR="00CC6B51" w:rsidRPr="00822A5C">
              <w:rPr>
                <w:rFonts w:asciiTheme="minorHAnsi" w:hAnsiTheme="minorHAnsi" w:cstheme="minorHAnsi"/>
                <w:noProof/>
                <w:webHidden/>
                <w:szCs w:val="22"/>
              </w:rPr>
              <w:tab/>
            </w:r>
            <w:r w:rsidR="00CC6B51" w:rsidRPr="00822A5C">
              <w:rPr>
                <w:rFonts w:asciiTheme="minorHAnsi" w:hAnsiTheme="minorHAnsi" w:cstheme="minorHAnsi"/>
                <w:noProof/>
                <w:webHidden/>
                <w:szCs w:val="22"/>
              </w:rPr>
              <w:fldChar w:fldCharType="begin"/>
            </w:r>
            <w:r w:rsidR="00CC6B51" w:rsidRPr="00822A5C">
              <w:rPr>
                <w:rFonts w:asciiTheme="minorHAnsi" w:hAnsiTheme="minorHAnsi" w:cstheme="minorHAnsi"/>
                <w:noProof/>
                <w:webHidden/>
                <w:szCs w:val="22"/>
              </w:rPr>
              <w:instrText xml:space="preserve"> PAGEREF _Toc188268241 \h </w:instrText>
            </w:r>
            <w:r w:rsidR="00CC6B51" w:rsidRPr="00822A5C">
              <w:rPr>
                <w:rFonts w:asciiTheme="minorHAnsi" w:hAnsiTheme="minorHAnsi" w:cstheme="minorHAnsi"/>
                <w:noProof/>
                <w:webHidden/>
                <w:szCs w:val="22"/>
              </w:rPr>
            </w:r>
            <w:r w:rsidR="00CC6B51" w:rsidRPr="00822A5C">
              <w:rPr>
                <w:rFonts w:asciiTheme="minorHAnsi" w:hAnsiTheme="minorHAnsi" w:cstheme="minorHAnsi"/>
                <w:noProof/>
                <w:webHidden/>
                <w:szCs w:val="22"/>
              </w:rPr>
              <w:fldChar w:fldCharType="separate"/>
            </w:r>
            <w:r>
              <w:rPr>
                <w:rFonts w:asciiTheme="minorHAnsi" w:hAnsiTheme="minorHAnsi" w:cstheme="minorHAnsi"/>
                <w:noProof/>
                <w:webHidden/>
                <w:szCs w:val="22"/>
              </w:rPr>
              <w:t>20</w:t>
            </w:r>
            <w:r w:rsidR="00CC6B51" w:rsidRPr="00822A5C">
              <w:rPr>
                <w:rFonts w:asciiTheme="minorHAnsi" w:hAnsiTheme="minorHAnsi" w:cstheme="minorHAnsi"/>
                <w:noProof/>
                <w:webHidden/>
                <w:szCs w:val="22"/>
              </w:rPr>
              <w:fldChar w:fldCharType="end"/>
            </w:r>
          </w:hyperlink>
        </w:p>
        <w:p w14:paraId="3364C419" w14:textId="77777777" w:rsidR="00CC6B51" w:rsidRPr="008B4BCF" w:rsidRDefault="00DA6160">
          <w:pPr>
            <w:pStyle w:val="Spistreci1"/>
            <w:tabs>
              <w:tab w:val="right" w:leader="dot" w:pos="9628"/>
            </w:tabs>
            <w:rPr>
              <w:rFonts w:asciiTheme="minorHAnsi" w:eastAsiaTheme="minorEastAsia" w:hAnsiTheme="minorHAnsi" w:cstheme="minorHAnsi"/>
              <w:noProof/>
              <w:szCs w:val="22"/>
              <w:lang w:eastAsia="pl-PL"/>
            </w:rPr>
          </w:pPr>
          <w:hyperlink w:anchor="_Toc188268242" w:history="1">
            <w:r w:rsidR="00CC6B51" w:rsidRPr="00822A5C">
              <w:rPr>
                <w:rStyle w:val="Hipercze"/>
                <w:rFonts w:asciiTheme="minorHAnsi" w:hAnsiTheme="minorHAnsi" w:cstheme="minorHAnsi"/>
                <w:b/>
                <w:noProof/>
                <w:szCs w:val="22"/>
              </w:rPr>
              <w:t>XIX.3 Wyjaśnienia dotyczące treści ofert</w:t>
            </w:r>
            <w:r w:rsidR="00CC6B51" w:rsidRPr="00822A5C">
              <w:rPr>
                <w:rFonts w:asciiTheme="minorHAnsi" w:hAnsiTheme="minorHAnsi" w:cstheme="minorHAnsi"/>
                <w:noProof/>
                <w:webHidden/>
                <w:szCs w:val="22"/>
              </w:rPr>
              <w:tab/>
            </w:r>
            <w:r w:rsidR="00CC6B51" w:rsidRPr="00822A5C">
              <w:rPr>
                <w:rFonts w:asciiTheme="minorHAnsi" w:hAnsiTheme="minorHAnsi" w:cstheme="minorHAnsi"/>
                <w:noProof/>
                <w:webHidden/>
                <w:szCs w:val="22"/>
              </w:rPr>
              <w:fldChar w:fldCharType="begin"/>
            </w:r>
            <w:r w:rsidR="00CC6B51" w:rsidRPr="00822A5C">
              <w:rPr>
                <w:rFonts w:asciiTheme="minorHAnsi" w:hAnsiTheme="minorHAnsi" w:cstheme="minorHAnsi"/>
                <w:noProof/>
                <w:webHidden/>
                <w:szCs w:val="22"/>
              </w:rPr>
              <w:instrText xml:space="preserve"> PAGEREF _Toc188268242 \h </w:instrText>
            </w:r>
            <w:r w:rsidR="00CC6B51" w:rsidRPr="00822A5C">
              <w:rPr>
                <w:rFonts w:asciiTheme="minorHAnsi" w:hAnsiTheme="minorHAnsi" w:cstheme="minorHAnsi"/>
                <w:noProof/>
                <w:webHidden/>
                <w:szCs w:val="22"/>
              </w:rPr>
            </w:r>
            <w:r w:rsidR="00CC6B51" w:rsidRPr="00822A5C">
              <w:rPr>
                <w:rFonts w:asciiTheme="minorHAnsi" w:hAnsiTheme="minorHAnsi" w:cstheme="minorHAnsi"/>
                <w:noProof/>
                <w:webHidden/>
                <w:szCs w:val="22"/>
              </w:rPr>
              <w:fldChar w:fldCharType="separate"/>
            </w:r>
            <w:r>
              <w:rPr>
                <w:rFonts w:asciiTheme="minorHAnsi" w:hAnsiTheme="minorHAnsi" w:cstheme="minorHAnsi"/>
                <w:noProof/>
                <w:webHidden/>
                <w:szCs w:val="22"/>
              </w:rPr>
              <w:t>21</w:t>
            </w:r>
            <w:r w:rsidR="00CC6B51" w:rsidRPr="00822A5C">
              <w:rPr>
                <w:rFonts w:asciiTheme="minorHAnsi" w:hAnsiTheme="minorHAnsi" w:cstheme="minorHAnsi"/>
                <w:noProof/>
                <w:webHidden/>
                <w:szCs w:val="22"/>
              </w:rPr>
              <w:fldChar w:fldCharType="end"/>
            </w:r>
          </w:hyperlink>
        </w:p>
        <w:p w14:paraId="3BC3B9E4" w14:textId="77777777" w:rsidR="00CC6B51" w:rsidRPr="008B4BCF" w:rsidRDefault="00DA6160">
          <w:pPr>
            <w:pStyle w:val="Spistreci1"/>
            <w:tabs>
              <w:tab w:val="right" w:leader="dot" w:pos="9628"/>
            </w:tabs>
            <w:rPr>
              <w:rFonts w:asciiTheme="minorHAnsi" w:eastAsiaTheme="minorEastAsia" w:hAnsiTheme="minorHAnsi" w:cstheme="minorHAnsi"/>
              <w:noProof/>
              <w:szCs w:val="22"/>
              <w:lang w:eastAsia="pl-PL"/>
            </w:rPr>
          </w:pPr>
          <w:hyperlink w:anchor="_Toc188268243" w:history="1">
            <w:r w:rsidR="00CC6B51" w:rsidRPr="00822A5C">
              <w:rPr>
                <w:rStyle w:val="Hipercze"/>
                <w:rFonts w:asciiTheme="minorHAnsi" w:hAnsiTheme="minorHAnsi" w:cstheme="minorHAnsi"/>
                <w:b/>
                <w:noProof/>
                <w:szCs w:val="22"/>
              </w:rPr>
              <w:t>XIX.4 Omyłki w ofertach</w:t>
            </w:r>
            <w:r w:rsidR="00CC6B51" w:rsidRPr="00822A5C">
              <w:rPr>
                <w:rFonts w:asciiTheme="minorHAnsi" w:hAnsiTheme="minorHAnsi" w:cstheme="minorHAnsi"/>
                <w:noProof/>
                <w:webHidden/>
                <w:szCs w:val="22"/>
              </w:rPr>
              <w:tab/>
            </w:r>
            <w:r w:rsidR="00CC6B51" w:rsidRPr="00822A5C">
              <w:rPr>
                <w:rFonts w:asciiTheme="minorHAnsi" w:hAnsiTheme="minorHAnsi" w:cstheme="minorHAnsi"/>
                <w:noProof/>
                <w:webHidden/>
                <w:szCs w:val="22"/>
              </w:rPr>
              <w:fldChar w:fldCharType="begin"/>
            </w:r>
            <w:r w:rsidR="00CC6B51" w:rsidRPr="00822A5C">
              <w:rPr>
                <w:rFonts w:asciiTheme="minorHAnsi" w:hAnsiTheme="minorHAnsi" w:cstheme="minorHAnsi"/>
                <w:noProof/>
                <w:webHidden/>
                <w:szCs w:val="22"/>
              </w:rPr>
              <w:instrText xml:space="preserve"> PAGEREF _Toc188268243 \h </w:instrText>
            </w:r>
            <w:r w:rsidR="00CC6B51" w:rsidRPr="00822A5C">
              <w:rPr>
                <w:rFonts w:asciiTheme="minorHAnsi" w:hAnsiTheme="minorHAnsi" w:cstheme="minorHAnsi"/>
                <w:noProof/>
                <w:webHidden/>
                <w:szCs w:val="22"/>
              </w:rPr>
            </w:r>
            <w:r w:rsidR="00CC6B51" w:rsidRPr="00822A5C">
              <w:rPr>
                <w:rFonts w:asciiTheme="minorHAnsi" w:hAnsiTheme="minorHAnsi" w:cstheme="minorHAnsi"/>
                <w:noProof/>
                <w:webHidden/>
                <w:szCs w:val="22"/>
              </w:rPr>
              <w:fldChar w:fldCharType="separate"/>
            </w:r>
            <w:r>
              <w:rPr>
                <w:rFonts w:asciiTheme="minorHAnsi" w:hAnsiTheme="minorHAnsi" w:cstheme="minorHAnsi"/>
                <w:noProof/>
                <w:webHidden/>
                <w:szCs w:val="22"/>
              </w:rPr>
              <w:t>21</w:t>
            </w:r>
            <w:r w:rsidR="00CC6B51" w:rsidRPr="00822A5C">
              <w:rPr>
                <w:rFonts w:asciiTheme="minorHAnsi" w:hAnsiTheme="minorHAnsi" w:cstheme="minorHAnsi"/>
                <w:noProof/>
                <w:webHidden/>
                <w:szCs w:val="22"/>
              </w:rPr>
              <w:fldChar w:fldCharType="end"/>
            </w:r>
          </w:hyperlink>
        </w:p>
        <w:p w14:paraId="5EBF2C41" w14:textId="77777777" w:rsidR="00CC6B51" w:rsidRPr="008B4BCF" w:rsidRDefault="00DA6160">
          <w:pPr>
            <w:pStyle w:val="Spistreci2"/>
            <w:tabs>
              <w:tab w:val="right" w:leader="dot" w:pos="9628"/>
            </w:tabs>
            <w:rPr>
              <w:rFonts w:cstheme="minorHAnsi"/>
              <w:b w:val="0"/>
              <w:noProof/>
            </w:rPr>
          </w:pPr>
          <w:hyperlink w:anchor="_Toc188268244" w:history="1">
            <w:r w:rsidR="00CC6B51" w:rsidRPr="008B4BCF">
              <w:rPr>
                <w:rStyle w:val="Hipercze"/>
                <w:rFonts w:cstheme="minorHAnsi"/>
                <w:bCs/>
                <w:iCs/>
                <w:noProof/>
              </w:rPr>
              <w:t xml:space="preserve">ROZDZIAŁ XX Informacje o formalnościach, </w:t>
            </w:r>
            <w:r w:rsidR="00CC6B51" w:rsidRPr="008B4BCF">
              <w:rPr>
                <w:rStyle w:val="Hipercze"/>
                <w:rFonts w:cstheme="minorHAnsi"/>
                <w:noProof/>
                <w:kern w:val="28"/>
              </w:rPr>
              <w:t>jakie muszą być dopełnione po wyborze oferty w celu zawarcia umowy w sprawie zamówienia publicznego.</w:t>
            </w:r>
            <w:r w:rsidR="00CC6B51" w:rsidRPr="007E51A0">
              <w:rPr>
                <w:rFonts w:cstheme="minorHAnsi"/>
                <w:noProof/>
                <w:webHidden/>
              </w:rPr>
              <w:tab/>
            </w:r>
            <w:r w:rsidR="00CC6B51" w:rsidRPr="00822A5C">
              <w:rPr>
                <w:rFonts w:cstheme="minorHAnsi"/>
                <w:noProof/>
                <w:webHidden/>
              </w:rPr>
              <w:fldChar w:fldCharType="begin"/>
            </w:r>
            <w:r w:rsidR="00CC6B51" w:rsidRPr="00822A5C">
              <w:rPr>
                <w:rFonts w:cstheme="minorHAnsi"/>
                <w:noProof/>
                <w:webHidden/>
              </w:rPr>
              <w:instrText xml:space="preserve"> PAGEREF _Toc188268244 \h </w:instrText>
            </w:r>
            <w:r w:rsidR="00CC6B51" w:rsidRPr="00822A5C">
              <w:rPr>
                <w:rFonts w:cstheme="minorHAnsi"/>
                <w:noProof/>
                <w:webHidden/>
              </w:rPr>
            </w:r>
            <w:r w:rsidR="00CC6B51" w:rsidRPr="00822A5C">
              <w:rPr>
                <w:rFonts w:cstheme="minorHAnsi"/>
                <w:noProof/>
                <w:webHidden/>
              </w:rPr>
              <w:fldChar w:fldCharType="separate"/>
            </w:r>
            <w:r>
              <w:rPr>
                <w:rFonts w:cstheme="minorHAnsi"/>
                <w:noProof/>
                <w:webHidden/>
              </w:rPr>
              <w:t>21</w:t>
            </w:r>
            <w:r w:rsidR="00CC6B51" w:rsidRPr="00822A5C">
              <w:rPr>
                <w:rFonts w:cstheme="minorHAnsi"/>
                <w:noProof/>
                <w:webHidden/>
              </w:rPr>
              <w:fldChar w:fldCharType="end"/>
            </w:r>
          </w:hyperlink>
        </w:p>
        <w:p w14:paraId="67119DF1" w14:textId="77777777" w:rsidR="00CC6B51" w:rsidRPr="008B4BCF" w:rsidRDefault="00DA6160">
          <w:pPr>
            <w:pStyle w:val="Spistreci1"/>
            <w:tabs>
              <w:tab w:val="right" w:leader="dot" w:pos="9628"/>
            </w:tabs>
            <w:rPr>
              <w:rFonts w:asciiTheme="minorHAnsi" w:eastAsiaTheme="minorEastAsia" w:hAnsiTheme="minorHAnsi" w:cstheme="minorHAnsi"/>
              <w:noProof/>
              <w:szCs w:val="22"/>
              <w:lang w:eastAsia="pl-PL"/>
            </w:rPr>
          </w:pPr>
          <w:hyperlink w:anchor="_Toc188268245" w:history="1">
            <w:r w:rsidR="00CC6B51" w:rsidRPr="00822A5C">
              <w:rPr>
                <w:rStyle w:val="Hipercze"/>
                <w:rFonts w:asciiTheme="minorHAnsi" w:hAnsiTheme="minorHAnsi" w:cstheme="minorHAnsi"/>
                <w:b/>
                <w:noProof/>
                <w:szCs w:val="22"/>
              </w:rPr>
              <w:t>XX.1 Zawiadomienie po wyborze najkorzystniejszej oferty</w:t>
            </w:r>
            <w:r w:rsidR="00CC6B51" w:rsidRPr="00822A5C">
              <w:rPr>
                <w:rFonts w:asciiTheme="minorHAnsi" w:hAnsiTheme="minorHAnsi" w:cstheme="minorHAnsi"/>
                <w:noProof/>
                <w:webHidden/>
                <w:szCs w:val="22"/>
              </w:rPr>
              <w:tab/>
            </w:r>
            <w:r w:rsidR="00CC6B51" w:rsidRPr="00822A5C">
              <w:rPr>
                <w:rFonts w:asciiTheme="minorHAnsi" w:hAnsiTheme="minorHAnsi" w:cstheme="minorHAnsi"/>
                <w:noProof/>
                <w:webHidden/>
                <w:szCs w:val="22"/>
              </w:rPr>
              <w:fldChar w:fldCharType="begin"/>
            </w:r>
            <w:r w:rsidR="00CC6B51" w:rsidRPr="00822A5C">
              <w:rPr>
                <w:rFonts w:asciiTheme="minorHAnsi" w:hAnsiTheme="minorHAnsi" w:cstheme="minorHAnsi"/>
                <w:noProof/>
                <w:webHidden/>
                <w:szCs w:val="22"/>
              </w:rPr>
              <w:instrText xml:space="preserve"> PAGEREF _Toc188268245 \h </w:instrText>
            </w:r>
            <w:r w:rsidR="00CC6B51" w:rsidRPr="00822A5C">
              <w:rPr>
                <w:rFonts w:asciiTheme="minorHAnsi" w:hAnsiTheme="minorHAnsi" w:cstheme="minorHAnsi"/>
                <w:noProof/>
                <w:webHidden/>
                <w:szCs w:val="22"/>
              </w:rPr>
            </w:r>
            <w:r w:rsidR="00CC6B51" w:rsidRPr="00822A5C">
              <w:rPr>
                <w:rFonts w:asciiTheme="minorHAnsi" w:hAnsiTheme="minorHAnsi" w:cstheme="minorHAnsi"/>
                <w:noProof/>
                <w:webHidden/>
                <w:szCs w:val="22"/>
              </w:rPr>
              <w:fldChar w:fldCharType="separate"/>
            </w:r>
            <w:r>
              <w:rPr>
                <w:rFonts w:asciiTheme="minorHAnsi" w:hAnsiTheme="minorHAnsi" w:cstheme="minorHAnsi"/>
                <w:noProof/>
                <w:webHidden/>
                <w:szCs w:val="22"/>
              </w:rPr>
              <w:t>21</w:t>
            </w:r>
            <w:r w:rsidR="00CC6B51" w:rsidRPr="00822A5C">
              <w:rPr>
                <w:rFonts w:asciiTheme="minorHAnsi" w:hAnsiTheme="minorHAnsi" w:cstheme="minorHAnsi"/>
                <w:noProof/>
                <w:webHidden/>
                <w:szCs w:val="22"/>
              </w:rPr>
              <w:fldChar w:fldCharType="end"/>
            </w:r>
          </w:hyperlink>
        </w:p>
        <w:p w14:paraId="29E508B5" w14:textId="77777777" w:rsidR="00CC6B51" w:rsidRPr="008B4BCF" w:rsidRDefault="00DA6160">
          <w:pPr>
            <w:pStyle w:val="Spistreci1"/>
            <w:tabs>
              <w:tab w:val="right" w:leader="dot" w:pos="9628"/>
            </w:tabs>
            <w:rPr>
              <w:rFonts w:asciiTheme="minorHAnsi" w:eastAsiaTheme="minorEastAsia" w:hAnsiTheme="minorHAnsi" w:cstheme="minorHAnsi"/>
              <w:noProof/>
              <w:szCs w:val="22"/>
              <w:lang w:eastAsia="pl-PL"/>
            </w:rPr>
          </w:pPr>
          <w:hyperlink w:anchor="_Toc188268246" w:history="1">
            <w:r w:rsidR="00CC6B51" w:rsidRPr="00822A5C">
              <w:rPr>
                <w:rStyle w:val="Hipercze"/>
                <w:rFonts w:asciiTheme="minorHAnsi" w:hAnsiTheme="minorHAnsi" w:cstheme="minorHAnsi"/>
                <w:b/>
                <w:noProof/>
                <w:szCs w:val="22"/>
              </w:rPr>
              <w:t>XX.2 Uchylanie się od zawarcia Umowy</w:t>
            </w:r>
            <w:r w:rsidR="00CC6B51" w:rsidRPr="00822A5C">
              <w:rPr>
                <w:rFonts w:asciiTheme="minorHAnsi" w:hAnsiTheme="minorHAnsi" w:cstheme="minorHAnsi"/>
                <w:noProof/>
                <w:webHidden/>
                <w:szCs w:val="22"/>
              </w:rPr>
              <w:tab/>
            </w:r>
            <w:r w:rsidR="00CC6B51" w:rsidRPr="00822A5C">
              <w:rPr>
                <w:rFonts w:asciiTheme="minorHAnsi" w:hAnsiTheme="minorHAnsi" w:cstheme="minorHAnsi"/>
                <w:noProof/>
                <w:webHidden/>
                <w:szCs w:val="22"/>
              </w:rPr>
              <w:fldChar w:fldCharType="begin"/>
            </w:r>
            <w:r w:rsidR="00CC6B51" w:rsidRPr="00822A5C">
              <w:rPr>
                <w:rFonts w:asciiTheme="minorHAnsi" w:hAnsiTheme="minorHAnsi" w:cstheme="minorHAnsi"/>
                <w:noProof/>
                <w:webHidden/>
                <w:szCs w:val="22"/>
              </w:rPr>
              <w:instrText xml:space="preserve"> PAGEREF _Toc188268246 \h </w:instrText>
            </w:r>
            <w:r w:rsidR="00CC6B51" w:rsidRPr="00822A5C">
              <w:rPr>
                <w:rFonts w:asciiTheme="minorHAnsi" w:hAnsiTheme="minorHAnsi" w:cstheme="minorHAnsi"/>
                <w:noProof/>
                <w:webHidden/>
                <w:szCs w:val="22"/>
              </w:rPr>
            </w:r>
            <w:r w:rsidR="00CC6B51" w:rsidRPr="00822A5C">
              <w:rPr>
                <w:rFonts w:asciiTheme="minorHAnsi" w:hAnsiTheme="minorHAnsi" w:cstheme="minorHAnsi"/>
                <w:noProof/>
                <w:webHidden/>
                <w:szCs w:val="22"/>
              </w:rPr>
              <w:fldChar w:fldCharType="separate"/>
            </w:r>
            <w:r>
              <w:rPr>
                <w:rFonts w:asciiTheme="minorHAnsi" w:hAnsiTheme="minorHAnsi" w:cstheme="minorHAnsi"/>
                <w:noProof/>
                <w:webHidden/>
                <w:szCs w:val="22"/>
              </w:rPr>
              <w:t>22</w:t>
            </w:r>
            <w:r w:rsidR="00CC6B51" w:rsidRPr="00822A5C">
              <w:rPr>
                <w:rFonts w:asciiTheme="minorHAnsi" w:hAnsiTheme="minorHAnsi" w:cstheme="minorHAnsi"/>
                <w:noProof/>
                <w:webHidden/>
                <w:szCs w:val="22"/>
              </w:rPr>
              <w:fldChar w:fldCharType="end"/>
            </w:r>
          </w:hyperlink>
        </w:p>
        <w:p w14:paraId="528BDFA5" w14:textId="77777777" w:rsidR="00CC6B51" w:rsidRPr="008B4BCF" w:rsidRDefault="00DA6160">
          <w:pPr>
            <w:pStyle w:val="Spistreci1"/>
            <w:tabs>
              <w:tab w:val="right" w:leader="dot" w:pos="9628"/>
            </w:tabs>
            <w:rPr>
              <w:rFonts w:asciiTheme="minorHAnsi" w:eastAsiaTheme="minorEastAsia" w:hAnsiTheme="minorHAnsi" w:cstheme="minorHAnsi"/>
              <w:noProof/>
              <w:szCs w:val="22"/>
              <w:lang w:eastAsia="pl-PL"/>
            </w:rPr>
          </w:pPr>
          <w:hyperlink w:anchor="_Toc188268247" w:history="1">
            <w:r w:rsidR="00CC6B51" w:rsidRPr="00822A5C">
              <w:rPr>
                <w:rStyle w:val="Hipercze"/>
                <w:rFonts w:asciiTheme="minorHAnsi" w:hAnsiTheme="minorHAnsi" w:cstheme="minorHAnsi"/>
                <w:b/>
                <w:noProof/>
                <w:szCs w:val="22"/>
              </w:rPr>
              <w:t>XX.3 Dokumenty wymagane przed zawarciem Umowy</w:t>
            </w:r>
            <w:r w:rsidR="00CC6B51" w:rsidRPr="00822A5C">
              <w:rPr>
                <w:rFonts w:asciiTheme="minorHAnsi" w:hAnsiTheme="minorHAnsi" w:cstheme="minorHAnsi"/>
                <w:noProof/>
                <w:webHidden/>
                <w:szCs w:val="22"/>
              </w:rPr>
              <w:tab/>
            </w:r>
            <w:r w:rsidR="00CC6B51" w:rsidRPr="00822A5C">
              <w:rPr>
                <w:rFonts w:asciiTheme="minorHAnsi" w:hAnsiTheme="minorHAnsi" w:cstheme="minorHAnsi"/>
                <w:noProof/>
                <w:webHidden/>
                <w:szCs w:val="22"/>
              </w:rPr>
              <w:fldChar w:fldCharType="begin"/>
            </w:r>
            <w:r w:rsidR="00CC6B51" w:rsidRPr="00822A5C">
              <w:rPr>
                <w:rFonts w:asciiTheme="minorHAnsi" w:hAnsiTheme="minorHAnsi" w:cstheme="minorHAnsi"/>
                <w:noProof/>
                <w:webHidden/>
                <w:szCs w:val="22"/>
              </w:rPr>
              <w:instrText xml:space="preserve"> PAGEREF _Toc188268247 \h </w:instrText>
            </w:r>
            <w:r w:rsidR="00CC6B51" w:rsidRPr="00822A5C">
              <w:rPr>
                <w:rFonts w:asciiTheme="minorHAnsi" w:hAnsiTheme="minorHAnsi" w:cstheme="minorHAnsi"/>
                <w:noProof/>
                <w:webHidden/>
                <w:szCs w:val="22"/>
              </w:rPr>
            </w:r>
            <w:r w:rsidR="00CC6B51" w:rsidRPr="00822A5C">
              <w:rPr>
                <w:rFonts w:asciiTheme="minorHAnsi" w:hAnsiTheme="minorHAnsi" w:cstheme="minorHAnsi"/>
                <w:noProof/>
                <w:webHidden/>
                <w:szCs w:val="22"/>
              </w:rPr>
              <w:fldChar w:fldCharType="separate"/>
            </w:r>
            <w:r>
              <w:rPr>
                <w:rFonts w:asciiTheme="minorHAnsi" w:hAnsiTheme="minorHAnsi" w:cstheme="minorHAnsi"/>
                <w:noProof/>
                <w:webHidden/>
                <w:szCs w:val="22"/>
              </w:rPr>
              <w:t>22</w:t>
            </w:r>
            <w:r w:rsidR="00CC6B51" w:rsidRPr="00822A5C">
              <w:rPr>
                <w:rFonts w:asciiTheme="minorHAnsi" w:hAnsiTheme="minorHAnsi" w:cstheme="minorHAnsi"/>
                <w:noProof/>
                <w:webHidden/>
                <w:szCs w:val="22"/>
              </w:rPr>
              <w:fldChar w:fldCharType="end"/>
            </w:r>
          </w:hyperlink>
        </w:p>
        <w:p w14:paraId="5B0F9940" w14:textId="77777777" w:rsidR="00CC6B51" w:rsidRPr="008B4BCF" w:rsidRDefault="00DA6160">
          <w:pPr>
            <w:pStyle w:val="Spistreci1"/>
            <w:tabs>
              <w:tab w:val="right" w:leader="dot" w:pos="9628"/>
            </w:tabs>
            <w:rPr>
              <w:rFonts w:asciiTheme="minorHAnsi" w:eastAsiaTheme="minorEastAsia" w:hAnsiTheme="minorHAnsi" w:cstheme="minorHAnsi"/>
              <w:noProof/>
              <w:szCs w:val="22"/>
              <w:lang w:eastAsia="pl-PL"/>
            </w:rPr>
          </w:pPr>
          <w:hyperlink w:anchor="_Toc188268248" w:history="1">
            <w:r w:rsidR="00CC6B51" w:rsidRPr="00822A5C">
              <w:rPr>
                <w:rStyle w:val="Hipercze"/>
                <w:rFonts w:asciiTheme="minorHAnsi" w:hAnsiTheme="minorHAnsi" w:cstheme="minorHAnsi"/>
                <w:b/>
                <w:noProof/>
                <w:szCs w:val="22"/>
              </w:rPr>
              <w:t>XX.4 Zawarcie Umowy</w:t>
            </w:r>
            <w:r w:rsidR="00CC6B51" w:rsidRPr="00822A5C">
              <w:rPr>
                <w:rFonts w:asciiTheme="minorHAnsi" w:hAnsiTheme="minorHAnsi" w:cstheme="minorHAnsi"/>
                <w:noProof/>
                <w:webHidden/>
                <w:szCs w:val="22"/>
              </w:rPr>
              <w:tab/>
            </w:r>
            <w:r w:rsidR="00CC6B51" w:rsidRPr="00822A5C">
              <w:rPr>
                <w:rFonts w:asciiTheme="minorHAnsi" w:hAnsiTheme="minorHAnsi" w:cstheme="minorHAnsi"/>
                <w:noProof/>
                <w:webHidden/>
                <w:szCs w:val="22"/>
              </w:rPr>
              <w:fldChar w:fldCharType="begin"/>
            </w:r>
            <w:r w:rsidR="00CC6B51" w:rsidRPr="00822A5C">
              <w:rPr>
                <w:rFonts w:asciiTheme="minorHAnsi" w:hAnsiTheme="minorHAnsi" w:cstheme="minorHAnsi"/>
                <w:noProof/>
                <w:webHidden/>
                <w:szCs w:val="22"/>
              </w:rPr>
              <w:instrText xml:space="preserve"> PAGEREF _Toc188268248 \h </w:instrText>
            </w:r>
            <w:r w:rsidR="00CC6B51" w:rsidRPr="00822A5C">
              <w:rPr>
                <w:rFonts w:asciiTheme="minorHAnsi" w:hAnsiTheme="minorHAnsi" w:cstheme="minorHAnsi"/>
                <w:noProof/>
                <w:webHidden/>
                <w:szCs w:val="22"/>
              </w:rPr>
            </w:r>
            <w:r w:rsidR="00CC6B51" w:rsidRPr="00822A5C">
              <w:rPr>
                <w:rFonts w:asciiTheme="minorHAnsi" w:hAnsiTheme="minorHAnsi" w:cstheme="minorHAnsi"/>
                <w:noProof/>
                <w:webHidden/>
                <w:szCs w:val="22"/>
              </w:rPr>
              <w:fldChar w:fldCharType="separate"/>
            </w:r>
            <w:r>
              <w:rPr>
                <w:rFonts w:asciiTheme="minorHAnsi" w:hAnsiTheme="minorHAnsi" w:cstheme="minorHAnsi"/>
                <w:noProof/>
                <w:webHidden/>
                <w:szCs w:val="22"/>
              </w:rPr>
              <w:t>22</w:t>
            </w:r>
            <w:r w:rsidR="00CC6B51" w:rsidRPr="00822A5C">
              <w:rPr>
                <w:rFonts w:asciiTheme="minorHAnsi" w:hAnsiTheme="minorHAnsi" w:cstheme="minorHAnsi"/>
                <w:noProof/>
                <w:webHidden/>
                <w:szCs w:val="22"/>
              </w:rPr>
              <w:fldChar w:fldCharType="end"/>
            </w:r>
          </w:hyperlink>
        </w:p>
        <w:p w14:paraId="00772411" w14:textId="77777777" w:rsidR="00CC6B51" w:rsidRPr="008B4BCF" w:rsidRDefault="00DA6160">
          <w:pPr>
            <w:pStyle w:val="Spistreci2"/>
            <w:tabs>
              <w:tab w:val="right" w:leader="dot" w:pos="9628"/>
            </w:tabs>
            <w:rPr>
              <w:rFonts w:cstheme="minorHAnsi"/>
              <w:b w:val="0"/>
              <w:noProof/>
            </w:rPr>
          </w:pPr>
          <w:hyperlink w:anchor="_Toc188268249" w:history="1">
            <w:r w:rsidR="00CC6B51" w:rsidRPr="008B4BCF">
              <w:rPr>
                <w:rStyle w:val="Hipercze"/>
                <w:rFonts w:cstheme="minorHAnsi"/>
                <w:bCs/>
                <w:iCs/>
                <w:noProof/>
              </w:rPr>
              <w:t>ROZDZIAŁ XXI Wymagania dotyczące zabezpieczenia należytego wykonania umowy.</w:t>
            </w:r>
            <w:r w:rsidR="00CC6B51" w:rsidRPr="007E51A0">
              <w:rPr>
                <w:rFonts w:cstheme="minorHAnsi"/>
                <w:noProof/>
                <w:webHidden/>
              </w:rPr>
              <w:tab/>
            </w:r>
            <w:r w:rsidR="00CC6B51" w:rsidRPr="00822A5C">
              <w:rPr>
                <w:rFonts w:cstheme="minorHAnsi"/>
                <w:noProof/>
                <w:webHidden/>
              </w:rPr>
              <w:fldChar w:fldCharType="begin"/>
            </w:r>
            <w:r w:rsidR="00CC6B51" w:rsidRPr="00822A5C">
              <w:rPr>
                <w:rFonts w:cstheme="minorHAnsi"/>
                <w:noProof/>
                <w:webHidden/>
              </w:rPr>
              <w:instrText xml:space="preserve"> PAGEREF _Toc188268249 \h </w:instrText>
            </w:r>
            <w:r w:rsidR="00CC6B51" w:rsidRPr="00822A5C">
              <w:rPr>
                <w:rFonts w:cstheme="minorHAnsi"/>
                <w:noProof/>
                <w:webHidden/>
              </w:rPr>
            </w:r>
            <w:r w:rsidR="00CC6B51" w:rsidRPr="00822A5C">
              <w:rPr>
                <w:rFonts w:cstheme="minorHAnsi"/>
                <w:noProof/>
                <w:webHidden/>
              </w:rPr>
              <w:fldChar w:fldCharType="separate"/>
            </w:r>
            <w:r>
              <w:rPr>
                <w:rFonts w:cstheme="minorHAnsi"/>
                <w:noProof/>
                <w:webHidden/>
              </w:rPr>
              <w:t>23</w:t>
            </w:r>
            <w:r w:rsidR="00CC6B51" w:rsidRPr="00822A5C">
              <w:rPr>
                <w:rFonts w:cstheme="minorHAnsi"/>
                <w:noProof/>
                <w:webHidden/>
              </w:rPr>
              <w:fldChar w:fldCharType="end"/>
            </w:r>
          </w:hyperlink>
        </w:p>
        <w:p w14:paraId="75AF3E4B" w14:textId="77777777" w:rsidR="00CC6B51" w:rsidRPr="008B4BCF" w:rsidRDefault="00DA6160">
          <w:pPr>
            <w:pStyle w:val="Spistreci2"/>
            <w:tabs>
              <w:tab w:val="right" w:leader="dot" w:pos="9628"/>
            </w:tabs>
            <w:rPr>
              <w:rFonts w:cstheme="minorHAnsi"/>
              <w:b w:val="0"/>
              <w:noProof/>
            </w:rPr>
          </w:pPr>
          <w:hyperlink w:anchor="_Toc188268250" w:history="1">
            <w:r w:rsidR="00CC6B51" w:rsidRPr="008B4BCF">
              <w:rPr>
                <w:rStyle w:val="Hipercze"/>
                <w:rFonts w:cstheme="minorHAnsi"/>
                <w:noProof/>
              </w:rPr>
              <w:t>ROZDZIAŁ XXII Projektowane postanowienia umowy</w:t>
            </w:r>
            <w:r w:rsidR="00CC6B51" w:rsidRPr="007E51A0">
              <w:rPr>
                <w:rFonts w:cstheme="minorHAnsi"/>
                <w:noProof/>
                <w:webHidden/>
              </w:rPr>
              <w:tab/>
            </w:r>
            <w:r w:rsidR="00CC6B51" w:rsidRPr="00822A5C">
              <w:rPr>
                <w:rFonts w:cstheme="minorHAnsi"/>
                <w:noProof/>
                <w:webHidden/>
              </w:rPr>
              <w:fldChar w:fldCharType="begin"/>
            </w:r>
            <w:r w:rsidR="00CC6B51" w:rsidRPr="00822A5C">
              <w:rPr>
                <w:rFonts w:cstheme="minorHAnsi"/>
                <w:noProof/>
                <w:webHidden/>
              </w:rPr>
              <w:instrText xml:space="preserve"> PAGEREF _Toc188268250 \h </w:instrText>
            </w:r>
            <w:r w:rsidR="00CC6B51" w:rsidRPr="00822A5C">
              <w:rPr>
                <w:rFonts w:cstheme="minorHAnsi"/>
                <w:noProof/>
                <w:webHidden/>
              </w:rPr>
            </w:r>
            <w:r w:rsidR="00CC6B51" w:rsidRPr="00822A5C">
              <w:rPr>
                <w:rFonts w:cstheme="minorHAnsi"/>
                <w:noProof/>
                <w:webHidden/>
              </w:rPr>
              <w:fldChar w:fldCharType="separate"/>
            </w:r>
            <w:r>
              <w:rPr>
                <w:rFonts w:cstheme="minorHAnsi"/>
                <w:noProof/>
                <w:webHidden/>
              </w:rPr>
              <w:t>23</w:t>
            </w:r>
            <w:r w:rsidR="00CC6B51" w:rsidRPr="00822A5C">
              <w:rPr>
                <w:rFonts w:cstheme="minorHAnsi"/>
                <w:noProof/>
                <w:webHidden/>
              </w:rPr>
              <w:fldChar w:fldCharType="end"/>
            </w:r>
          </w:hyperlink>
        </w:p>
        <w:p w14:paraId="5EF5C433" w14:textId="77777777" w:rsidR="00CC6B51" w:rsidRPr="008B4BCF" w:rsidRDefault="00DA6160">
          <w:pPr>
            <w:pStyle w:val="Spistreci2"/>
            <w:tabs>
              <w:tab w:val="right" w:leader="dot" w:pos="9628"/>
            </w:tabs>
            <w:rPr>
              <w:rFonts w:cstheme="minorHAnsi"/>
              <w:b w:val="0"/>
              <w:noProof/>
            </w:rPr>
          </w:pPr>
          <w:hyperlink w:anchor="_Toc188268251" w:history="1">
            <w:r w:rsidR="00CC6B51" w:rsidRPr="008B4BCF">
              <w:rPr>
                <w:rStyle w:val="Hipercze"/>
                <w:rFonts w:cstheme="minorHAnsi"/>
                <w:bCs/>
                <w:iCs/>
                <w:noProof/>
              </w:rPr>
              <w:t>ROZDZIAŁ XXIII Pouczenie o środkach ochrony prawnej przysługujących Wykonawcy</w:t>
            </w:r>
            <w:r w:rsidR="00CC6B51" w:rsidRPr="007E51A0">
              <w:rPr>
                <w:rFonts w:cstheme="minorHAnsi"/>
                <w:noProof/>
                <w:webHidden/>
              </w:rPr>
              <w:tab/>
            </w:r>
            <w:r w:rsidR="00CC6B51" w:rsidRPr="00822A5C">
              <w:rPr>
                <w:rFonts w:cstheme="minorHAnsi"/>
                <w:noProof/>
                <w:webHidden/>
              </w:rPr>
              <w:fldChar w:fldCharType="begin"/>
            </w:r>
            <w:r w:rsidR="00CC6B51" w:rsidRPr="00822A5C">
              <w:rPr>
                <w:rFonts w:cstheme="minorHAnsi"/>
                <w:noProof/>
                <w:webHidden/>
              </w:rPr>
              <w:instrText xml:space="preserve"> PAGEREF _Toc188268251 \h </w:instrText>
            </w:r>
            <w:r w:rsidR="00CC6B51" w:rsidRPr="00822A5C">
              <w:rPr>
                <w:rFonts w:cstheme="minorHAnsi"/>
                <w:noProof/>
                <w:webHidden/>
              </w:rPr>
            </w:r>
            <w:r w:rsidR="00CC6B51" w:rsidRPr="00822A5C">
              <w:rPr>
                <w:rFonts w:cstheme="minorHAnsi"/>
                <w:noProof/>
                <w:webHidden/>
              </w:rPr>
              <w:fldChar w:fldCharType="separate"/>
            </w:r>
            <w:r>
              <w:rPr>
                <w:rFonts w:cstheme="minorHAnsi"/>
                <w:noProof/>
                <w:webHidden/>
              </w:rPr>
              <w:t>23</w:t>
            </w:r>
            <w:r w:rsidR="00CC6B51" w:rsidRPr="00822A5C">
              <w:rPr>
                <w:rFonts w:cstheme="minorHAnsi"/>
                <w:noProof/>
                <w:webHidden/>
              </w:rPr>
              <w:fldChar w:fldCharType="end"/>
            </w:r>
          </w:hyperlink>
        </w:p>
        <w:p w14:paraId="1574AEC6" w14:textId="77777777" w:rsidR="00CC6B51" w:rsidRPr="008B4BCF" w:rsidRDefault="00DA6160">
          <w:pPr>
            <w:pStyle w:val="Spistreci2"/>
            <w:tabs>
              <w:tab w:val="right" w:leader="dot" w:pos="9628"/>
            </w:tabs>
            <w:rPr>
              <w:rFonts w:cstheme="minorHAnsi"/>
              <w:b w:val="0"/>
              <w:noProof/>
            </w:rPr>
          </w:pPr>
          <w:hyperlink w:anchor="_Toc188268252" w:history="1">
            <w:r w:rsidR="00CC6B51" w:rsidRPr="008B4BCF">
              <w:rPr>
                <w:rStyle w:val="Hipercze"/>
                <w:rFonts w:cstheme="minorHAnsi"/>
                <w:bCs/>
                <w:iCs/>
                <w:noProof/>
              </w:rPr>
              <w:t>ROZDZIAŁ XXIV Wykaz załączników</w:t>
            </w:r>
            <w:r w:rsidR="00CC6B51" w:rsidRPr="007E51A0">
              <w:rPr>
                <w:rFonts w:cstheme="minorHAnsi"/>
                <w:noProof/>
                <w:webHidden/>
              </w:rPr>
              <w:tab/>
            </w:r>
            <w:r w:rsidR="00CC6B51" w:rsidRPr="00822A5C">
              <w:rPr>
                <w:rFonts w:cstheme="minorHAnsi"/>
                <w:noProof/>
                <w:webHidden/>
              </w:rPr>
              <w:fldChar w:fldCharType="begin"/>
            </w:r>
            <w:r w:rsidR="00CC6B51" w:rsidRPr="00822A5C">
              <w:rPr>
                <w:rFonts w:cstheme="minorHAnsi"/>
                <w:noProof/>
                <w:webHidden/>
              </w:rPr>
              <w:instrText xml:space="preserve"> PAGEREF _Toc188268252 \h </w:instrText>
            </w:r>
            <w:r w:rsidR="00CC6B51" w:rsidRPr="00822A5C">
              <w:rPr>
                <w:rFonts w:cstheme="minorHAnsi"/>
                <w:noProof/>
                <w:webHidden/>
              </w:rPr>
            </w:r>
            <w:r w:rsidR="00CC6B51" w:rsidRPr="00822A5C">
              <w:rPr>
                <w:rFonts w:cstheme="minorHAnsi"/>
                <w:noProof/>
                <w:webHidden/>
              </w:rPr>
              <w:fldChar w:fldCharType="separate"/>
            </w:r>
            <w:r>
              <w:rPr>
                <w:rFonts w:cstheme="minorHAnsi"/>
                <w:noProof/>
                <w:webHidden/>
              </w:rPr>
              <w:t>23</w:t>
            </w:r>
            <w:r w:rsidR="00CC6B51" w:rsidRPr="00822A5C">
              <w:rPr>
                <w:rFonts w:cstheme="minorHAnsi"/>
                <w:noProof/>
                <w:webHidden/>
              </w:rPr>
              <w:fldChar w:fldCharType="end"/>
            </w:r>
          </w:hyperlink>
        </w:p>
        <w:p w14:paraId="6F954008" w14:textId="2AD5E090" w:rsidR="00E00B67" w:rsidRPr="008B4BCF" w:rsidRDefault="00C4627B" w:rsidP="00E60D10">
          <w:pPr>
            <w:spacing w:line="23" w:lineRule="atLeast"/>
            <w:outlineLvl w:val="2"/>
            <w:rPr>
              <w:rFonts w:asciiTheme="minorHAnsi" w:hAnsiTheme="minorHAnsi" w:cstheme="minorHAnsi"/>
              <w:sz w:val="22"/>
              <w:szCs w:val="22"/>
            </w:rPr>
          </w:pPr>
          <w:r w:rsidRPr="008B4BCF">
            <w:rPr>
              <w:rFonts w:asciiTheme="minorHAnsi" w:hAnsiTheme="minorHAnsi" w:cstheme="minorHAnsi"/>
              <w:sz w:val="22"/>
              <w:szCs w:val="22"/>
            </w:rPr>
            <w:fldChar w:fldCharType="end"/>
          </w:r>
        </w:p>
      </w:sdtContent>
    </w:sdt>
    <w:p w14:paraId="3DB1762A" w14:textId="77777777" w:rsidR="00FF2B8A" w:rsidRPr="008B4BCF" w:rsidRDefault="00FF2B8A" w:rsidP="00E60D10">
      <w:pPr>
        <w:suppressAutoHyphens w:val="0"/>
        <w:spacing w:line="23" w:lineRule="atLeast"/>
        <w:rPr>
          <w:rFonts w:asciiTheme="minorHAnsi" w:hAnsiTheme="minorHAnsi" w:cstheme="minorHAnsi"/>
          <w:b/>
          <w:sz w:val="22"/>
          <w:szCs w:val="22"/>
        </w:rPr>
      </w:pPr>
      <w:r w:rsidRPr="008B4BCF">
        <w:rPr>
          <w:rFonts w:asciiTheme="minorHAnsi" w:hAnsiTheme="minorHAnsi" w:cstheme="minorHAnsi"/>
          <w:i/>
          <w:sz w:val="22"/>
          <w:szCs w:val="22"/>
        </w:rPr>
        <w:br w:type="page"/>
      </w:r>
    </w:p>
    <w:p w14:paraId="273D5487" w14:textId="00D1F845" w:rsidR="00A728A3" w:rsidRPr="008B4BCF" w:rsidRDefault="00BC22F2" w:rsidP="005375DD">
      <w:pPr>
        <w:pStyle w:val="Nagwek2"/>
        <w:spacing w:line="23" w:lineRule="atLeast"/>
        <w:rPr>
          <w:rFonts w:cstheme="minorHAnsi"/>
          <w:sz w:val="22"/>
          <w:szCs w:val="22"/>
        </w:rPr>
      </w:pPr>
      <w:bookmarkStart w:id="3" w:name="_Toc188268193"/>
      <w:r w:rsidRPr="008B4BCF">
        <w:rPr>
          <w:rFonts w:cstheme="minorHAnsi"/>
          <w:sz w:val="22"/>
          <w:szCs w:val="22"/>
        </w:rPr>
        <w:lastRenderedPageBreak/>
        <w:t>ROZDZIAŁ I</w:t>
      </w:r>
      <w:r w:rsidR="001A0DBC" w:rsidRPr="008B4BCF">
        <w:rPr>
          <w:rFonts w:cstheme="minorHAnsi"/>
          <w:sz w:val="22"/>
          <w:szCs w:val="22"/>
        </w:rPr>
        <w:br/>
      </w:r>
      <w:r w:rsidR="00C60B0A" w:rsidRPr="008B4BCF">
        <w:rPr>
          <w:rFonts w:cstheme="minorHAnsi"/>
          <w:sz w:val="22"/>
          <w:szCs w:val="22"/>
        </w:rPr>
        <w:t>Nazwa oraz adres Z</w:t>
      </w:r>
      <w:r w:rsidR="0004238B" w:rsidRPr="008B4BCF">
        <w:rPr>
          <w:rFonts w:cstheme="minorHAnsi"/>
          <w:sz w:val="22"/>
          <w:szCs w:val="22"/>
        </w:rPr>
        <w:t>amawiającego, numer telefonu, adres poczty elektronicznej oraz strony</w:t>
      </w:r>
      <w:r w:rsidR="00A728A3" w:rsidRPr="008B4BCF">
        <w:rPr>
          <w:rFonts w:cstheme="minorHAnsi"/>
          <w:sz w:val="22"/>
          <w:szCs w:val="22"/>
        </w:rPr>
        <w:t xml:space="preserve"> </w:t>
      </w:r>
      <w:r w:rsidR="0004238B" w:rsidRPr="008B4BCF">
        <w:rPr>
          <w:rFonts w:cstheme="minorHAnsi"/>
          <w:sz w:val="22"/>
          <w:szCs w:val="22"/>
        </w:rPr>
        <w:t>internetowej prowadzonego postępowania</w:t>
      </w:r>
      <w:bookmarkEnd w:id="3"/>
    </w:p>
    <w:p w14:paraId="4E732F3D" w14:textId="2B4F6857" w:rsidR="00E61E52" w:rsidRPr="008B4BCF" w:rsidRDefault="00043456" w:rsidP="005375DD">
      <w:pPr>
        <w:widowControl w:val="0"/>
        <w:overflowPunct w:val="0"/>
        <w:autoSpaceDE w:val="0"/>
        <w:autoSpaceDN w:val="0"/>
        <w:adjustRightInd w:val="0"/>
        <w:spacing w:line="23" w:lineRule="atLeast"/>
        <w:rPr>
          <w:rFonts w:asciiTheme="minorHAnsi" w:hAnsiTheme="minorHAnsi" w:cstheme="minorHAnsi"/>
          <w:kern w:val="28"/>
          <w:sz w:val="22"/>
          <w:szCs w:val="22"/>
        </w:rPr>
      </w:pPr>
      <w:r w:rsidRPr="008B4BCF">
        <w:rPr>
          <w:rFonts w:asciiTheme="minorHAnsi" w:hAnsiTheme="minorHAnsi" w:cstheme="minorHAnsi"/>
          <w:kern w:val="28"/>
          <w:sz w:val="22"/>
          <w:szCs w:val="22"/>
        </w:rPr>
        <w:t>Muzeum Pałacu Króla Jana III w Wilanowie</w:t>
      </w:r>
      <w:r w:rsidR="004C1DCB" w:rsidRPr="008B4BCF">
        <w:rPr>
          <w:rFonts w:asciiTheme="minorHAnsi" w:hAnsiTheme="minorHAnsi" w:cstheme="minorHAnsi"/>
          <w:kern w:val="28"/>
          <w:sz w:val="22"/>
          <w:szCs w:val="22"/>
        </w:rPr>
        <w:br/>
      </w:r>
      <w:r w:rsidRPr="008B4BCF">
        <w:rPr>
          <w:rFonts w:asciiTheme="minorHAnsi" w:hAnsiTheme="minorHAnsi" w:cstheme="minorHAnsi"/>
          <w:kern w:val="28"/>
          <w:sz w:val="22"/>
          <w:szCs w:val="22"/>
        </w:rPr>
        <w:t>ul. Stanisława Kostki Potockiego 10/16</w:t>
      </w:r>
      <w:r w:rsidR="004C1DCB" w:rsidRPr="008B4BCF">
        <w:rPr>
          <w:rFonts w:asciiTheme="minorHAnsi" w:hAnsiTheme="minorHAnsi" w:cstheme="minorHAnsi"/>
          <w:kern w:val="28"/>
          <w:sz w:val="22"/>
          <w:szCs w:val="22"/>
        </w:rPr>
        <w:br/>
      </w:r>
      <w:r w:rsidRPr="008B4BCF">
        <w:rPr>
          <w:rFonts w:asciiTheme="minorHAnsi" w:hAnsiTheme="minorHAnsi" w:cstheme="minorHAnsi"/>
          <w:kern w:val="28"/>
          <w:sz w:val="22"/>
          <w:szCs w:val="22"/>
        </w:rPr>
        <w:t>02-958 Warszawa</w:t>
      </w:r>
      <w:r w:rsidR="004C1DCB" w:rsidRPr="008B4BCF">
        <w:rPr>
          <w:rFonts w:asciiTheme="minorHAnsi" w:hAnsiTheme="minorHAnsi" w:cstheme="minorHAnsi"/>
          <w:kern w:val="28"/>
          <w:sz w:val="22"/>
          <w:szCs w:val="22"/>
        </w:rPr>
        <w:br/>
      </w:r>
      <w:r w:rsidRPr="008B4BCF">
        <w:rPr>
          <w:rFonts w:asciiTheme="minorHAnsi" w:hAnsiTheme="minorHAnsi" w:cstheme="minorHAnsi"/>
          <w:sz w:val="22"/>
          <w:szCs w:val="22"/>
        </w:rPr>
        <w:t>NIP: 951-00-54-672</w:t>
      </w:r>
      <w:r w:rsidR="00A728A3" w:rsidRPr="008B4BCF">
        <w:rPr>
          <w:rFonts w:asciiTheme="minorHAnsi" w:hAnsiTheme="minorHAnsi" w:cstheme="minorHAnsi"/>
          <w:sz w:val="22"/>
          <w:szCs w:val="22"/>
        </w:rPr>
        <w:t xml:space="preserve">, </w:t>
      </w:r>
      <w:r w:rsidRPr="008B4BCF">
        <w:rPr>
          <w:rFonts w:asciiTheme="minorHAnsi" w:hAnsiTheme="minorHAnsi" w:cstheme="minorHAnsi"/>
          <w:sz w:val="22"/>
          <w:szCs w:val="22"/>
        </w:rPr>
        <w:t>REGON: 010956038</w:t>
      </w:r>
      <w:r w:rsidR="004C1DCB" w:rsidRPr="008B4BCF">
        <w:rPr>
          <w:rFonts w:asciiTheme="minorHAnsi" w:hAnsiTheme="minorHAnsi" w:cstheme="minorHAnsi"/>
          <w:kern w:val="28"/>
          <w:sz w:val="22"/>
          <w:szCs w:val="22"/>
        </w:rPr>
        <w:br/>
      </w:r>
      <w:r w:rsidR="001814B6" w:rsidRPr="008B4BCF">
        <w:rPr>
          <w:rFonts w:asciiTheme="minorHAnsi" w:hAnsiTheme="minorHAnsi" w:cstheme="minorHAnsi"/>
          <w:sz w:val="22"/>
          <w:szCs w:val="22"/>
        </w:rPr>
        <w:t xml:space="preserve">Numer telefonu: </w:t>
      </w:r>
      <w:r w:rsidR="001814B6" w:rsidRPr="008B4BCF">
        <w:rPr>
          <w:rFonts w:asciiTheme="minorHAnsi" w:hAnsiTheme="minorHAnsi" w:cstheme="minorHAnsi"/>
          <w:sz w:val="22"/>
          <w:szCs w:val="22"/>
          <w:lang w:eastAsia="pl-PL"/>
        </w:rPr>
        <w:t>22 5442 778, 22 5442 779</w:t>
      </w:r>
      <w:r w:rsidR="004C1DCB" w:rsidRPr="008B4BCF">
        <w:rPr>
          <w:rFonts w:asciiTheme="minorHAnsi" w:hAnsiTheme="minorHAnsi" w:cstheme="minorHAnsi"/>
          <w:kern w:val="28"/>
          <w:sz w:val="22"/>
          <w:szCs w:val="22"/>
        </w:rPr>
        <w:br/>
      </w:r>
      <w:r w:rsidR="00206B35" w:rsidRPr="008B4BCF">
        <w:rPr>
          <w:rFonts w:asciiTheme="minorHAnsi" w:hAnsiTheme="minorHAnsi" w:cstheme="minorHAnsi"/>
          <w:sz w:val="22"/>
          <w:szCs w:val="22"/>
        </w:rPr>
        <w:t>adres strony internetowej</w:t>
      </w:r>
      <w:r w:rsidR="00A728A3" w:rsidRPr="008B4BCF">
        <w:rPr>
          <w:rFonts w:asciiTheme="minorHAnsi" w:hAnsiTheme="minorHAnsi" w:cstheme="minorHAnsi"/>
          <w:sz w:val="22"/>
          <w:szCs w:val="22"/>
        </w:rPr>
        <w:t xml:space="preserve"> prowadzonego postępowania</w:t>
      </w:r>
      <w:r w:rsidRPr="008B4BCF">
        <w:rPr>
          <w:rFonts w:asciiTheme="minorHAnsi" w:hAnsiTheme="minorHAnsi" w:cstheme="minorHAnsi"/>
          <w:sz w:val="22"/>
          <w:szCs w:val="22"/>
        </w:rPr>
        <w:t xml:space="preserve">: </w:t>
      </w:r>
      <w:r w:rsidR="004C1DCB" w:rsidRPr="008B4BCF">
        <w:rPr>
          <w:rFonts w:asciiTheme="minorHAnsi" w:hAnsiTheme="minorHAnsi" w:cstheme="minorHAnsi"/>
          <w:sz w:val="22"/>
          <w:szCs w:val="22"/>
        </w:rPr>
        <w:br/>
      </w:r>
      <w:hyperlink r:id="rId9" w:history="1">
        <w:r w:rsidR="005D1301" w:rsidRPr="008B4BCF">
          <w:rPr>
            <w:rStyle w:val="Hipercze"/>
            <w:rFonts w:asciiTheme="minorHAnsi" w:hAnsiTheme="minorHAnsi" w:cstheme="minorHAnsi"/>
            <w:b/>
            <w:sz w:val="22"/>
            <w:szCs w:val="22"/>
            <w:lang w:eastAsia="pl-PL"/>
          </w:rPr>
          <w:t>https://muzeum-wilanow.ezamawiajacy.pl</w:t>
        </w:r>
      </w:hyperlink>
      <w:r w:rsidR="005D1301" w:rsidRPr="008B4BCF">
        <w:rPr>
          <w:rFonts w:asciiTheme="minorHAnsi" w:hAnsiTheme="minorHAnsi" w:cstheme="minorHAnsi"/>
          <w:b/>
          <w:sz w:val="22"/>
          <w:szCs w:val="22"/>
          <w:lang w:eastAsia="pl-PL"/>
        </w:rPr>
        <w:t>.</w:t>
      </w:r>
    </w:p>
    <w:p w14:paraId="34F51B78" w14:textId="714516BA" w:rsidR="00A728A3" w:rsidRPr="008B4BCF" w:rsidRDefault="00A728A3" w:rsidP="005375DD">
      <w:pPr>
        <w:pStyle w:val="Nagwek2"/>
        <w:spacing w:line="23" w:lineRule="atLeast"/>
        <w:rPr>
          <w:rFonts w:cstheme="minorHAnsi"/>
          <w:sz w:val="22"/>
          <w:szCs w:val="22"/>
        </w:rPr>
      </w:pPr>
      <w:bookmarkStart w:id="4" w:name="_Toc188268194"/>
      <w:r w:rsidRPr="008B4BCF">
        <w:rPr>
          <w:rFonts w:cstheme="minorHAnsi"/>
          <w:sz w:val="22"/>
          <w:szCs w:val="22"/>
        </w:rPr>
        <w:t>ROZDZIAŁ II</w:t>
      </w:r>
      <w:r w:rsidR="001A0DBC" w:rsidRPr="008B4BCF">
        <w:rPr>
          <w:rFonts w:cstheme="minorHAnsi"/>
          <w:sz w:val="22"/>
          <w:szCs w:val="22"/>
        </w:rPr>
        <w:br/>
      </w:r>
      <w:r w:rsidRPr="008B4BCF">
        <w:rPr>
          <w:rFonts w:cstheme="minorHAnsi"/>
          <w:sz w:val="22"/>
          <w:szCs w:val="22"/>
        </w:rPr>
        <w:t>Adres strony internetowej, na której udostępniane będą zmiany i wyjaśnienia treści SWZ</w:t>
      </w:r>
      <w:r w:rsidR="001814B6" w:rsidRPr="008B4BCF">
        <w:rPr>
          <w:rFonts w:cstheme="minorHAnsi"/>
          <w:sz w:val="22"/>
          <w:szCs w:val="22"/>
        </w:rPr>
        <w:t xml:space="preserve"> </w:t>
      </w:r>
      <w:r w:rsidRPr="008B4BCF">
        <w:rPr>
          <w:rFonts w:cstheme="minorHAnsi"/>
          <w:sz w:val="22"/>
          <w:szCs w:val="22"/>
        </w:rPr>
        <w:t>oraz inne dokumenty zamówienia bezpośrednio związane z postępowaniem o udzielenie</w:t>
      </w:r>
      <w:r w:rsidR="001814B6" w:rsidRPr="008B4BCF">
        <w:rPr>
          <w:rFonts w:cstheme="minorHAnsi"/>
          <w:sz w:val="22"/>
          <w:szCs w:val="22"/>
        </w:rPr>
        <w:t xml:space="preserve"> </w:t>
      </w:r>
      <w:r w:rsidRPr="008B4BCF">
        <w:rPr>
          <w:rFonts w:cstheme="minorHAnsi"/>
          <w:sz w:val="22"/>
          <w:szCs w:val="22"/>
        </w:rPr>
        <w:t>zamówienia</w:t>
      </w:r>
      <w:bookmarkEnd w:id="4"/>
    </w:p>
    <w:p w14:paraId="082155F9" w14:textId="77777777" w:rsidR="00AF14FB" w:rsidRPr="008B4BCF" w:rsidRDefault="00A728A3" w:rsidP="005375DD">
      <w:pPr>
        <w:suppressAutoHyphens w:val="0"/>
        <w:autoSpaceDE w:val="0"/>
        <w:autoSpaceDN w:val="0"/>
        <w:adjustRightInd w:val="0"/>
        <w:spacing w:before="120" w:after="120" w:line="23" w:lineRule="atLeast"/>
        <w:rPr>
          <w:rFonts w:asciiTheme="minorHAnsi" w:hAnsiTheme="minorHAnsi" w:cstheme="minorHAnsi"/>
          <w:sz w:val="22"/>
          <w:szCs w:val="22"/>
          <w:lang w:eastAsia="pl-PL"/>
        </w:rPr>
      </w:pPr>
      <w:r w:rsidRPr="008B4BCF">
        <w:rPr>
          <w:rFonts w:asciiTheme="minorHAnsi" w:hAnsiTheme="minorHAnsi" w:cstheme="minorHAnsi"/>
          <w:sz w:val="22"/>
          <w:szCs w:val="22"/>
          <w:lang w:eastAsia="pl-PL"/>
        </w:rPr>
        <w:t>Zmiany i wyjaśnienia treści SWZ oraz inne dokumenty zamówienia bezpośrednio związane z</w:t>
      </w:r>
      <w:r w:rsidR="001814B6" w:rsidRPr="008B4BCF">
        <w:rPr>
          <w:rFonts w:asciiTheme="minorHAnsi" w:hAnsiTheme="minorHAnsi" w:cstheme="minorHAnsi"/>
          <w:sz w:val="22"/>
          <w:szCs w:val="22"/>
          <w:lang w:eastAsia="pl-PL"/>
        </w:rPr>
        <w:t xml:space="preserve"> </w:t>
      </w:r>
      <w:r w:rsidRPr="008B4BCF">
        <w:rPr>
          <w:rFonts w:asciiTheme="minorHAnsi" w:hAnsiTheme="minorHAnsi" w:cstheme="minorHAnsi"/>
          <w:sz w:val="22"/>
          <w:szCs w:val="22"/>
          <w:lang w:eastAsia="pl-PL"/>
        </w:rPr>
        <w:t>postępowaniem o udzielenie zamówienia będą udostępniane na stronie internetowej:</w:t>
      </w:r>
    </w:p>
    <w:p w14:paraId="01CE2B5E" w14:textId="6AF8CA1E" w:rsidR="00043456" w:rsidRPr="008B4BCF" w:rsidRDefault="00DA6160" w:rsidP="005375DD">
      <w:pPr>
        <w:suppressAutoHyphens w:val="0"/>
        <w:autoSpaceDE w:val="0"/>
        <w:autoSpaceDN w:val="0"/>
        <w:adjustRightInd w:val="0"/>
        <w:spacing w:before="120" w:after="120" w:line="23" w:lineRule="atLeast"/>
        <w:rPr>
          <w:rFonts w:asciiTheme="minorHAnsi" w:hAnsiTheme="minorHAnsi" w:cstheme="minorHAnsi"/>
          <w:sz w:val="22"/>
          <w:szCs w:val="22"/>
          <w:lang w:eastAsia="pl-PL"/>
        </w:rPr>
      </w:pPr>
      <w:hyperlink r:id="rId10" w:history="1">
        <w:r w:rsidR="005D1301" w:rsidRPr="008B4BCF">
          <w:rPr>
            <w:rStyle w:val="Hipercze"/>
            <w:rFonts w:asciiTheme="minorHAnsi" w:hAnsiTheme="minorHAnsi" w:cstheme="minorHAnsi"/>
            <w:b/>
            <w:sz w:val="22"/>
            <w:szCs w:val="22"/>
            <w:lang w:eastAsia="pl-PL"/>
          </w:rPr>
          <w:t>https://muzeum-wilanow.ezamawiajacy.pl</w:t>
        </w:r>
      </w:hyperlink>
      <w:r w:rsidR="005D1301" w:rsidRPr="008B4BCF">
        <w:rPr>
          <w:rFonts w:asciiTheme="minorHAnsi" w:hAnsiTheme="minorHAnsi" w:cstheme="minorHAnsi"/>
          <w:b/>
          <w:sz w:val="22"/>
          <w:szCs w:val="22"/>
          <w:lang w:eastAsia="pl-PL"/>
        </w:rPr>
        <w:t>.</w:t>
      </w:r>
    </w:p>
    <w:p w14:paraId="77878DC5" w14:textId="4A1B1942" w:rsidR="00C71810" w:rsidRPr="008B4BCF" w:rsidRDefault="001814B6" w:rsidP="005375DD">
      <w:pPr>
        <w:pStyle w:val="Nagwek2"/>
        <w:spacing w:line="23" w:lineRule="atLeast"/>
        <w:rPr>
          <w:rFonts w:cstheme="minorHAnsi"/>
          <w:sz w:val="22"/>
          <w:szCs w:val="22"/>
        </w:rPr>
      </w:pPr>
      <w:bookmarkStart w:id="5" w:name="_Toc188268195"/>
      <w:r w:rsidRPr="008B4BCF">
        <w:rPr>
          <w:rFonts w:cstheme="minorHAnsi"/>
          <w:sz w:val="22"/>
          <w:szCs w:val="22"/>
        </w:rPr>
        <w:t xml:space="preserve">ROZDZIAŁ </w:t>
      </w:r>
      <w:r w:rsidR="00E85124" w:rsidRPr="008B4BCF">
        <w:rPr>
          <w:rFonts w:cstheme="minorHAnsi"/>
          <w:sz w:val="22"/>
          <w:szCs w:val="22"/>
        </w:rPr>
        <w:t>III</w:t>
      </w:r>
      <w:r w:rsidR="005F511B" w:rsidRPr="008B4BCF">
        <w:rPr>
          <w:rFonts w:cstheme="minorHAnsi"/>
          <w:sz w:val="22"/>
          <w:szCs w:val="22"/>
        </w:rPr>
        <w:br/>
      </w:r>
      <w:r w:rsidR="00E85124" w:rsidRPr="008B4BCF">
        <w:rPr>
          <w:rFonts w:cstheme="minorHAnsi"/>
          <w:sz w:val="22"/>
          <w:szCs w:val="22"/>
        </w:rPr>
        <w:t>Informacje ogólne</w:t>
      </w:r>
      <w:r w:rsidR="00C71810" w:rsidRPr="008B4BCF">
        <w:rPr>
          <w:rFonts w:cstheme="minorHAnsi"/>
          <w:sz w:val="22"/>
          <w:szCs w:val="22"/>
        </w:rPr>
        <w:t xml:space="preserve">. </w:t>
      </w:r>
      <w:r w:rsidR="00E85124" w:rsidRPr="008B4BCF">
        <w:rPr>
          <w:rFonts w:cstheme="minorHAnsi"/>
          <w:sz w:val="22"/>
          <w:szCs w:val="22"/>
        </w:rPr>
        <w:t>Definicje.</w:t>
      </w:r>
      <w:bookmarkEnd w:id="5"/>
      <w:r w:rsidR="00E85124" w:rsidRPr="008B4BCF">
        <w:rPr>
          <w:rFonts w:cstheme="minorHAnsi"/>
          <w:sz w:val="22"/>
          <w:szCs w:val="22"/>
        </w:rPr>
        <w:t xml:space="preserve"> </w:t>
      </w:r>
    </w:p>
    <w:p w14:paraId="4B00901F" w14:textId="2656A79E" w:rsidR="00E85124" w:rsidRPr="008B4BCF" w:rsidRDefault="00E85124" w:rsidP="005375DD">
      <w:pPr>
        <w:suppressAutoHyphens w:val="0"/>
        <w:autoSpaceDE w:val="0"/>
        <w:autoSpaceDN w:val="0"/>
        <w:adjustRightInd w:val="0"/>
        <w:spacing w:line="23" w:lineRule="atLeast"/>
        <w:rPr>
          <w:rFonts w:asciiTheme="minorHAnsi" w:hAnsiTheme="minorHAnsi" w:cstheme="minorHAnsi"/>
          <w:b/>
          <w:bCs/>
          <w:sz w:val="22"/>
          <w:szCs w:val="22"/>
          <w:lang w:eastAsia="pl-PL"/>
        </w:rPr>
      </w:pPr>
      <w:r w:rsidRPr="008B4BCF">
        <w:rPr>
          <w:rFonts w:asciiTheme="minorHAnsi" w:hAnsiTheme="minorHAnsi" w:cstheme="minorHAnsi"/>
          <w:sz w:val="22"/>
          <w:szCs w:val="22"/>
        </w:rPr>
        <w:t>Ilekroć w niniejszej specyfikacji istotnych warunków zamówienia jest użyte pojęcie:</w:t>
      </w:r>
    </w:p>
    <w:p w14:paraId="0517B801" w14:textId="46C5302D" w:rsidR="0092773B" w:rsidRPr="008B4BCF" w:rsidRDefault="0092773B" w:rsidP="005375DD">
      <w:pPr>
        <w:pStyle w:val="Akapitzlist"/>
        <w:numPr>
          <w:ilvl w:val="0"/>
          <w:numId w:val="4"/>
        </w:numPr>
        <w:tabs>
          <w:tab w:val="left" w:pos="426"/>
        </w:tabs>
        <w:spacing w:line="23" w:lineRule="atLeast"/>
        <w:rPr>
          <w:rFonts w:asciiTheme="minorHAnsi" w:hAnsiTheme="minorHAnsi" w:cstheme="minorHAnsi"/>
          <w:sz w:val="22"/>
          <w:szCs w:val="22"/>
        </w:rPr>
      </w:pPr>
      <w:r w:rsidRPr="008B4BCF">
        <w:rPr>
          <w:rFonts w:asciiTheme="minorHAnsi" w:hAnsiTheme="minorHAnsi" w:cstheme="minorHAnsi"/>
          <w:b/>
          <w:sz w:val="22"/>
          <w:szCs w:val="22"/>
        </w:rPr>
        <w:t>KIO</w:t>
      </w:r>
      <w:r w:rsidR="00C5721A" w:rsidRPr="008B4BCF">
        <w:rPr>
          <w:rFonts w:asciiTheme="minorHAnsi" w:hAnsiTheme="minorHAnsi" w:cstheme="minorHAnsi"/>
          <w:sz w:val="22"/>
          <w:szCs w:val="22"/>
        </w:rPr>
        <w:t xml:space="preserve"> - </w:t>
      </w:r>
      <w:r w:rsidRPr="008B4BCF">
        <w:rPr>
          <w:rFonts w:asciiTheme="minorHAnsi" w:hAnsiTheme="minorHAnsi" w:cstheme="minorHAnsi"/>
          <w:sz w:val="22"/>
          <w:szCs w:val="22"/>
        </w:rPr>
        <w:t xml:space="preserve">należy przez to rozumieć Krajową Izbę Odwoławczą; </w:t>
      </w:r>
    </w:p>
    <w:p w14:paraId="6E9FED1F" w14:textId="77777777" w:rsidR="0092773B" w:rsidRPr="008B4BCF" w:rsidRDefault="0092773B" w:rsidP="005375DD">
      <w:pPr>
        <w:pStyle w:val="Akapitzlist1"/>
        <w:numPr>
          <w:ilvl w:val="0"/>
          <w:numId w:val="4"/>
        </w:numPr>
        <w:spacing w:after="0" w:line="23" w:lineRule="atLeast"/>
        <w:contextualSpacing w:val="0"/>
        <w:rPr>
          <w:rFonts w:asciiTheme="minorHAnsi" w:hAnsiTheme="minorHAnsi" w:cstheme="minorHAnsi"/>
        </w:rPr>
      </w:pPr>
      <w:r w:rsidRPr="008B4BCF">
        <w:rPr>
          <w:rFonts w:asciiTheme="minorHAnsi" w:hAnsiTheme="minorHAnsi" w:cstheme="minorHAnsi"/>
          <w:b/>
        </w:rPr>
        <w:t>Siła wyższa</w:t>
      </w:r>
      <w:r w:rsidRPr="008B4BCF">
        <w:rPr>
          <w:rFonts w:asciiTheme="minorHAnsi" w:hAnsiTheme="minorHAnsi" w:cstheme="minorHAnsi"/>
        </w:rPr>
        <w:t xml:space="preserve"> – wydarzenie lub okoliczność o charakterze nadzwyczajnym, na którą Wykonawca ani Zamawiający nie mają wpływu, wystąpieniu której Wykonawca ani Zamawiający, działając racjonalnie, nie mogli zapobiec, której, w przypadku jej wystąpienia, Wykonawca ani Zamawiający, działając racjonalnie, nie mogli uniknąć lub jej przezwyciężyć oraz która nie może być zasadniczo przypisana Wykonawcy ani Zamawiającemu;</w:t>
      </w:r>
    </w:p>
    <w:p w14:paraId="2808A4C1" w14:textId="31BBE6B8" w:rsidR="00E85124" w:rsidRPr="008B4BCF" w:rsidRDefault="00E85124" w:rsidP="005375DD">
      <w:pPr>
        <w:pStyle w:val="Akapitzlist"/>
        <w:numPr>
          <w:ilvl w:val="0"/>
          <w:numId w:val="4"/>
        </w:numPr>
        <w:suppressAutoHyphens w:val="0"/>
        <w:autoSpaceDE w:val="0"/>
        <w:autoSpaceDN w:val="0"/>
        <w:adjustRightInd w:val="0"/>
        <w:spacing w:line="23" w:lineRule="atLeast"/>
        <w:rPr>
          <w:rFonts w:asciiTheme="minorHAnsi" w:hAnsiTheme="minorHAnsi" w:cstheme="minorHAnsi"/>
          <w:b/>
          <w:bCs/>
          <w:sz w:val="22"/>
          <w:szCs w:val="22"/>
          <w:lang w:eastAsia="pl-PL"/>
        </w:rPr>
      </w:pPr>
      <w:r w:rsidRPr="008B4BCF">
        <w:rPr>
          <w:rFonts w:asciiTheme="minorHAnsi" w:hAnsiTheme="minorHAnsi" w:cstheme="minorHAnsi"/>
          <w:b/>
          <w:sz w:val="22"/>
          <w:szCs w:val="22"/>
        </w:rPr>
        <w:t>SWZ</w:t>
      </w:r>
      <w:r w:rsidR="00C5721A" w:rsidRPr="008B4BCF">
        <w:rPr>
          <w:rFonts w:asciiTheme="minorHAnsi" w:hAnsiTheme="minorHAnsi" w:cstheme="minorHAnsi"/>
          <w:sz w:val="22"/>
          <w:szCs w:val="22"/>
        </w:rPr>
        <w:t xml:space="preserve"> - </w:t>
      </w:r>
      <w:r w:rsidRPr="008B4BCF">
        <w:rPr>
          <w:rFonts w:asciiTheme="minorHAnsi" w:hAnsiTheme="minorHAnsi" w:cstheme="minorHAnsi"/>
          <w:sz w:val="22"/>
          <w:szCs w:val="22"/>
        </w:rPr>
        <w:t xml:space="preserve">należy przez to rozumieć niniejszą Specyfikację Warunków Zamówienia; </w:t>
      </w:r>
    </w:p>
    <w:p w14:paraId="2FAA3046" w14:textId="4D55BE82" w:rsidR="0092773B" w:rsidRPr="008B4BCF" w:rsidRDefault="0092773B" w:rsidP="005375DD">
      <w:pPr>
        <w:pStyle w:val="Akapitzlist"/>
        <w:numPr>
          <w:ilvl w:val="0"/>
          <w:numId w:val="4"/>
        </w:numPr>
        <w:tabs>
          <w:tab w:val="left" w:pos="426"/>
        </w:tabs>
        <w:spacing w:line="23" w:lineRule="atLeast"/>
        <w:rPr>
          <w:rFonts w:asciiTheme="minorHAnsi" w:hAnsiTheme="minorHAnsi" w:cstheme="minorHAnsi"/>
          <w:sz w:val="22"/>
          <w:szCs w:val="22"/>
        </w:rPr>
      </w:pPr>
      <w:r w:rsidRPr="008B4BCF">
        <w:rPr>
          <w:rFonts w:asciiTheme="minorHAnsi" w:hAnsiTheme="minorHAnsi" w:cstheme="minorHAnsi"/>
          <w:b/>
          <w:sz w:val="22"/>
          <w:szCs w:val="22"/>
        </w:rPr>
        <w:t>Umowa</w:t>
      </w:r>
      <w:r w:rsidR="00C5721A" w:rsidRPr="008B4BCF">
        <w:rPr>
          <w:rFonts w:asciiTheme="minorHAnsi" w:hAnsiTheme="minorHAnsi" w:cstheme="minorHAnsi"/>
          <w:b/>
          <w:sz w:val="22"/>
          <w:szCs w:val="22"/>
        </w:rPr>
        <w:t xml:space="preserve"> </w:t>
      </w:r>
      <w:r w:rsidR="00C5721A" w:rsidRPr="008B4BCF">
        <w:rPr>
          <w:rFonts w:asciiTheme="minorHAnsi" w:hAnsiTheme="minorHAnsi" w:cstheme="minorHAnsi"/>
          <w:sz w:val="22"/>
          <w:szCs w:val="22"/>
        </w:rPr>
        <w:t>-</w:t>
      </w:r>
      <w:r w:rsidR="00C5721A" w:rsidRPr="008B4BCF">
        <w:rPr>
          <w:rFonts w:asciiTheme="minorHAnsi" w:hAnsiTheme="minorHAnsi" w:cstheme="minorHAnsi"/>
          <w:b/>
          <w:sz w:val="22"/>
          <w:szCs w:val="22"/>
        </w:rPr>
        <w:t xml:space="preserve"> </w:t>
      </w:r>
      <w:r w:rsidRPr="008B4BCF">
        <w:rPr>
          <w:rFonts w:asciiTheme="minorHAnsi" w:hAnsiTheme="minorHAnsi" w:cstheme="minorHAnsi"/>
          <w:sz w:val="22"/>
          <w:szCs w:val="22"/>
        </w:rPr>
        <w:t>należy przez to rozumieć umowę, która zostanie zawarta w wyniku przedmiotowego zamówienia publicznego;</w:t>
      </w:r>
    </w:p>
    <w:p w14:paraId="5724A8C5" w14:textId="741452DC" w:rsidR="0092773B" w:rsidRPr="008B4BCF" w:rsidRDefault="0092773B" w:rsidP="005375DD">
      <w:pPr>
        <w:pStyle w:val="Akapitzlist"/>
        <w:numPr>
          <w:ilvl w:val="0"/>
          <w:numId w:val="4"/>
        </w:numPr>
        <w:tabs>
          <w:tab w:val="left" w:pos="426"/>
        </w:tabs>
        <w:spacing w:line="23" w:lineRule="atLeast"/>
        <w:rPr>
          <w:rFonts w:asciiTheme="minorHAnsi" w:hAnsiTheme="minorHAnsi" w:cstheme="minorHAnsi"/>
          <w:sz w:val="22"/>
          <w:szCs w:val="22"/>
        </w:rPr>
      </w:pPr>
      <w:r w:rsidRPr="008B4BCF">
        <w:rPr>
          <w:rFonts w:asciiTheme="minorHAnsi" w:hAnsiTheme="minorHAnsi" w:cstheme="minorHAnsi"/>
          <w:b/>
          <w:sz w:val="22"/>
          <w:szCs w:val="22"/>
        </w:rPr>
        <w:t>Umowa o podwykonawstwo</w:t>
      </w:r>
      <w:r w:rsidRPr="008B4BCF">
        <w:rPr>
          <w:rFonts w:asciiTheme="minorHAnsi" w:hAnsiTheme="minorHAnsi" w:cstheme="minorHAnsi"/>
          <w:sz w:val="22"/>
          <w:szCs w:val="22"/>
        </w:rPr>
        <w:t xml:space="preserve"> - należy przez to rozumieć umowę w formie pisemnej o charakterze odpłatnym, zawartą między wykonawcą a podwykonawcą, a w przypadku zamówienia na </w:t>
      </w:r>
      <w:r w:rsidR="00C5721A" w:rsidRPr="008B4BCF">
        <w:rPr>
          <w:rFonts w:asciiTheme="minorHAnsi" w:hAnsiTheme="minorHAnsi" w:cstheme="minorHAnsi"/>
          <w:sz w:val="22"/>
          <w:szCs w:val="22"/>
        </w:rPr>
        <w:t xml:space="preserve">usługi </w:t>
      </w:r>
      <w:r w:rsidRPr="008B4BCF">
        <w:rPr>
          <w:rFonts w:asciiTheme="minorHAnsi" w:hAnsiTheme="minorHAnsi" w:cstheme="minorHAnsi"/>
          <w:sz w:val="22"/>
          <w:szCs w:val="22"/>
        </w:rPr>
        <w:t>innego niż zamówienie w dziedzinach obronności i bezpieczeństwa, także między podwykonawcą a dalszym podwykonawcą lub między dalszymi podwykonawcami, na mocy której odpowiednio podwykonawca lub dalszy podwykonawca, zobowiązuje się wykonać część zamówienia</w:t>
      </w:r>
      <w:r w:rsidR="000158CE" w:rsidRPr="008B4BCF">
        <w:rPr>
          <w:rFonts w:asciiTheme="minorHAnsi" w:hAnsiTheme="minorHAnsi" w:cstheme="minorHAnsi"/>
          <w:sz w:val="22"/>
          <w:szCs w:val="22"/>
        </w:rPr>
        <w:t>;</w:t>
      </w:r>
      <w:r w:rsidRPr="008B4BCF">
        <w:rPr>
          <w:rFonts w:asciiTheme="minorHAnsi" w:hAnsiTheme="minorHAnsi" w:cstheme="minorHAnsi"/>
          <w:sz w:val="22"/>
          <w:szCs w:val="22"/>
        </w:rPr>
        <w:t xml:space="preserve"> </w:t>
      </w:r>
    </w:p>
    <w:p w14:paraId="6EA53E27" w14:textId="56218EBD" w:rsidR="00E85124" w:rsidRPr="008B4BCF" w:rsidRDefault="004E2614" w:rsidP="005375DD">
      <w:pPr>
        <w:pStyle w:val="Akapitzlist"/>
        <w:numPr>
          <w:ilvl w:val="0"/>
          <w:numId w:val="4"/>
        </w:numPr>
        <w:tabs>
          <w:tab w:val="left" w:pos="426"/>
        </w:tabs>
        <w:spacing w:line="23" w:lineRule="atLeast"/>
        <w:rPr>
          <w:rFonts w:asciiTheme="minorHAnsi" w:hAnsiTheme="minorHAnsi" w:cstheme="minorHAnsi"/>
          <w:sz w:val="22"/>
          <w:szCs w:val="22"/>
        </w:rPr>
      </w:pPr>
      <w:r w:rsidRPr="008B4BCF">
        <w:rPr>
          <w:rFonts w:asciiTheme="minorHAnsi" w:hAnsiTheme="minorHAnsi" w:cstheme="minorHAnsi"/>
          <w:b/>
          <w:sz w:val="22"/>
          <w:szCs w:val="22"/>
        </w:rPr>
        <w:t>U</w:t>
      </w:r>
      <w:r w:rsidR="00E85124" w:rsidRPr="008B4BCF">
        <w:rPr>
          <w:rFonts w:asciiTheme="minorHAnsi" w:hAnsiTheme="minorHAnsi" w:cstheme="minorHAnsi"/>
          <w:b/>
          <w:sz w:val="22"/>
          <w:szCs w:val="22"/>
        </w:rPr>
        <w:t>stawa PZP</w:t>
      </w:r>
      <w:r w:rsidR="00C5721A" w:rsidRPr="008B4BCF">
        <w:rPr>
          <w:rFonts w:asciiTheme="minorHAnsi" w:hAnsiTheme="minorHAnsi" w:cstheme="minorHAnsi"/>
          <w:sz w:val="22"/>
          <w:szCs w:val="22"/>
        </w:rPr>
        <w:t xml:space="preserve"> - </w:t>
      </w:r>
      <w:r w:rsidR="00E85124" w:rsidRPr="008B4BCF">
        <w:rPr>
          <w:rFonts w:asciiTheme="minorHAnsi" w:hAnsiTheme="minorHAnsi" w:cstheme="minorHAnsi"/>
          <w:sz w:val="22"/>
          <w:szCs w:val="22"/>
        </w:rPr>
        <w:t>należy przez to rozumieć</w:t>
      </w:r>
      <w:r w:rsidR="00C0684D" w:rsidRPr="008B4BCF">
        <w:rPr>
          <w:rFonts w:asciiTheme="minorHAnsi" w:hAnsiTheme="minorHAnsi" w:cstheme="minorHAnsi"/>
          <w:sz w:val="22"/>
          <w:szCs w:val="22"/>
        </w:rPr>
        <w:t xml:space="preserve"> ustawę z dnia 11 września 2019</w:t>
      </w:r>
      <w:r w:rsidR="00E3248D" w:rsidRPr="008B4BCF">
        <w:rPr>
          <w:rFonts w:asciiTheme="minorHAnsi" w:hAnsiTheme="minorHAnsi" w:cstheme="minorHAnsi"/>
          <w:sz w:val="22"/>
          <w:szCs w:val="22"/>
        </w:rPr>
        <w:t xml:space="preserve"> </w:t>
      </w:r>
      <w:r w:rsidR="00E85124" w:rsidRPr="008B4BCF">
        <w:rPr>
          <w:rFonts w:asciiTheme="minorHAnsi" w:hAnsiTheme="minorHAnsi" w:cstheme="minorHAnsi"/>
          <w:sz w:val="22"/>
          <w:szCs w:val="22"/>
        </w:rPr>
        <w:t>r. – Prawo zamówień publicznych (</w:t>
      </w:r>
      <w:bookmarkStart w:id="6" w:name="_Hlk94610652"/>
      <w:bookmarkStart w:id="7" w:name="_Hlk94608744"/>
      <w:proofErr w:type="spellStart"/>
      <w:r w:rsidR="00C37CFF" w:rsidRPr="008B4BCF">
        <w:rPr>
          <w:rFonts w:asciiTheme="minorHAnsi" w:hAnsiTheme="minorHAnsi" w:cstheme="minorHAnsi"/>
          <w:sz w:val="22"/>
          <w:szCs w:val="22"/>
        </w:rPr>
        <w:t>t.j</w:t>
      </w:r>
      <w:proofErr w:type="spellEnd"/>
      <w:r w:rsidR="00C37CFF" w:rsidRPr="008B4BCF">
        <w:rPr>
          <w:rFonts w:asciiTheme="minorHAnsi" w:hAnsiTheme="minorHAnsi" w:cstheme="minorHAnsi"/>
          <w:sz w:val="22"/>
          <w:szCs w:val="22"/>
        </w:rPr>
        <w:t>. Dz.</w:t>
      </w:r>
      <w:r w:rsidR="00C64869" w:rsidRPr="008B4BCF">
        <w:rPr>
          <w:rFonts w:asciiTheme="minorHAnsi" w:hAnsiTheme="minorHAnsi" w:cstheme="minorHAnsi"/>
          <w:sz w:val="22"/>
          <w:szCs w:val="22"/>
        </w:rPr>
        <w:t>U. z</w:t>
      </w:r>
      <w:r w:rsidR="00643ECE" w:rsidRPr="008B4BCF">
        <w:rPr>
          <w:rFonts w:asciiTheme="minorHAnsi" w:hAnsiTheme="minorHAnsi" w:cstheme="minorHAnsi"/>
          <w:sz w:val="22"/>
          <w:szCs w:val="22"/>
        </w:rPr>
        <w:t xml:space="preserve"> 2024r. poz. 1320</w:t>
      </w:r>
      <w:bookmarkEnd w:id="6"/>
      <w:bookmarkEnd w:id="7"/>
      <w:r w:rsidR="000158CE" w:rsidRPr="008B4BCF">
        <w:rPr>
          <w:rFonts w:asciiTheme="minorHAnsi" w:hAnsiTheme="minorHAnsi" w:cstheme="minorHAnsi"/>
          <w:sz w:val="22"/>
          <w:szCs w:val="22"/>
        </w:rPr>
        <w:t>);</w:t>
      </w:r>
    </w:p>
    <w:p w14:paraId="6FD0CECC" w14:textId="77777777" w:rsidR="0092773B" w:rsidRPr="008B4BCF" w:rsidRDefault="0092773B" w:rsidP="005375DD">
      <w:pPr>
        <w:pStyle w:val="Akapitzlist"/>
        <w:numPr>
          <w:ilvl w:val="0"/>
          <w:numId w:val="4"/>
        </w:numPr>
        <w:tabs>
          <w:tab w:val="left" w:pos="426"/>
        </w:tabs>
        <w:spacing w:line="23" w:lineRule="atLeast"/>
        <w:rPr>
          <w:rFonts w:asciiTheme="minorHAnsi" w:hAnsiTheme="minorHAnsi" w:cstheme="minorHAnsi"/>
          <w:sz w:val="22"/>
          <w:szCs w:val="22"/>
        </w:rPr>
      </w:pPr>
      <w:r w:rsidRPr="008B4BCF">
        <w:rPr>
          <w:rFonts w:asciiTheme="minorHAnsi" w:hAnsiTheme="minorHAnsi" w:cstheme="minorHAnsi"/>
          <w:b/>
          <w:sz w:val="22"/>
          <w:szCs w:val="22"/>
        </w:rPr>
        <w:t>Wykonawca</w:t>
      </w:r>
      <w:r w:rsidRPr="008B4BCF">
        <w:rPr>
          <w:rFonts w:asciiTheme="minorHAnsi" w:hAnsiTheme="minorHAnsi" w:cstheme="minorHAnsi"/>
          <w:sz w:val="22"/>
          <w:szCs w:val="22"/>
        </w:rPr>
        <w:t xml:space="preserve">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0F983700" w14:textId="6780410B" w:rsidR="0029599A" w:rsidRPr="008B4BCF" w:rsidRDefault="00E85124" w:rsidP="005375DD">
      <w:pPr>
        <w:pStyle w:val="Akapitzlist"/>
        <w:numPr>
          <w:ilvl w:val="0"/>
          <w:numId w:val="4"/>
        </w:numPr>
        <w:tabs>
          <w:tab w:val="left" w:pos="426"/>
        </w:tabs>
        <w:spacing w:line="23" w:lineRule="atLeast"/>
        <w:rPr>
          <w:rFonts w:asciiTheme="minorHAnsi" w:hAnsiTheme="minorHAnsi" w:cstheme="minorHAnsi"/>
          <w:sz w:val="22"/>
          <w:szCs w:val="22"/>
        </w:rPr>
      </w:pPr>
      <w:r w:rsidRPr="008B4BCF">
        <w:rPr>
          <w:rFonts w:asciiTheme="minorHAnsi" w:hAnsiTheme="minorHAnsi" w:cstheme="minorHAnsi"/>
          <w:b/>
          <w:sz w:val="22"/>
          <w:szCs w:val="22"/>
        </w:rPr>
        <w:t>Zamawiający</w:t>
      </w:r>
      <w:r w:rsidR="004C1DCB" w:rsidRPr="008B4BCF">
        <w:rPr>
          <w:rFonts w:asciiTheme="minorHAnsi" w:hAnsiTheme="minorHAnsi" w:cstheme="minorHAnsi"/>
          <w:b/>
          <w:sz w:val="22"/>
          <w:szCs w:val="22"/>
        </w:rPr>
        <w:t xml:space="preserve"> </w:t>
      </w:r>
      <w:r w:rsidR="004C1DCB" w:rsidRPr="008B4BCF">
        <w:rPr>
          <w:rFonts w:asciiTheme="minorHAnsi" w:hAnsiTheme="minorHAnsi" w:cstheme="minorHAnsi"/>
          <w:sz w:val="22"/>
          <w:szCs w:val="22"/>
        </w:rPr>
        <w:t>-</w:t>
      </w:r>
      <w:r w:rsidRPr="008B4BCF">
        <w:rPr>
          <w:rFonts w:asciiTheme="minorHAnsi" w:hAnsiTheme="minorHAnsi" w:cstheme="minorHAnsi"/>
          <w:sz w:val="22"/>
          <w:szCs w:val="22"/>
        </w:rPr>
        <w:t xml:space="preserve"> </w:t>
      </w:r>
      <w:r w:rsidRPr="008B4BCF">
        <w:rPr>
          <w:rFonts w:asciiTheme="minorHAnsi" w:hAnsiTheme="minorHAnsi" w:cstheme="minorHAnsi"/>
          <w:kern w:val="28"/>
          <w:sz w:val="22"/>
          <w:szCs w:val="22"/>
        </w:rPr>
        <w:t>Muzeum Pałacu Króla Jana III w Wilanowie</w:t>
      </w:r>
      <w:r w:rsidRPr="008B4BCF">
        <w:rPr>
          <w:rFonts w:asciiTheme="minorHAnsi" w:hAnsiTheme="minorHAnsi" w:cstheme="minorHAnsi"/>
          <w:sz w:val="22"/>
          <w:szCs w:val="22"/>
        </w:rPr>
        <w:t xml:space="preserve">, </w:t>
      </w:r>
      <w:r w:rsidRPr="008B4BCF">
        <w:rPr>
          <w:rFonts w:asciiTheme="minorHAnsi" w:hAnsiTheme="minorHAnsi" w:cstheme="minorHAnsi"/>
          <w:kern w:val="28"/>
          <w:sz w:val="22"/>
          <w:szCs w:val="22"/>
        </w:rPr>
        <w:t>ul. Stanisława Kostki Potockiego 10/16</w:t>
      </w:r>
      <w:r w:rsidRPr="008B4BCF">
        <w:rPr>
          <w:rFonts w:asciiTheme="minorHAnsi" w:hAnsiTheme="minorHAnsi" w:cstheme="minorHAnsi"/>
          <w:sz w:val="22"/>
          <w:szCs w:val="22"/>
        </w:rPr>
        <w:t xml:space="preserve">, </w:t>
      </w:r>
      <w:r w:rsidRPr="008B4BCF">
        <w:rPr>
          <w:rFonts w:asciiTheme="minorHAnsi" w:hAnsiTheme="minorHAnsi" w:cstheme="minorHAnsi"/>
          <w:kern w:val="28"/>
          <w:sz w:val="22"/>
          <w:szCs w:val="22"/>
        </w:rPr>
        <w:t>02-958 Warszawa</w:t>
      </w:r>
      <w:r w:rsidRPr="008B4BCF">
        <w:rPr>
          <w:rFonts w:asciiTheme="minorHAnsi" w:hAnsiTheme="minorHAnsi" w:cstheme="minorHAnsi"/>
          <w:sz w:val="22"/>
          <w:szCs w:val="22"/>
        </w:rPr>
        <w:t>,</w:t>
      </w:r>
    </w:p>
    <w:p w14:paraId="1245F720" w14:textId="77777777" w:rsidR="0029599A" w:rsidRPr="008B4BCF" w:rsidRDefault="00E85124" w:rsidP="005375DD">
      <w:pPr>
        <w:pStyle w:val="Akapitzlist"/>
        <w:tabs>
          <w:tab w:val="left" w:pos="426"/>
        </w:tabs>
        <w:spacing w:line="23" w:lineRule="atLeast"/>
        <w:ind w:left="360"/>
        <w:rPr>
          <w:rFonts w:asciiTheme="minorHAnsi" w:hAnsiTheme="minorHAnsi" w:cstheme="minorHAnsi"/>
          <w:sz w:val="22"/>
          <w:szCs w:val="22"/>
        </w:rPr>
      </w:pPr>
      <w:r w:rsidRPr="008B4BCF">
        <w:rPr>
          <w:rFonts w:asciiTheme="minorHAnsi" w:hAnsiTheme="minorHAnsi" w:cstheme="minorHAnsi"/>
          <w:sz w:val="22"/>
          <w:szCs w:val="22"/>
          <w:lang w:eastAsia="pl-PL"/>
        </w:rPr>
        <w:t>Jeżeli inne terminy (pojęcia) użyte w SWZ posiadają definicje ustawowe lub są używane w ustawie w określonym znaczeniu, to na potrzeby niniejszej SWZ należy rozumieć je w taki sposób jaki wynika z tych ustaw, chyba że z niniejszej SWZ wynika inaczej.</w:t>
      </w:r>
    </w:p>
    <w:p w14:paraId="73B7B116" w14:textId="4D640CA5" w:rsidR="00025CD9" w:rsidRPr="008B4BCF" w:rsidRDefault="00025CD9" w:rsidP="005375DD">
      <w:pPr>
        <w:pStyle w:val="Akapitzlist"/>
        <w:tabs>
          <w:tab w:val="left" w:pos="426"/>
        </w:tabs>
        <w:spacing w:line="23" w:lineRule="atLeast"/>
        <w:ind w:left="360"/>
        <w:rPr>
          <w:rFonts w:asciiTheme="minorHAnsi" w:hAnsiTheme="minorHAnsi" w:cstheme="minorHAnsi"/>
          <w:sz w:val="22"/>
          <w:szCs w:val="22"/>
          <w:lang w:eastAsia="pl-PL"/>
        </w:rPr>
      </w:pPr>
      <w:r w:rsidRPr="008B4BCF">
        <w:rPr>
          <w:rFonts w:asciiTheme="minorHAnsi" w:hAnsiTheme="minorHAnsi" w:cstheme="minorHAnsi"/>
          <w:sz w:val="22"/>
          <w:szCs w:val="22"/>
          <w:lang w:eastAsia="pl-PL"/>
        </w:rPr>
        <w:t>Ilekroć w SWZ posłużono się pojęciami: „musi”, „wymagany”, „będą”, „należy”, „powinny” lub odpowiadające im formy uznaje się, iż pojęcia te są tożsame i używane zamiennie, a zwroty, w których zostały użyte, uznaje się za stanowiące zobowiązanie Wykonawcy.</w:t>
      </w:r>
    </w:p>
    <w:p w14:paraId="310F27A4" w14:textId="78F369F5" w:rsidR="00195D57" w:rsidRPr="008B4BCF" w:rsidRDefault="00195D57" w:rsidP="00195D57">
      <w:pPr>
        <w:pStyle w:val="Akapitzlist"/>
        <w:numPr>
          <w:ilvl w:val="0"/>
          <w:numId w:val="4"/>
        </w:numPr>
        <w:tabs>
          <w:tab w:val="left" w:pos="426"/>
        </w:tabs>
        <w:spacing w:after="120" w:line="23" w:lineRule="atLeast"/>
        <w:rPr>
          <w:rFonts w:asciiTheme="minorHAnsi" w:hAnsiTheme="minorHAnsi" w:cstheme="minorHAnsi"/>
          <w:sz w:val="22"/>
          <w:szCs w:val="22"/>
        </w:rPr>
      </w:pPr>
      <w:r w:rsidRPr="008B4BCF">
        <w:rPr>
          <w:rFonts w:asciiTheme="minorHAnsi" w:hAnsiTheme="minorHAnsi" w:cstheme="minorHAnsi"/>
          <w:b/>
          <w:sz w:val="22"/>
          <w:szCs w:val="22"/>
        </w:rPr>
        <w:lastRenderedPageBreak/>
        <w:t>Urządzenia</w:t>
      </w:r>
      <w:r w:rsidRPr="008B4BCF">
        <w:rPr>
          <w:rFonts w:asciiTheme="minorHAnsi" w:hAnsiTheme="minorHAnsi" w:cstheme="minorHAnsi"/>
          <w:sz w:val="22"/>
          <w:szCs w:val="22"/>
        </w:rPr>
        <w:t xml:space="preserve">, zamawiający rozumie jako </w:t>
      </w:r>
      <w:r w:rsidR="00916B26" w:rsidRPr="008B4BCF">
        <w:rPr>
          <w:rFonts w:asciiTheme="minorHAnsi" w:hAnsiTheme="minorHAnsi" w:cstheme="minorHAnsi"/>
          <w:sz w:val="22"/>
          <w:szCs w:val="22"/>
        </w:rPr>
        <w:t xml:space="preserve"> sprzęt/ urządzenia do przechowywania danych oraz serwery</w:t>
      </w:r>
    </w:p>
    <w:p w14:paraId="53B9CFC4" w14:textId="77777777" w:rsidR="00195D57" w:rsidRPr="008B4BCF" w:rsidRDefault="00195D57" w:rsidP="00195D57">
      <w:pPr>
        <w:pStyle w:val="Akapitzlist"/>
        <w:suppressAutoHyphens w:val="0"/>
        <w:autoSpaceDE w:val="0"/>
        <w:autoSpaceDN w:val="0"/>
        <w:adjustRightInd w:val="0"/>
        <w:spacing w:after="120" w:line="23" w:lineRule="atLeast"/>
        <w:ind w:left="360"/>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Jeżeli inne terminy (pojęcia) użyte w SWZ posiadają definicje ustawowe lub są używane w ustawie w określonym znaczeniu, to na potrzeby niniejszej SWZ należy rozumieć je w taki sposób jaki wynika z tych ustaw, chyba że z niniejszej SWZ wynika inaczej.</w:t>
      </w:r>
    </w:p>
    <w:p w14:paraId="1A646B39" w14:textId="77777777" w:rsidR="00195D57" w:rsidRPr="008B4BCF" w:rsidRDefault="00195D57" w:rsidP="00195D57">
      <w:pPr>
        <w:pStyle w:val="Akapitzlist"/>
        <w:suppressAutoHyphens w:val="0"/>
        <w:autoSpaceDE w:val="0"/>
        <w:autoSpaceDN w:val="0"/>
        <w:adjustRightInd w:val="0"/>
        <w:spacing w:after="120" w:line="23" w:lineRule="atLeast"/>
        <w:ind w:left="360"/>
        <w:rPr>
          <w:rFonts w:asciiTheme="minorHAnsi" w:hAnsiTheme="minorHAnsi" w:cstheme="minorHAnsi"/>
          <w:b/>
          <w:sz w:val="22"/>
          <w:szCs w:val="22"/>
          <w:lang w:eastAsia="pl-PL"/>
        </w:rPr>
      </w:pPr>
      <w:r w:rsidRPr="008B4BCF">
        <w:rPr>
          <w:rFonts w:asciiTheme="minorHAnsi" w:hAnsiTheme="minorHAnsi" w:cstheme="minorHAnsi"/>
          <w:sz w:val="22"/>
          <w:szCs w:val="22"/>
          <w:lang w:eastAsia="pl-PL"/>
        </w:rPr>
        <w:t>Ilekroć w SWZ posłużono się pojęciami: „musi”, „wymagany”, „będą”, „należy”, „powinny” lub odpowiadające im formy uznaje się, iż pojęcia te są tożsame i używane zamiennie, a zwroty, w których zostały użyte, uznaje się za stanowiące zobowiązanie Wykonawcy.</w:t>
      </w:r>
    </w:p>
    <w:p w14:paraId="59282A07" w14:textId="73EB9DBC" w:rsidR="00195D57" w:rsidRPr="008B4BCF" w:rsidRDefault="00195D57" w:rsidP="00195D57">
      <w:pPr>
        <w:pStyle w:val="Akapitzlist"/>
        <w:tabs>
          <w:tab w:val="left" w:pos="426"/>
        </w:tabs>
        <w:spacing w:line="23" w:lineRule="atLeast"/>
        <w:ind w:left="360"/>
        <w:rPr>
          <w:rFonts w:asciiTheme="minorHAnsi" w:hAnsiTheme="minorHAnsi" w:cstheme="minorHAnsi"/>
          <w:sz w:val="22"/>
          <w:szCs w:val="22"/>
        </w:rPr>
      </w:pPr>
    </w:p>
    <w:p w14:paraId="2F3D9D75" w14:textId="5BCA7E7B" w:rsidR="001814B6" w:rsidRPr="008B4BCF" w:rsidRDefault="00E85124" w:rsidP="005375DD">
      <w:pPr>
        <w:pStyle w:val="Nagwek2"/>
        <w:spacing w:after="0" w:line="23" w:lineRule="atLeast"/>
        <w:rPr>
          <w:rFonts w:cstheme="minorHAnsi"/>
          <w:sz w:val="22"/>
          <w:szCs w:val="22"/>
        </w:rPr>
      </w:pPr>
      <w:bookmarkStart w:id="8" w:name="_Toc188268196"/>
      <w:r w:rsidRPr="008B4BCF">
        <w:rPr>
          <w:rFonts w:cstheme="minorHAnsi"/>
          <w:sz w:val="22"/>
          <w:szCs w:val="22"/>
        </w:rPr>
        <w:t>ROZDZIAŁ IV</w:t>
      </w:r>
      <w:r w:rsidR="004C1DCB" w:rsidRPr="008B4BCF">
        <w:rPr>
          <w:rFonts w:cstheme="minorHAnsi"/>
          <w:sz w:val="22"/>
          <w:szCs w:val="22"/>
        </w:rPr>
        <w:br/>
      </w:r>
      <w:r w:rsidR="00972C0D" w:rsidRPr="008B4BCF">
        <w:rPr>
          <w:rFonts w:cstheme="minorHAnsi"/>
          <w:sz w:val="22"/>
          <w:szCs w:val="22"/>
        </w:rPr>
        <w:t>Informacje ogólne</w:t>
      </w:r>
      <w:bookmarkEnd w:id="8"/>
    </w:p>
    <w:p w14:paraId="166BD87B" w14:textId="1E69DBF9" w:rsidR="00972C0D" w:rsidRPr="008B4BCF" w:rsidRDefault="00972C0D" w:rsidP="005375DD">
      <w:pPr>
        <w:pStyle w:val="Nagwek3"/>
        <w:spacing w:line="23" w:lineRule="atLeast"/>
        <w:rPr>
          <w:rFonts w:asciiTheme="minorHAnsi" w:hAnsiTheme="minorHAnsi" w:cstheme="minorHAnsi"/>
          <w:sz w:val="22"/>
          <w:szCs w:val="22"/>
        </w:rPr>
      </w:pPr>
      <w:bookmarkStart w:id="9" w:name="_Toc188268197"/>
      <w:r w:rsidRPr="008B4BCF">
        <w:rPr>
          <w:rFonts w:asciiTheme="minorHAnsi" w:hAnsiTheme="minorHAnsi" w:cstheme="minorHAnsi"/>
          <w:sz w:val="22"/>
          <w:szCs w:val="22"/>
        </w:rPr>
        <w:t>IV.1 Tryb udzielenia zamówienia publicznego</w:t>
      </w:r>
      <w:bookmarkEnd w:id="9"/>
    </w:p>
    <w:p w14:paraId="6AC4032B" w14:textId="639C17D6" w:rsidR="0090583F" w:rsidRPr="008B4BCF" w:rsidRDefault="0090583F" w:rsidP="005375DD">
      <w:pPr>
        <w:pStyle w:val="Akapitzlist"/>
        <w:numPr>
          <w:ilvl w:val="0"/>
          <w:numId w:val="14"/>
        </w:numPr>
        <w:spacing w:line="23" w:lineRule="atLeast"/>
        <w:ind w:left="425" w:hanging="357"/>
        <w:rPr>
          <w:rFonts w:asciiTheme="minorHAnsi" w:hAnsiTheme="minorHAnsi" w:cstheme="minorHAnsi"/>
          <w:sz w:val="22"/>
          <w:szCs w:val="22"/>
        </w:rPr>
      </w:pPr>
      <w:r w:rsidRPr="008B4BCF">
        <w:rPr>
          <w:rFonts w:asciiTheme="minorHAnsi" w:hAnsiTheme="minorHAnsi" w:cstheme="minorHAnsi"/>
          <w:sz w:val="22"/>
          <w:szCs w:val="22"/>
        </w:rPr>
        <w:t xml:space="preserve">Postępowanie o udzielenie zamówienia </w:t>
      </w:r>
      <w:r w:rsidR="00244A6E" w:rsidRPr="008B4BCF">
        <w:rPr>
          <w:rFonts w:asciiTheme="minorHAnsi" w:hAnsiTheme="minorHAnsi" w:cstheme="minorHAnsi"/>
          <w:sz w:val="22"/>
          <w:szCs w:val="22"/>
        </w:rPr>
        <w:t>prowadzone jest w trybie podstawowym</w:t>
      </w:r>
      <w:r w:rsidR="00886188" w:rsidRPr="008B4BCF">
        <w:rPr>
          <w:rFonts w:asciiTheme="minorHAnsi" w:hAnsiTheme="minorHAnsi" w:cstheme="minorHAnsi"/>
          <w:sz w:val="22"/>
          <w:szCs w:val="22"/>
        </w:rPr>
        <w:t xml:space="preserve"> </w:t>
      </w:r>
      <w:r w:rsidR="00780CA1" w:rsidRPr="008B4BCF">
        <w:rPr>
          <w:rFonts w:asciiTheme="minorHAnsi" w:hAnsiTheme="minorHAnsi" w:cstheme="minorHAnsi"/>
          <w:sz w:val="22"/>
          <w:szCs w:val="22"/>
        </w:rPr>
        <w:t>na podstawie</w:t>
      </w:r>
      <w:r w:rsidR="005E119B" w:rsidRPr="008B4BCF">
        <w:rPr>
          <w:rFonts w:asciiTheme="minorHAnsi" w:hAnsiTheme="minorHAnsi" w:cstheme="minorHAnsi"/>
          <w:sz w:val="22"/>
          <w:szCs w:val="22"/>
        </w:rPr>
        <w:t xml:space="preserve"> art.</w:t>
      </w:r>
      <w:r w:rsidR="00C37CFF" w:rsidRPr="008B4BCF">
        <w:rPr>
          <w:rFonts w:asciiTheme="minorHAnsi" w:hAnsiTheme="minorHAnsi" w:cstheme="minorHAnsi"/>
          <w:sz w:val="22"/>
          <w:szCs w:val="22"/>
        </w:rPr>
        <w:t xml:space="preserve"> </w:t>
      </w:r>
      <w:r w:rsidR="005E119B" w:rsidRPr="008B4BCF">
        <w:rPr>
          <w:rFonts w:asciiTheme="minorHAnsi" w:hAnsiTheme="minorHAnsi" w:cstheme="minorHAnsi"/>
          <w:sz w:val="22"/>
          <w:szCs w:val="22"/>
        </w:rPr>
        <w:t xml:space="preserve">275 </w:t>
      </w:r>
      <w:r w:rsidR="00C37CFF" w:rsidRPr="008B4BCF">
        <w:rPr>
          <w:rFonts w:asciiTheme="minorHAnsi" w:hAnsiTheme="minorHAnsi" w:cstheme="minorHAnsi"/>
          <w:sz w:val="22"/>
          <w:szCs w:val="22"/>
        </w:rPr>
        <w:t>pkt</w:t>
      </w:r>
      <w:r w:rsidR="005E119B" w:rsidRPr="008B4BCF">
        <w:rPr>
          <w:rFonts w:asciiTheme="minorHAnsi" w:hAnsiTheme="minorHAnsi" w:cstheme="minorHAnsi"/>
          <w:sz w:val="22"/>
          <w:szCs w:val="22"/>
        </w:rPr>
        <w:t xml:space="preserve"> 1)</w:t>
      </w:r>
      <w:r w:rsidR="00C0684D" w:rsidRPr="008B4BCF">
        <w:rPr>
          <w:rFonts w:asciiTheme="minorHAnsi" w:hAnsiTheme="minorHAnsi" w:cstheme="minorHAnsi"/>
          <w:sz w:val="22"/>
          <w:szCs w:val="22"/>
        </w:rPr>
        <w:t xml:space="preserve"> ustawy z dnia 11 września 2019</w:t>
      </w:r>
      <w:r w:rsidR="00C37CFF" w:rsidRPr="008B4BCF">
        <w:rPr>
          <w:rFonts w:asciiTheme="minorHAnsi" w:hAnsiTheme="minorHAnsi" w:cstheme="minorHAnsi"/>
          <w:sz w:val="22"/>
          <w:szCs w:val="22"/>
        </w:rPr>
        <w:t xml:space="preserve"> </w:t>
      </w:r>
      <w:r w:rsidR="005E119B" w:rsidRPr="008B4BCF">
        <w:rPr>
          <w:rFonts w:asciiTheme="minorHAnsi" w:hAnsiTheme="minorHAnsi" w:cstheme="minorHAnsi"/>
          <w:sz w:val="22"/>
          <w:szCs w:val="22"/>
        </w:rPr>
        <w:t>r. Prawo zamów</w:t>
      </w:r>
      <w:r w:rsidR="00C0684D" w:rsidRPr="008B4BCF">
        <w:rPr>
          <w:rFonts w:asciiTheme="minorHAnsi" w:hAnsiTheme="minorHAnsi" w:cstheme="minorHAnsi"/>
          <w:sz w:val="22"/>
          <w:szCs w:val="22"/>
        </w:rPr>
        <w:t>ień publicznych (</w:t>
      </w:r>
      <w:proofErr w:type="spellStart"/>
      <w:r w:rsidR="00C37CFF" w:rsidRPr="008B4BCF">
        <w:rPr>
          <w:rFonts w:asciiTheme="minorHAnsi" w:hAnsiTheme="minorHAnsi" w:cstheme="minorHAnsi"/>
          <w:sz w:val="22"/>
          <w:szCs w:val="22"/>
        </w:rPr>
        <w:t>t.j</w:t>
      </w:r>
      <w:proofErr w:type="spellEnd"/>
      <w:r w:rsidR="00C37CFF" w:rsidRPr="008B4BCF">
        <w:rPr>
          <w:rFonts w:asciiTheme="minorHAnsi" w:hAnsiTheme="minorHAnsi" w:cstheme="minorHAnsi"/>
          <w:sz w:val="22"/>
          <w:szCs w:val="22"/>
        </w:rPr>
        <w:t>. Dz.</w:t>
      </w:r>
      <w:r w:rsidR="00F34864" w:rsidRPr="008B4BCF">
        <w:rPr>
          <w:rFonts w:asciiTheme="minorHAnsi" w:hAnsiTheme="minorHAnsi" w:cstheme="minorHAnsi"/>
          <w:sz w:val="22"/>
          <w:szCs w:val="22"/>
        </w:rPr>
        <w:t>U. z 2024</w:t>
      </w:r>
      <w:r w:rsidR="000158CE" w:rsidRPr="008B4BCF">
        <w:rPr>
          <w:rFonts w:asciiTheme="minorHAnsi" w:hAnsiTheme="minorHAnsi" w:cstheme="minorHAnsi"/>
          <w:sz w:val="22"/>
          <w:szCs w:val="22"/>
        </w:rPr>
        <w:t xml:space="preserve"> r. poz. </w:t>
      </w:r>
      <w:r w:rsidR="00F34864" w:rsidRPr="008B4BCF">
        <w:rPr>
          <w:rFonts w:asciiTheme="minorHAnsi" w:hAnsiTheme="minorHAnsi" w:cstheme="minorHAnsi"/>
          <w:sz w:val="22"/>
          <w:szCs w:val="22"/>
        </w:rPr>
        <w:t>1320)</w:t>
      </w:r>
    </w:p>
    <w:p w14:paraId="55FC964B" w14:textId="4D649033" w:rsidR="00BB72B2" w:rsidRPr="008B4BCF" w:rsidRDefault="00BB72B2" w:rsidP="005375DD">
      <w:pPr>
        <w:pStyle w:val="Akapitzlist1"/>
        <w:numPr>
          <w:ilvl w:val="0"/>
          <w:numId w:val="14"/>
        </w:numPr>
        <w:spacing w:after="0" w:line="23" w:lineRule="atLeast"/>
        <w:ind w:left="425" w:hanging="357"/>
        <w:contextualSpacing w:val="0"/>
        <w:rPr>
          <w:rFonts w:asciiTheme="minorHAnsi" w:hAnsiTheme="minorHAnsi" w:cstheme="minorHAnsi"/>
        </w:rPr>
      </w:pPr>
      <w:r w:rsidRPr="008B4BCF">
        <w:rPr>
          <w:rFonts w:asciiTheme="minorHAnsi" w:hAnsiTheme="minorHAnsi" w:cstheme="minorHAnsi"/>
          <w:lang w:eastAsia="pl-PL"/>
        </w:rPr>
        <w:t xml:space="preserve">Zamawiający </w:t>
      </w:r>
      <w:r w:rsidRPr="008B4BCF">
        <w:rPr>
          <w:rFonts w:asciiTheme="minorHAnsi" w:hAnsiTheme="minorHAnsi" w:cstheme="minorHAnsi"/>
          <w:bCs/>
          <w:lang w:eastAsia="pl-PL"/>
        </w:rPr>
        <w:t xml:space="preserve">nie przewiduje </w:t>
      </w:r>
      <w:r w:rsidRPr="008B4BCF">
        <w:rPr>
          <w:rFonts w:asciiTheme="minorHAnsi" w:hAnsiTheme="minorHAnsi" w:cstheme="minorHAnsi"/>
          <w:lang w:eastAsia="pl-PL"/>
        </w:rPr>
        <w:t>zwrotu kosztów udziału w postępowaniu.</w:t>
      </w:r>
    </w:p>
    <w:p w14:paraId="27BAAFF7" w14:textId="179DE4D0" w:rsidR="00BB72B2" w:rsidRPr="008B4BCF" w:rsidRDefault="00BB72B2" w:rsidP="005375DD">
      <w:pPr>
        <w:pStyle w:val="Akapitzlist"/>
        <w:numPr>
          <w:ilvl w:val="0"/>
          <w:numId w:val="14"/>
        </w:numPr>
        <w:spacing w:line="23" w:lineRule="atLeast"/>
        <w:ind w:left="425" w:hanging="357"/>
        <w:rPr>
          <w:rFonts w:asciiTheme="minorHAnsi" w:hAnsiTheme="minorHAnsi" w:cstheme="minorHAnsi"/>
          <w:sz w:val="22"/>
          <w:szCs w:val="22"/>
        </w:rPr>
      </w:pPr>
      <w:r w:rsidRPr="008B4BCF">
        <w:rPr>
          <w:rFonts w:asciiTheme="minorHAnsi" w:hAnsiTheme="minorHAnsi" w:cstheme="minorHAnsi"/>
          <w:sz w:val="22"/>
          <w:szCs w:val="22"/>
        </w:rPr>
        <w:t xml:space="preserve">Zamawiający nie przewiduje wyboru najkorzystniejszej oferty z zastosowaniem aukcji elektronicznej, o której mowa w art. </w:t>
      </w:r>
      <w:r w:rsidR="00244A6E" w:rsidRPr="008B4BCF">
        <w:rPr>
          <w:rFonts w:asciiTheme="minorHAnsi" w:hAnsiTheme="minorHAnsi" w:cstheme="minorHAnsi"/>
          <w:sz w:val="22"/>
          <w:szCs w:val="22"/>
        </w:rPr>
        <w:t xml:space="preserve">308 </w:t>
      </w:r>
      <w:r w:rsidRPr="008B4BCF">
        <w:rPr>
          <w:rFonts w:asciiTheme="minorHAnsi" w:hAnsiTheme="minorHAnsi" w:cstheme="minorHAnsi"/>
          <w:sz w:val="22"/>
          <w:szCs w:val="22"/>
        </w:rPr>
        <w:t xml:space="preserve">ust. 1 ustawy </w:t>
      </w:r>
      <w:proofErr w:type="spellStart"/>
      <w:r w:rsidRPr="008B4BCF">
        <w:rPr>
          <w:rFonts w:asciiTheme="minorHAnsi" w:hAnsiTheme="minorHAnsi" w:cstheme="minorHAnsi"/>
          <w:sz w:val="22"/>
          <w:szCs w:val="22"/>
        </w:rPr>
        <w:t>Pzp</w:t>
      </w:r>
      <w:proofErr w:type="spellEnd"/>
      <w:r w:rsidRPr="008B4BCF">
        <w:rPr>
          <w:rFonts w:asciiTheme="minorHAnsi" w:hAnsiTheme="minorHAnsi" w:cstheme="minorHAnsi"/>
          <w:sz w:val="22"/>
          <w:szCs w:val="22"/>
        </w:rPr>
        <w:t>.</w:t>
      </w:r>
    </w:p>
    <w:p w14:paraId="2E0547E9" w14:textId="0E69E5B8" w:rsidR="00972C0D" w:rsidRPr="008B4BCF" w:rsidRDefault="00972C0D" w:rsidP="005375DD">
      <w:pPr>
        <w:pStyle w:val="Akapitzlist1"/>
        <w:numPr>
          <w:ilvl w:val="0"/>
          <w:numId w:val="14"/>
        </w:numPr>
        <w:spacing w:after="120" w:line="23" w:lineRule="atLeast"/>
        <w:ind w:left="426"/>
        <w:contextualSpacing w:val="0"/>
        <w:rPr>
          <w:rFonts w:asciiTheme="minorHAnsi" w:hAnsiTheme="minorHAnsi" w:cstheme="minorHAnsi"/>
        </w:rPr>
      </w:pPr>
      <w:r w:rsidRPr="008B4BCF">
        <w:rPr>
          <w:rFonts w:asciiTheme="minorHAnsi" w:hAnsiTheme="minorHAnsi" w:cstheme="minorHAnsi"/>
          <w:lang w:eastAsia="pl-PL"/>
        </w:rPr>
        <w:t xml:space="preserve">W kwestiach nieuregulowanych w </w:t>
      </w:r>
      <w:r w:rsidR="00C5721A" w:rsidRPr="008B4BCF">
        <w:rPr>
          <w:rFonts w:asciiTheme="minorHAnsi" w:hAnsiTheme="minorHAnsi" w:cstheme="minorHAnsi"/>
          <w:lang w:eastAsia="pl-PL"/>
        </w:rPr>
        <w:t>S</w:t>
      </w:r>
      <w:r w:rsidRPr="008B4BCF">
        <w:rPr>
          <w:rFonts w:asciiTheme="minorHAnsi" w:hAnsiTheme="minorHAnsi" w:cstheme="minorHAnsi"/>
          <w:lang w:eastAsia="pl-PL"/>
        </w:rPr>
        <w:t xml:space="preserve">pecyfikacji </w:t>
      </w:r>
      <w:r w:rsidR="00C5721A" w:rsidRPr="008B4BCF">
        <w:rPr>
          <w:rFonts w:asciiTheme="minorHAnsi" w:hAnsiTheme="minorHAnsi" w:cstheme="minorHAnsi"/>
          <w:lang w:eastAsia="pl-PL"/>
        </w:rPr>
        <w:t>W</w:t>
      </w:r>
      <w:r w:rsidRPr="008B4BCF">
        <w:rPr>
          <w:rFonts w:asciiTheme="minorHAnsi" w:hAnsiTheme="minorHAnsi" w:cstheme="minorHAnsi"/>
          <w:lang w:eastAsia="pl-PL"/>
        </w:rPr>
        <w:t xml:space="preserve">arunków </w:t>
      </w:r>
      <w:r w:rsidR="00C5721A" w:rsidRPr="008B4BCF">
        <w:rPr>
          <w:rFonts w:asciiTheme="minorHAnsi" w:hAnsiTheme="minorHAnsi" w:cstheme="minorHAnsi"/>
          <w:lang w:eastAsia="pl-PL"/>
        </w:rPr>
        <w:t>Z</w:t>
      </w:r>
      <w:r w:rsidRPr="008B4BCF">
        <w:rPr>
          <w:rFonts w:asciiTheme="minorHAnsi" w:hAnsiTheme="minorHAnsi" w:cstheme="minorHAnsi"/>
          <w:lang w:eastAsia="pl-PL"/>
        </w:rPr>
        <w:t>amówienia zastosowanie mają przepisy powyższej ustawy oraz przep</w:t>
      </w:r>
      <w:r w:rsidR="004C1DCB" w:rsidRPr="008B4BCF">
        <w:rPr>
          <w:rFonts w:asciiTheme="minorHAnsi" w:hAnsiTheme="minorHAnsi" w:cstheme="minorHAnsi"/>
          <w:lang w:eastAsia="pl-PL"/>
        </w:rPr>
        <w:t>isy aktów wykonawczych do niej.</w:t>
      </w:r>
    </w:p>
    <w:p w14:paraId="7152AEB3" w14:textId="744E42AE" w:rsidR="00972C0D" w:rsidRPr="008B4BCF" w:rsidRDefault="00BB72B2" w:rsidP="005375DD">
      <w:pPr>
        <w:pStyle w:val="Nagwek3"/>
        <w:spacing w:line="23" w:lineRule="atLeast"/>
        <w:rPr>
          <w:rFonts w:asciiTheme="minorHAnsi" w:hAnsiTheme="minorHAnsi" w:cstheme="minorHAnsi"/>
          <w:sz w:val="22"/>
          <w:szCs w:val="22"/>
        </w:rPr>
      </w:pPr>
      <w:bookmarkStart w:id="10" w:name="_Toc188268198"/>
      <w:r w:rsidRPr="008B4BCF">
        <w:rPr>
          <w:rFonts w:asciiTheme="minorHAnsi" w:hAnsiTheme="minorHAnsi" w:cstheme="minorHAnsi"/>
          <w:sz w:val="22"/>
          <w:szCs w:val="22"/>
        </w:rPr>
        <w:t>IV</w:t>
      </w:r>
      <w:r w:rsidR="00972C0D" w:rsidRPr="008B4BCF">
        <w:rPr>
          <w:rFonts w:asciiTheme="minorHAnsi" w:hAnsiTheme="minorHAnsi" w:cstheme="minorHAnsi"/>
          <w:sz w:val="22"/>
          <w:szCs w:val="22"/>
        </w:rPr>
        <w:t>.2 Oferty częściowe, oferty wariantowe, umowa ramowa</w:t>
      </w:r>
      <w:bookmarkEnd w:id="10"/>
    </w:p>
    <w:p w14:paraId="77459CC6" w14:textId="657EA877" w:rsidR="000D4FF2" w:rsidRPr="008B4BCF" w:rsidRDefault="009A4904" w:rsidP="005375DD">
      <w:pPr>
        <w:pStyle w:val="Akapitzlist"/>
        <w:numPr>
          <w:ilvl w:val="0"/>
          <w:numId w:val="60"/>
        </w:numPr>
        <w:spacing w:line="23" w:lineRule="atLeast"/>
        <w:ind w:left="425" w:hanging="357"/>
        <w:rPr>
          <w:rFonts w:asciiTheme="minorHAnsi" w:hAnsiTheme="minorHAnsi" w:cstheme="minorHAnsi"/>
          <w:sz w:val="22"/>
          <w:szCs w:val="22"/>
        </w:rPr>
      </w:pPr>
      <w:r w:rsidRPr="008B4BCF">
        <w:rPr>
          <w:rFonts w:asciiTheme="minorHAnsi" w:hAnsiTheme="minorHAnsi" w:cstheme="minorHAnsi"/>
          <w:sz w:val="22"/>
          <w:szCs w:val="22"/>
        </w:rPr>
        <w:t>Zamawiający</w:t>
      </w:r>
      <w:r w:rsidR="00742A8F" w:rsidRPr="008B4BCF">
        <w:rPr>
          <w:rFonts w:asciiTheme="minorHAnsi" w:hAnsiTheme="minorHAnsi" w:cstheme="minorHAnsi"/>
          <w:sz w:val="22"/>
          <w:szCs w:val="22"/>
        </w:rPr>
        <w:t xml:space="preserve"> </w:t>
      </w:r>
      <w:r w:rsidR="00BC0215" w:rsidRPr="008B4BCF">
        <w:rPr>
          <w:rFonts w:asciiTheme="minorHAnsi" w:hAnsiTheme="minorHAnsi" w:cstheme="minorHAnsi"/>
          <w:sz w:val="22"/>
          <w:szCs w:val="22"/>
        </w:rPr>
        <w:t xml:space="preserve">nie </w:t>
      </w:r>
      <w:r w:rsidR="00972C0D" w:rsidRPr="008B4BCF">
        <w:rPr>
          <w:rFonts w:asciiTheme="minorHAnsi" w:hAnsiTheme="minorHAnsi" w:cstheme="minorHAnsi"/>
          <w:sz w:val="22"/>
          <w:szCs w:val="22"/>
        </w:rPr>
        <w:t>dopuszcza możliwości składania ofert częściowych.</w:t>
      </w:r>
    </w:p>
    <w:p w14:paraId="2262B611" w14:textId="77777777" w:rsidR="00195D57" w:rsidRPr="008B4BCF" w:rsidRDefault="00B00090" w:rsidP="00195D57">
      <w:pPr>
        <w:spacing w:line="23" w:lineRule="atLeast"/>
        <w:ind w:left="426"/>
        <w:rPr>
          <w:rFonts w:asciiTheme="minorHAnsi" w:hAnsiTheme="minorHAnsi" w:cstheme="minorHAnsi"/>
          <w:sz w:val="22"/>
          <w:szCs w:val="22"/>
        </w:rPr>
      </w:pPr>
      <w:r w:rsidRPr="008B4BCF">
        <w:rPr>
          <w:rFonts w:asciiTheme="minorHAnsi" w:hAnsiTheme="minorHAnsi" w:cstheme="minorHAnsi"/>
          <w:sz w:val="22"/>
          <w:szCs w:val="22"/>
        </w:rPr>
        <w:t xml:space="preserve">Zadanie realizowane w ramach przedmiotowego postępowania o udzielenie zamówienia publicznego stanowi integralną całość i dzielenie go na części jest nie celowe i niezasadne z punktu widzenia funkcjonalnego, ekonomicznego oraz racjonalności realizacji zamówienia, w tym późniejszych gwarancji i rękojmi. Brak podziału zamówienia na części nie stanowi ograniczenia konkurencyjności i dostępu zamówienia dla MŚP ze względu na małą skalę zadania, a tylko powodowałoby dodatkowe trudności techniczne. </w:t>
      </w:r>
    </w:p>
    <w:p w14:paraId="395D9D40" w14:textId="3B8E948F" w:rsidR="00EB4D46" w:rsidRPr="008B4BCF" w:rsidRDefault="00972C0D" w:rsidP="00195D57">
      <w:pPr>
        <w:pStyle w:val="Akapitzlist"/>
        <w:numPr>
          <w:ilvl w:val="0"/>
          <w:numId w:val="60"/>
        </w:numPr>
        <w:spacing w:line="23" w:lineRule="atLeast"/>
        <w:ind w:left="426"/>
        <w:rPr>
          <w:rFonts w:asciiTheme="minorHAnsi" w:hAnsiTheme="minorHAnsi" w:cstheme="minorHAnsi"/>
          <w:sz w:val="22"/>
          <w:szCs w:val="22"/>
        </w:rPr>
      </w:pPr>
      <w:r w:rsidRPr="008B4BCF">
        <w:rPr>
          <w:rFonts w:asciiTheme="minorHAnsi" w:hAnsiTheme="minorHAnsi" w:cstheme="minorHAnsi"/>
          <w:sz w:val="22"/>
          <w:szCs w:val="22"/>
        </w:rPr>
        <w:t>Zamawiający nie dopuszcza możliwości składania ofert wariantowych.</w:t>
      </w:r>
    </w:p>
    <w:p w14:paraId="17A22D2D" w14:textId="591297FD" w:rsidR="009A4904" w:rsidRPr="008B4BCF" w:rsidRDefault="00972C0D" w:rsidP="005375DD">
      <w:pPr>
        <w:pStyle w:val="Akapitzlist"/>
        <w:numPr>
          <w:ilvl w:val="0"/>
          <w:numId w:val="60"/>
        </w:numPr>
        <w:suppressAutoHyphens w:val="0"/>
        <w:autoSpaceDE w:val="0"/>
        <w:autoSpaceDN w:val="0"/>
        <w:adjustRightInd w:val="0"/>
        <w:spacing w:line="23" w:lineRule="atLeast"/>
        <w:ind w:left="425" w:hanging="357"/>
        <w:rPr>
          <w:rFonts w:asciiTheme="minorHAnsi" w:hAnsiTheme="minorHAnsi" w:cstheme="minorHAnsi"/>
          <w:sz w:val="22"/>
          <w:szCs w:val="22"/>
        </w:rPr>
      </w:pPr>
      <w:r w:rsidRPr="008B4BCF">
        <w:rPr>
          <w:rFonts w:asciiTheme="minorHAnsi" w:hAnsiTheme="minorHAnsi" w:cstheme="minorHAnsi"/>
          <w:sz w:val="22"/>
          <w:szCs w:val="22"/>
        </w:rPr>
        <w:t>Zamawiający nie przewiduje zawarcia umowy ramowej.</w:t>
      </w:r>
    </w:p>
    <w:p w14:paraId="145CB953" w14:textId="2B556264" w:rsidR="00972C0D" w:rsidRPr="008B4BCF" w:rsidRDefault="00972C0D" w:rsidP="005375DD">
      <w:pPr>
        <w:pStyle w:val="Nagwek3"/>
        <w:spacing w:line="23" w:lineRule="atLeast"/>
        <w:rPr>
          <w:rFonts w:asciiTheme="minorHAnsi" w:hAnsiTheme="minorHAnsi" w:cstheme="minorHAnsi"/>
          <w:sz w:val="22"/>
          <w:szCs w:val="22"/>
        </w:rPr>
      </w:pPr>
      <w:bookmarkStart w:id="11" w:name="_Toc188268199"/>
      <w:r w:rsidRPr="008B4BCF">
        <w:rPr>
          <w:rFonts w:asciiTheme="minorHAnsi" w:hAnsiTheme="minorHAnsi" w:cstheme="minorHAnsi"/>
          <w:sz w:val="22"/>
          <w:szCs w:val="22"/>
        </w:rPr>
        <w:t>I</w:t>
      </w:r>
      <w:r w:rsidR="00BB72B2" w:rsidRPr="008B4BCF">
        <w:rPr>
          <w:rFonts w:asciiTheme="minorHAnsi" w:hAnsiTheme="minorHAnsi" w:cstheme="minorHAnsi"/>
          <w:sz w:val="22"/>
          <w:szCs w:val="22"/>
        </w:rPr>
        <w:t>V</w:t>
      </w:r>
      <w:r w:rsidRPr="008B4BCF">
        <w:rPr>
          <w:rFonts w:asciiTheme="minorHAnsi" w:hAnsiTheme="minorHAnsi" w:cstheme="minorHAnsi"/>
          <w:sz w:val="22"/>
          <w:szCs w:val="22"/>
        </w:rPr>
        <w:t>.3 Informacja o</w:t>
      </w:r>
      <w:r w:rsidR="00A12FC7" w:rsidRPr="008B4BCF">
        <w:rPr>
          <w:rFonts w:asciiTheme="minorHAnsi" w:hAnsiTheme="minorHAnsi" w:cstheme="minorHAnsi"/>
          <w:sz w:val="22"/>
          <w:szCs w:val="22"/>
        </w:rPr>
        <w:t xml:space="preserve"> przewidywanych zamówieniach, o których mowa w </w:t>
      </w:r>
      <w:r w:rsidRPr="008B4BCF">
        <w:rPr>
          <w:rFonts w:asciiTheme="minorHAnsi" w:hAnsiTheme="minorHAnsi" w:cstheme="minorHAnsi"/>
          <w:sz w:val="22"/>
          <w:szCs w:val="22"/>
        </w:rPr>
        <w:t xml:space="preserve">art. </w:t>
      </w:r>
      <w:r w:rsidR="00BB72B2" w:rsidRPr="008B4BCF">
        <w:rPr>
          <w:rFonts w:asciiTheme="minorHAnsi" w:hAnsiTheme="minorHAnsi" w:cstheme="minorHAnsi"/>
          <w:sz w:val="22"/>
          <w:szCs w:val="22"/>
        </w:rPr>
        <w:t>214</w:t>
      </w:r>
      <w:r w:rsidRPr="008B4BCF">
        <w:rPr>
          <w:rFonts w:asciiTheme="minorHAnsi" w:hAnsiTheme="minorHAnsi" w:cstheme="minorHAnsi"/>
          <w:sz w:val="22"/>
          <w:szCs w:val="22"/>
        </w:rPr>
        <w:t xml:space="preserve"> ust. 1 pkt </w:t>
      </w:r>
      <w:r w:rsidR="00BB72B2" w:rsidRPr="008B4BCF">
        <w:rPr>
          <w:rFonts w:asciiTheme="minorHAnsi" w:hAnsiTheme="minorHAnsi" w:cstheme="minorHAnsi"/>
          <w:sz w:val="22"/>
          <w:szCs w:val="22"/>
        </w:rPr>
        <w:t>7</w:t>
      </w:r>
      <w:r w:rsidRPr="008B4BCF">
        <w:rPr>
          <w:rFonts w:asciiTheme="minorHAnsi" w:hAnsiTheme="minorHAnsi" w:cstheme="minorHAnsi"/>
          <w:sz w:val="22"/>
          <w:szCs w:val="22"/>
        </w:rPr>
        <w:t xml:space="preserve"> ustawy </w:t>
      </w:r>
      <w:proofErr w:type="spellStart"/>
      <w:r w:rsidRPr="008B4BCF">
        <w:rPr>
          <w:rFonts w:asciiTheme="minorHAnsi" w:hAnsiTheme="minorHAnsi" w:cstheme="minorHAnsi"/>
          <w:sz w:val="22"/>
          <w:szCs w:val="22"/>
        </w:rPr>
        <w:t>Pzp</w:t>
      </w:r>
      <w:proofErr w:type="spellEnd"/>
      <w:r w:rsidRPr="008B4BCF">
        <w:rPr>
          <w:rFonts w:asciiTheme="minorHAnsi" w:hAnsiTheme="minorHAnsi" w:cstheme="minorHAnsi"/>
          <w:sz w:val="22"/>
          <w:szCs w:val="22"/>
        </w:rPr>
        <w:t xml:space="preserve"> (zamówienia na podobne usługi)</w:t>
      </w:r>
      <w:bookmarkEnd w:id="11"/>
    </w:p>
    <w:p w14:paraId="443E5542" w14:textId="61FD7D91" w:rsidR="00972C0D" w:rsidRPr="008B4BCF" w:rsidRDefault="00972C0D" w:rsidP="005375DD">
      <w:pPr>
        <w:pStyle w:val="Akapitzlist1"/>
        <w:spacing w:before="120" w:after="120" w:line="23" w:lineRule="atLeast"/>
        <w:ind w:left="0"/>
        <w:contextualSpacing w:val="0"/>
        <w:rPr>
          <w:rFonts w:asciiTheme="minorHAnsi" w:hAnsiTheme="minorHAnsi" w:cstheme="minorHAnsi"/>
          <w:lang w:eastAsia="pl-PL"/>
        </w:rPr>
      </w:pPr>
      <w:r w:rsidRPr="008B4BCF">
        <w:rPr>
          <w:rFonts w:asciiTheme="minorHAnsi" w:hAnsiTheme="minorHAnsi" w:cstheme="minorHAnsi"/>
          <w:lang w:eastAsia="pl-PL"/>
        </w:rPr>
        <w:t xml:space="preserve">Zamawiający nie przewiduje udzielenia zamówień, o których mowa w art. </w:t>
      </w:r>
      <w:r w:rsidR="00BB72B2" w:rsidRPr="008B4BCF">
        <w:rPr>
          <w:rFonts w:asciiTheme="minorHAnsi" w:hAnsiTheme="minorHAnsi" w:cstheme="minorHAnsi"/>
          <w:lang w:eastAsia="pl-PL"/>
        </w:rPr>
        <w:t>214</w:t>
      </w:r>
      <w:r w:rsidRPr="008B4BCF">
        <w:rPr>
          <w:rFonts w:asciiTheme="minorHAnsi" w:hAnsiTheme="minorHAnsi" w:cstheme="minorHAnsi"/>
          <w:lang w:eastAsia="pl-PL"/>
        </w:rPr>
        <w:t xml:space="preserve"> ust. 1 pkt </w:t>
      </w:r>
      <w:r w:rsidR="00BB72B2" w:rsidRPr="008B4BCF">
        <w:rPr>
          <w:rFonts w:asciiTheme="minorHAnsi" w:hAnsiTheme="minorHAnsi" w:cstheme="minorHAnsi"/>
          <w:lang w:eastAsia="pl-PL"/>
        </w:rPr>
        <w:t>7</w:t>
      </w:r>
      <w:r w:rsidR="00105F10" w:rsidRPr="008B4BCF">
        <w:rPr>
          <w:rFonts w:asciiTheme="minorHAnsi" w:hAnsiTheme="minorHAnsi" w:cstheme="minorHAnsi"/>
          <w:lang w:eastAsia="pl-PL"/>
        </w:rPr>
        <w:t xml:space="preserve"> </w:t>
      </w:r>
      <w:r w:rsidRPr="008B4BCF">
        <w:rPr>
          <w:rFonts w:asciiTheme="minorHAnsi" w:hAnsiTheme="minorHAnsi" w:cstheme="minorHAnsi"/>
          <w:lang w:eastAsia="pl-PL"/>
        </w:rPr>
        <w:t xml:space="preserve">ustawy </w:t>
      </w:r>
      <w:proofErr w:type="spellStart"/>
      <w:r w:rsidRPr="008B4BCF">
        <w:rPr>
          <w:rFonts w:asciiTheme="minorHAnsi" w:hAnsiTheme="minorHAnsi" w:cstheme="minorHAnsi"/>
          <w:lang w:eastAsia="pl-PL"/>
        </w:rPr>
        <w:t>Pzp</w:t>
      </w:r>
      <w:proofErr w:type="spellEnd"/>
      <w:r w:rsidRPr="008B4BCF">
        <w:rPr>
          <w:rFonts w:asciiTheme="minorHAnsi" w:hAnsiTheme="minorHAnsi" w:cstheme="minorHAnsi"/>
          <w:lang w:eastAsia="pl-PL"/>
        </w:rPr>
        <w:t>.</w:t>
      </w:r>
    </w:p>
    <w:p w14:paraId="6668A904" w14:textId="783B3719" w:rsidR="002074AE" w:rsidRPr="008B4BCF" w:rsidRDefault="002074AE" w:rsidP="005375DD">
      <w:pPr>
        <w:pStyle w:val="Nagwek3"/>
        <w:spacing w:line="23" w:lineRule="atLeast"/>
        <w:rPr>
          <w:rFonts w:asciiTheme="minorHAnsi" w:hAnsiTheme="minorHAnsi" w:cstheme="minorHAnsi"/>
          <w:sz w:val="22"/>
          <w:szCs w:val="22"/>
        </w:rPr>
      </w:pPr>
      <w:bookmarkStart w:id="12" w:name="_Toc188268200"/>
      <w:r w:rsidRPr="008B4BCF">
        <w:rPr>
          <w:rFonts w:asciiTheme="minorHAnsi" w:hAnsiTheme="minorHAnsi" w:cstheme="minorHAnsi"/>
          <w:sz w:val="22"/>
          <w:szCs w:val="22"/>
        </w:rPr>
        <w:t>IV.4 Podwykonawcy</w:t>
      </w:r>
      <w:bookmarkEnd w:id="12"/>
    </w:p>
    <w:p w14:paraId="73D45635" w14:textId="54BB1DE4" w:rsidR="002074AE" w:rsidRPr="008B4BCF" w:rsidRDefault="002074AE" w:rsidP="005375DD">
      <w:pPr>
        <w:pStyle w:val="Akapitzlist1"/>
        <w:numPr>
          <w:ilvl w:val="0"/>
          <w:numId w:val="17"/>
        </w:numPr>
        <w:spacing w:after="0" w:line="23" w:lineRule="atLeast"/>
        <w:ind w:left="425" w:hanging="357"/>
        <w:contextualSpacing w:val="0"/>
        <w:rPr>
          <w:rFonts w:asciiTheme="minorHAnsi" w:hAnsiTheme="minorHAnsi" w:cstheme="minorHAnsi"/>
          <w:lang w:eastAsia="pl-PL"/>
        </w:rPr>
      </w:pPr>
      <w:r w:rsidRPr="008B4BCF">
        <w:rPr>
          <w:rFonts w:asciiTheme="minorHAnsi" w:hAnsiTheme="minorHAnsi" w:cstheme="minorHAnsi"/>
          <w:lang w:eastAsia="pl-PL"/>
        </w:rPr>
        <w:t>Wykonawca może powierzyć wykonanie części zamówienia podwykonawcy</w:t>
      </w:r>
      <w:r w:rsidR="00170A86" w:rsidRPr="008B4BCF">
        <w:rPr>
          <w:rFonts w:asciiTheme="minorHAnsi" w:hAnsiTheme="minorHAnsi" w:cstheme="minorHAnsi"/>
          <w:lang w:eastAsia="pl-PL"/>
        </w:rPr>
        <w:t>, z zastrzeżeniem pkt</w:t>
      </w:r>
      <w:r w:rsidR="009126C4" w:rsidRPr="008B4BCF">
        <w:rPr>
          <w:rFonts w:asciiTheme="minorHAnsi" w:hAnsiTheme="minorHAnsi" w:cstheme="minorHAnsi"/>
          <w:lang w:eastAsia="pl-PL"/>
        </w:rPr>
        <w:t xml:space="preserve"> 2</w:t>
      </w:r>
      <w:r w:rsidR="00F76147" w:rsidRPr="008B4BCF">
        <w:rPr>
          <w:rFonts w:asciiTheme="minorHAnsi" w:hAnsiTheme="minorHAnsi" w:cstheme="minorHAnsi"/>
          <w:lang w:eastAsia="pl-PL"/>
        </w:rPr>
        <w:t>)</w:t>
      </w:r>
      <w:r w:rsidR="009126C4" w:rsidRPr="008B4BCF">
        <w:rPr>
          <w:rFonts w:asciiTheme="minorHAnsi" w:hAnsiTheme="minorHAnsi" w:cstheme="minorHAnsi"/>
          <w:lang w:eastAsia="pl-PL"/>
        </w:rPr>
        <w:t>-</w:t>
      </w:r>
      <w:r w:rsidR="00244A6E" w:rsidRPr="008B4BCF">
        <w:rPr>
          <w:rFonts w:asciiTheme="minorHAnsi" w:hAnsiTheme="minorHAnsi" w:cstheme="minorHAnsi"/>
          <w:lang w:eastAsia="pl-PL"/>
        </w:rPr>
        <w:t>4</w:t>
      </w:r>
      <w:r w:rsidR="00F76147" w:rsidRPr="008B4BCF">
        <w:rPr>
          <w:rFonts w:asciiTheme="minorHAnsi" w:hAnsiTheme="minorHAnsi" w:cstheme="minorHAnsi"/>
          <w:lang w:eastAsia="pl-PL"/>
        </w:rPr>
        <w:t>)</w:t>
      </w:r>
      <w:r w:rsidRPr="008B4BCF">
        <w:rPr>
          <w:rFonts w:asciiTheme="minorHAnsi" w:hAnsiTheme="minorHAnsi" w:cstheme="minorHAnsi"/>
          <w:lang w:eastAsia="pl-PL"/>
        </w:rPr>
        <w:t xml:space="preserve">. Wykonawca zobowiązany jest do wskazania w ofercie części zamówienia, której wykonanie zamierza powierzyć podwykonawcy i podania przez wykonawcę nazw ewentualnych podwykonawców, jeżeli są już znani. </w:t>
      </w:r>
    </w:p>
    <w:p w14:paraId="33FC2E42" w14:textId="2C4888AD" w:rsidR="002074AE" w:rsidRPr="008B4BCF" w:rsidRDefault="002074AE" w:rsidP="005375DD">
      <w:pPr>
        <w:pStyle w:val="Akapitzlist1"/>
        <w:numPr>
          <w:ilvl w:val="0"/>
          <w:numId w:val="17"/>
        </w:numPr>
        <w:spacing w:after="0" w:line="23" w:lineRule="atLeast"/>
        <w:ind w:left="425" w:hanging="357"/>
        <w:contextualSpacing w:val="0"/>
        <w:rPr>
          <w:rFonts w:asciiTheme="minorHAnsi" w:hAnsiTheme="minorHAnsi" w:cstheme="minorHAnsi"/>
          <w:lang w:eastAsia="pl-PL"/>
        </w:rPr>
      </w:pPr>
      <w:r w:rsidRPr="008B4BCF">
        <w:rPr>
          <w:rFonts w:asciiTheme="minorHAnsi" w:hAnsiTheme="minorHAnsi" w:cstheme="minorHAnsi"/>
          <w:lang w:eastAsia="pl-PL"/>
        </w:rPr>
        <w:t>Zamawiający żąda, aby przed przystąpieniem do wykonania zamówienia wykonawca podał nazwy, dane kontaktowe oraz przedstawicieli podwykonawc</w:t>
      </w:r>
      <w:r w:rsidR="00746491" w:rsidRPr="008B4BCF">
        <w:rPr>
          <w:rFonts w:asciiTheme="minorHAnsi" w:hAnsiTheme="minorHAnsi" w:cstheme="minorHAnsi"/>
          <w:lang w:eastAsia="pl-PL"/>
        </w:rPr>
        <w:t xml:space="preserve">ów zaangażowanych w realizację </w:t>
      </w:r>
      <w:r w:rsidRPr="008B4BCF">
        <w:rPr>
          <w:rFonts w:asciiTheme="minorHAnsi" w:hAnsiTheme="minorHAnsi" w:cstheme="minorHAnsi"/>
          <w:lang w:eastAsia="pl-PL"/>
        </w:rPr>
        <w:t>danej części zamówienia, jeżeli są j</w:t>
      </w:r>
      <w:r w:rsidR="00C60B0A" w:rsidRPr="008B4BCF">
        <w:rPr>
          <w:rFonts w:asciiTheme="minorHAnsi" w:hAnsiTheme="minorHAnsi" w:cstheme="minorHAnsi"/>
          <w:lang w:eastAsia="pl-PL"/>
        </w:rPr>
        <w:t>uż znani. Wykonawca zawiadamia Z</w:t>
      </w:r>
      <w:r w:rsidRPr="008B4BCF">
        <w:rPr>
          <w:rFonts w:asciiTheme="minorHAnsi" w:hAnsiTheme="minorHAnsi" w:cstheme="minorHAnsi"/>
          <w:lang w:eastAsia="pl-PL"/>
        </w:rPr>
        <w:t>amawiającego o wszelkich zmianach danych, o których mowa w zdaniu pierwszym, w trakcie realizacji zamówienia, a także przekazuje informacje na temat nowych podwykonawców, którym w późniejszym okresie zamierza powierzyć realizację danej części zamówienia</w:t>
      </w:r>
      <w:r w:rsidR="004C1DCB" w:rsidRPr="008B4BCF">
        <w:rPr>
          <w:rFonts w:asciiTheme="minorHAnsi" w:hAnsiTheme="minorHAnsi" w:cstheme="minorHAnsi"/>
          <w:lang w:eastAsia="pl-PL"/>
        </w:rPr>
        <w:t>.</w:t>
      </w:r>
    </w:p>
    <w:p w14:paraId="6C876F51" w14:textId="7DFD632D" w:rsidR="002074AE" w:rsidRPr="008B4BCF" w:rsidRDefault="002074AE" w:rsidP="005375DD">
      <w:pPr>
        <w:pStyle w:val="Akapitzlist1"/>
        <w:numPr>
          <w:ilvl w:val="0"/>
          <w:numId w:val="17"/>
        </w:numPr>
        <w:spacing w:after="0" w:line="23" w:lineRule="atLeast"/>
        <w:ind w:left="425" w:hanging="357"/>
        <w:contextualSpacing w:val="0"/>
        <w:rPr>
          <w:rFonts w:asciiTheme="minorHAnsi" w:hAnsiTheme="minorHAnsi" w:cstheme="minorHAnsi"/>
          <w:lang w:eastAsia="pl-PL"/>
        </w:rPr>
      </w:pPr>
      <w:r w:rsidRPr="008B4BCF">
        <w:rPr>
          <w:rFonts w:asciiTheme="minorHAnsi" w:hAnsiTheme="minorHAnsi" w:cstheme="minorHAnsi"/>
          <w:lang w:eastAsia="pl-PL"/>
        </w:rPr>
        <w:lastRenderedPageBreak/>
        <w:t>Jeżeli zmiana albo rezygnacja z podwykonawcy dotyczy podmiotu, na którego zasoby wykonawca powoływał się, na zasadach określonych w art. 118 ust. 1 ustawy, w celu wykazania spełniania warunków udziału w postępowaniu, wykonaw</w:t>
      </w:r>
      <w:r w:rsidR="00C60B0A" w:rsidRPr="008B4BCF">
        <w:rPr>
          <w:rFonts w:asciiTheme="minorHAnsi" w:hAnsiTheme="minorHAnsi" w:cstheme="minorHAnsi"/>
          <w:lang w:eastAsia="pl-PL"/>
        </w:rPr>
        <w:t>ca jest obowiązany wykazać Z</w:t>
      </w:r>
      <w:r w:rsidRPr="008B4BCF">
        <w:rPr>
          <w:rFonts w:asciiTheme="minorHAnsi" w:hAnsiTheme="minorHAnsi" w:cstheme="minorHAnsi"/>
          <w:lang w:eastAsia="pl-PL"/>
        </w:rPr>
        <w:t xml:space="preserve">amawiającemu, że proponowany inny podwykonawca lub wykonawca samodzielnie spełnia je w stopniu nie mniejszym niż podwykonawca, na którego zasoby wykonawca powoływał się w trakcie postępowania o udzielenie zamówienia. Przepis art. 122 </w:t>
      </w:r>
      <w:r w:rsidR="004C1DCB" w:rsidRPr="008B4BCF">
        <w:rPr>
          <w:rFonts w:asciiTheme="minorHAnsi" w:hAnsiTheme="minorHAnsi" w:cstheme="minorHAnsi"/>
          <w:lang w:eastAsia="pl-PL"/>
        </w:rPr>
        <w:t>ustawy stosuje się odpowiednio.</w:t>
      </w:r>
    </w:p>
    <w:p w14:paraId="22C6725C" w14:textId="0C39D076" w:rsidR="002074AE" w:rsidRPr="008B4BCF" w:rsidRDefault="002074AE" w:rsidP="005375DD">
      <w:pPr>
        <w:pStyle w:val="Akapitzlist1"/>
        <w:numPr>
          <w:ilvl w:val="0"/>
          <w:numId w:val="17"/>
        </w:numPr>
        <w:spacing w:after="120" w:line="23" w:lineRule="atLeast"/>
        <w:ind w:left="426"/>
        <w:contextualSpacing w:val="0"/>
        <w:rPr>
          <w:rFonts w:asciiTheme="minorHAnsi" w:hAnsiTheme="minorHAnsi" w:cstheme="minorHAnsi"/>
          <w:lang w:eastAsia="pl-PL"/>
        </w:rPr>
      </w:pPr>
      <w:r w:rsidRPr="008B4BCF">
        <w:rPr>
          <w:rFonts w:asciiTheme="minorHAnsi" w:hAnsiTheme="minorHAnsi" w:cstheme="minorHAnsi"/>
          <w:lang w:eastAsia="pl-PL"/>
        </w:rPr>
        <w:t>Powierzenie wykonania części zamówienia podwykonawcom nie zwalnia wykonawcy z odpowiedzialności za nale</w:t>
      </w:r>
      <w:r w:rsidR="004C1DCB" w:rsidRPr="008B4BCF">
        <w:rPr>
          <w:rFonts w:asciiTheme="minorHAnsi" w:hAnsiTheme="minorHAnsi" w:cstheme="minorHAnsi"/>
          <w:lang w:eastAsia="pl-PL"/>
        </w:rPr>
        <w:t>żyte wykonanie tego zamówienia.</w:t>
      </w:r>
    </w:p>
    <w:p w14:paraId="389E7B44" w14:textId="7725BC59" w:rsidR="00972C0D" w:rsidRPr="008B4BCF" w:rsidRDefault="00FC5E5E" w:rsidP="005375DD">
      <w:pPr>
        <w:pStyle w:val="Nagwek3"/>
        <w:spacing w:line="23" w:lineRule="atLeast"/>
        <w:rPr>
          <w:rFonts w:asciiTheme="minorHAnsi" w:hAnsiTheme="minorHAnsi" w:cstheme="minorHAnsi"/>
          <w:sz w:val="22"/>
          <w:szCs w:val="22"/>
        </w:rPr>
      </w:pPr>
      <w:bookmarkStart w:id="13" w:name="_Toc188268201"/>
      <w:r w:rsidRPr="008B4BCF">
        <w:rPr>
          <w:rFonts w:asciiTheme="minorHAnsi" w:hAnsiTheme="minorHAnsi" w:cstheme="minorHAnsi"/>
          <w:sz w:val="22"/>
          <w:szCs w:val="22"/>
        </w:rPr>
        <w:t>IV</w:t>
      </w:r>
      <w:r w:rsidR="00972C0D" w:rsidRPr="008B4BCF">
        <w:rPr>
          <w:rFonts w:asciiTheme="minorHAnsi" w:hAnsiTheme="minorHAnsi" w:cstheme="minorHAnsi"/>
          <w:sz w:val="22"/>
          <w:szCs w:val="22"/>
        </w:rPr>
        <w:t>.5 Tajemnica przedsiębiorstwa</w:t>
      </w:r>
      <w:bookmarkEnd w:id="13"/>
    </w:p>
    <w:p w14:paraId="70411B71" w14:textId="0D19CC9B" w:rsidR="00832F58" w:rsidRPr="008B4BCF" w:rsidRDefault="00972C0D" w:rsidP="005375DD">
      <w:pPr>
        <w:pStyle w:val="Akapitzlist"/>
        <w:numPr>
          <w:ilvl w:val="1"/>
          <w:numId w:val="15"/>
        </w:numPr>
        <w:spacing w:before="120" w:after="60" w:line="23" w:lineRule="atLeast"/>
        <w:ind w:left="425" w:hanging="357"/>
        <w:rPr>
          <w:rFonts w:asciiTheme="minorHAnsi" w:hAnsiTheme="minorHAnsi" w:cstheme="minorHAnsi"/>
          <w:sz w:val="22"/>
          <w:szCs w:val="22"/>
        </w:rPr>
      </w:pPr>
      <w:r w:rsidRPr="008B4BCF">
        <w:rPr>
          <w:rFonts w:asciiTheme="minorHAnsi" w:hAnsiTheme="minorHAnsi" w:cstheme="minorHAnsi"/>
          <w:sz w:val="22"/>
          <w:szCs w:val="22"/>
        </w:rPr>
        <w:t>Zamawiający oświadcza, że nie ujawni informacji stanowiąc</w:t>
      </w:r>
      <w:r w:rsidR="004C1DCB" w:rsidRPr="008B4BCF">
        <w:rPr>
          <w:rFonts w:asciiTheme="minorHAnsi" w:hAnsiTheme="minorHAnsi" w:cstheme="minorHAnsi"/>
          <w:sz w:val="22"/>
          <w:szCs w:val="22"/>
        </w:rPr>
        <w:t xml:space="preserve">ych tajemnicę przedsiębiorstwa </w:t>
      </w:r>
      <w:r w:rsidRPr="008B4BCF">
        <w:rPr>
          <w:rFonts w:asciiTheme="minorHAnsi" w:hAnsiTheme="minorHAnsi" w:cstheme="minorHAnsi"/>
          <w:sz w:val="22"/>
          <w:szCs w:val="22"/>
        </w:rPr>
        <w:t>w rozumieniu przepisów</w:t>
      </w:r>
      <w:r w:rsidR="00C0684D" w:rsidRPr="008B4BCF">
        <w:rPr>
          <w:rFonts w:asciiTheme="minorHAnsi" w:hAnsiTheme="minorHAnsi" w:cstheme="minorHAnsi"/>
          <w:sz w:val="22"/>
          <w:szCs w:val="22"/>
        </w:rPr>
        <w:t xml:space="preserve"> ustawy z dnia 16 kwietnia 1993</w:t>
      </w:r>
      <w:r w:rsidRPr="008B4BCF">
        <w:rPr>
          <w:rFonts w:asciiTheme="minorHAnsi" w:hAnsiTheme="minorHAnsi" w:cstheme="minorHAnsi"/>
          <w:sz w:val="22"/>
          <w:szCs w:val="22"/>
        </w:rPr>
        <w:t>r. o zwalczaniu nieucz</w:t>
      </w:r>
      <w:r w:rsidR="00A12FC7" w:rsidRPr="008B4BCF">
        <w:rPr>
          <w:rFonts w:asciiTheme="minorHAnsi" w:hAnsiTheme="minorHAnsi" w:cstheme="minorHAnsi"/>
          <w:sz w:val="22"/>
          <w:szCs w:val="22"/>
        </w:rPr>
        <w:t>ciwej konkurencji (</w:t>
      </w:r>
      <w:r w:rsidR="000E3C6E" w:rsidRPr="008B4BCF">
        <w:rPr>
          <w:rFonts w:asciiTheme="minorHAnsi" w:hAnsiTheme="minorHAnsi" w:cstheme="minorHAnsi"/>
          <w:sz w:val="22"/>
          <w:szCs w:val="22"/>
        </w:rPr>
        <w:t>t. jedn. Dz.</w:t>
      </w:r>
      <w:r w:rsidR="00132500" w:rsidRPr="008B4BCF">
        <w:rPr>
          <w:rFonts w:asciiTheme="minorHAnsi" w:hAnsiTheme="minorHAnsi" w:cstheme="minorHAnsi"/>
          <w:sz w:val="22"/>
          <w:szCs w:val="22"/>
        </w:rPr>
        <w:t xml:space="preserve"> </w:t>
      </w:r>
      <w:r w:rsidR="00746491" w:rsidRPr="008B4BCF">
        <w:rPr>
          <w:rFonts w:asciiTheme="minorHAnsi" w:hAnsiTheme="minorHAnsi" w:cstheme="minorHAnsi"/>
          <w:sz w:val="22"/>
          <w:szCs w:val="22"/>
        </w:rPr>
        <w:t xml:space="preserve">U. </w:t>
      </w:r>
      <w:r w:rsidR="009C033F" w:rsidRPr="008B4BCF">
        <w:rPr>
          <w:rFonts w:asciiTheme="minorHAnsi" w:hAnsiTheme="minorHAnsi" w:cstheme="minorHAnsi"/>
          <w:sz w:val="22"/>
          <w:szCs w:val="22"/>
        </w:rPr>
        <w:t>z 2022</w:t>
      </w:r>
      <w:r w:rsidR="00170A86" w:rsidRPr="008B4BCF">
        <w:rPr>
          <w:rFonts w:asciiTheme="minorHAnsi" w:hAnsiTheme="minorHAnsi" w:cstheme="minorHAnsi"/>
          <w:sz w:val="22"/>
          <w:szCs w:val="22"/>
        </w:rPr>
        <w:t xml:space="preserve"> </w:t>
      </w:r>
      <w:r w:rsidR="00605CA4" w:rsidRPr="008B4BCF">
        <w:rPr>
          <w:rFonts w:asciiTheme="minorHAnsi" w:hAnsiTheme="minorHAnsi" w:cstheme="minorHAnsi"/>
          <w:sz w:val="22"/>
          <w:szCs w:val="22"/>
        </w:rPr>
        <w:t>r</w:t>
      </w:r>
      <w:r w:rsidR="009C033F" w:rsidRPr="008B4BCF">
        <w:rPr>
          <w:rFonts w:asciiTheme="minorHAnsi" w:hAnsiTheme="minorHAnsi" w:cstheme="minorHAnsi"/>
          <w:sz w:val="22"/>
          <w:szCs w:val="22"/>
        </w:rPr>
        <w:t>. poz. 1233</w:t>
      </w:r>
      <w:r w:rsidRPr="008B4BCF">
        <w:rPr>
          <w:rFonts w:asciiTheme="minorHAnsi" w:hAnsiTheme="minorHAnsi" w:cstheme="minorHAnsi"/>
          <w:sz w:val="22"/>
          <w:szCs w:val="22"/>
        </w:rPr>
        <w:t>)</w:t>
      </w:r>
      <w:r w:rsidR="002074AE" w:rsidRPr="008B4BCF">
        <w:rPr>
          <w:rFonts w:asciiTheme="minorHAnsi" w:hAnsiTheme="minorHAnsi" w:cstheme="minorHAnsi"/>
          <w:sz w:val="22"/>
          <w:szCs w:val="22"/>
        </w:rPr>
        <w:t xml:space="preserve"> jeżeli Wykonawca, wraz z przekazaniem takich informacji, zastrzegł, że nie mogą być one udostępniane oraz wykazał, że zastrzeżon</w:t>
      </w:r>
      <w:r w:rsidR="004C1DCB" w:rsidRPr="008B4BCF">
        <w:rPr>
          <w:rFonts w:asciiTheme="minorHAnsi" w:hAnsiTheme="minorHAnsi" w:cstheme="minorHAnsi"/>
          <w:sz w:val="22"/>
          <w:szCs w:val="22"/>
        </w:rPr>
        <w:t xml:space="preserve">e informacje stanowią tajemnicę </w:t>
      </w:r>
      <w:r w:rsidR="002074AE" w:rsidRPr="008B4BCF">
        <w:rPr>
          <w:rFonts w:asciiTheme="minorHAnsi" w:hAnsiTheme="minorHAnsi" w:cstheme="minorHAnsi"/>
          <w:sz w:val="22"/>
          <w:szCs w:val="22"/>
        </w:rPr>
        <w:t>przedsiębiorstwa</w:t>
      </w:r>
      <w:r w:rsidR="00832F58" w:rsidRPr="008B4BCF">
        <w:rPr>
          <w:rFonts w:asciiTheme="minorHAnsi" w:hAnsiTheme="minorHAnsi" w:cstheme="minorHAnsi"/>
          <w:sz w:val="22"/>
          <w:szCs w:val="22"/>
        </w:rPr>
        <w:t>:</w:t>
      </w:r>
    </w:p>
    <w:p w14:paraId="1825BC13" w14:textId="57E15E0E" w:rsidR="00972C0D" w:rsidRPr="008B4BCF" w:rsidRDefault="00972C0D" w:rsidP="005375DD">
      <w:pPr>
        <w:pStyle w:val="Akapitzlist"/>
        <w:numPr>
          <w:ilvl w:val="0"/>
          <w:numId w:val="16"/>
        </w:numPr>
        <w:spacing w:before="60" w:after="60" w:line="23" w:lineRule="atLeast"/>
        <w:ind w:left="567" w:hanging="357"/>
        <w:rPr>
          <w:rFonts w:asciiTheme="minorHAnsi" w:hAnsiTheme="minorHAnsi" w:cstheme="minorHAnsi"/>
          <w:sz w:val="22"/>
          <w:szCs w:val="22"/>
        </w:rPr>
      </w:pPr>
      <w:r w:rsidRPr="008B4BCF">
        <w:rPr>
          <w:rFonts w:asciiTheme="minorHAnsi" w:hAnsiTheme="minorHAnsi" w:cstheme="minorHAnsi"/>
          <w:sz w:val="22"/>
          <w:szCs w:val="22"/>
        </w:rPr>
        <w:t>w odniesieniu do informacji zawartych w ofercie</w:t>
      </w:r>
      <w:r w:rsidR="00832F58" w:rsidRPr="008B4BCF">
        <w:rPr>
          <w:rFonts w:asciiTheme="minorHAnsi" w:hAnsiTheme="minorHAnsi" w:cstheme="minorHAnsi"/>
          <w:sz w:val="22"/>
          <w:szCs w:val="22"/>
        </w:rPr>
        <w:t>, Wykonawca</w:t>
      </w:r>
      <w:r w:rsidRPr="008B4BCF">
        <w:rPr>
          <w:rFonts w:asciiTheme="minorHAnsi" w:hAnsiTheme="minorHAnsi" w:cstheme="minorHAnsi"/>
          <w:sz w:val="22"/>
          <w:szCs w:val="22"/>
        </w:rPr>
        <w:t xml:space="preserve"> nie później niż w terminie składania ofert zastrzegł, że nie mogą być one udostępniane oraz wykazał, że zastrzeżone informacje stano</w:t>
      </w:r>
      <w:r w:rsidR="004C1DCB" w:rsidRPr="008B4BCF">
        <w:rPr>
          <w:rFonts w:asciiTheme="minorHAnsi" w:hAnsiTheme="minorHAnsi" w:cstheme="minorHAnsi"/>
          <w:sz w:val="22"/>
          <w:szCs w:val="22"/>
        </w:rPr>
        <w:t>wią tajemnicę przedsiębiorstwa.</w:t>
      </w:r>
    </w:p>
    <w:p w14:paraId="7AACF4C6" w14:textId="68088FE6" w:rsidR="00972C0D" w:rsidRPr="008B4BCF" w:rsidRDefault="00972C0D" w:rsidP="005375DD">
      <w:pPr>
        <w:pStyle w:val="Akapitzlist"/>
        <w:numPr>
          <w:ilvl w:val="0"/>
          <w:numId w:val="16"/>
        </w:numPr>
        <w:spacing w:before="60" w:after="60" w:line="23" w:lineRule="atLeast"/>
        <w:ind w:left="567" w:hanging="357"/>
        <w:rPr>
          <w:rFonts w:asciiTheme="minorHAnsi" w:hAnsiTheme="minorHAnsi" w:cstheme="minorHAnsi"/>
          <w:sz w:val="22"/>
          <w:szCs w:val="22"/>
        </w:rPr>
      </w:pPr>
      <w:r w:rsidRPr="008B4BCF">
        <w:rPr>
          <w:rFonts w:asciiTheme="minorHAnsi" w:hAnsiTheme="minorHAnsi" w:cstheme="minorHAnsi"/>
          <w:sz w:val="22"/>
          <w:szCs w:val="22"/>
        </w:rPr>
        <w:t>w odniesieniu do informacji zawartych w wyjaśnieniach i uzupełnieniach oświadczeń lub dokumentów składanych w celu potwierdzenia spełniania warunków udziału w postępowaniu ora</w:t>
      </w:r>
      <w:r w:rsidR="004A5C28" w:rsidRPr="008B4BCF">
        <w:rPr>
          <w:rFonts w:asciiTheme="minorHAnsi" w:hAnsiTheme="minorHAnsi" w:cstheme="minorHAnsi"/>
          <w:sz w:val="22"/>
          <w:szCs w:val="22"/>
        </w:rPr>
        <w:t>z w wyjaśnieniach treści oferty</w:t>
      </w:r>
      <w:r w:rsidRPr="008B4BCF">
        <w:rPr>
          <w:rFonts w:asciiTheme="minorHAnsi" w:hAnsiTheme="minorHAnsi" w:cstheme="minorHAnsi"/>
          <w:sz w:val="22"/>
          <w:szCs w:val="22"/>
        </w:rPr>
        <w:t xml:space="preserve"> i wyjaśnieniach dotyczących wyliczenia ceny lub kosztu, </w:t>
      </w:r>
      <w:r w:rsidR="00832F58" w:rsidRPr="008B4BCF">
        <w:rPr>
          <w:rFonts w:asciiTheme="minorHAnsi" w:hAnsiTheme="minorHAnsi" w:cstheme="minorHAnsi"/>
          <w:sz w:val="22"/>
          <w:szCs w:val="22"/>
        </w:rPr>
        <w:t xml:space="preserve">Wykonawca </w:t>
      </w:r>
      <w:r w:rsidRPr="008B4BCF">
        <w:rPr>
          <w:rFonts w:asciiTheme="minorHAnsi" w:hAnsiTheme="minorHAnsi" w:cstheme="minorHAnsi"/>
          <w:sz w:val="22"/>
          <w:szCs w:val="22"/>
        </w:rPr>
        <w:t>nie później niż w terminie ich przekazania Zamawiającemu zastrzegł, że nie mogą być one udostępniane oraz wykazał, że zastrzeżone informacje stanowią tajemnicę przedsiębiorstwa.</w:t>
      </w:r>
    </w:p>
    <w:p w14:paraId="2F1C13A6" w14:textId="77777777" w:rsidR="005F44EC" w:rsidRPr="008B4BCF" w:rsidRDefault="005F44EC" w:rsidP="005375DD">
      <w:pPr>
        <w:pStyle w:val="Akapitzlist"/>
        <w:numPr>
          <w:ilvl w:val="1"/>
          <w:numId w:val="15"/>
        </w:numPr>
        <w:spacing w:before="60" w:after="60" w:line="23" w:lineRule="atLeast"/>
        <w:ind w:left="426" w:hanging="357"/>
        <w:rPr>
          <w:rFonts w:asciiTheme="minorHAnsi" w:hAnsiTheme="minorHAnsi" w:cstheme="minorHAnsi"/>
          <w:sz w:val="22"/>
          <w:szCs w:val="22"/>
        </w:rPr>
      </w:pPr>
      <w:r w:rsidRPr="008B4BCF">
        <w:rPr>
          <w:rFonts w:asciiTheme="minorHAnsi" w:hAnsiTheme="minorHAnsi" w:cstheme="minorHAnsi"/>
          <w:sz w:val="22"/>
          <w:szCs w:val="22"/>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632AA689" w14:textId="57EEC648" w:rsidR="005F44EC" w:rsidRPr="008B4BCF" w:rsidRDefault="005F44EC" w:rsidP="005375DD">
      <w:pPr>
        <w:pStyle w:val="Akapitzlist"/>
        <w:numPr>
          <w:ilvl w:val="1"/>
          <w:numId w:val="15"/>
        </w:numPr>
        <w:spacing w:before="60" w:after="60" w:line="23" w:lineRule="atLeast"/>
        <w:ind w:left="426" w:hanging="357"/>
        <w:rPr>
          <w:rFonts w:asciiTheme="minorHAnsi" w:hAnsiTheme="minorHAnsi" w:cstheme="minorHAnsi"/>
          <w:sz w:val="22"/>
          <w:szCs w:val="22"/>
        </w:rPr>
      </w:pPr>
      <w:r w:rsidRPr="008B4BCF">
        <w:rPr>
          <w:rFonts w:asciiTheme="minorHAnsi" w:hAnsiTheme="minorHAnsi" w:cstheme="minorHAnsi"/>
          <w:sz w:val="22"/>
          <w:szCs w:val="22"/>
        </w:rPr>
        <w:t>Uzasadnienie zastrzeżenia ma na celu udowodnienie spełnienia łącznie przesłanek określony</w:t>
      </w:r>
      <w:r w:rsidR="005375DD" w:rsidRPr="008B4BCF">
        <w:rPr>
          <w:rFonts w:asciiTheme="minorHAnsi" w:hAnsiTheme="minorHAnsi" w:cstheme="minorHAnsi"/>
          <w:sz w:val="22"/>
          <w:szCs w:val="22"/>
        </w:rPr>
        <w:t>ch w przywołanym powyżej (w pkt</w:t>
      </w:r>
      <w:r w:rsidRPr="008B4BCF">
        <w:rPr>
          <w:rFonts w:asciiTheme="minorHAnsi" w:hAnsiTheme="minorHAnsi" w:cstheme="minorHAnsi"/>
          <w:sz w:val="22"/>
          <w:szCs w:val="22"/>
        </w:rPr>
        <w:t xml:space="preserve"> 1) przepisie tj., że zastrzeżone informacje: mają wartość gospodarczą, jako całość lub w szczególnym zestawieniu i zbiorze ich elementów nie są one powszechnie znane osobom zwykle zajmującym się tym rodzajem informacji albo nie są łatwo dostępne dla takich osób – czyli są poufne, uprawniony do korzystania z informacji lub rozporządzania nimi podjął, przy zachowaniu należytej staranności, działania w celu utrzymania ich w poufności.</w:t>
      </w:r>
    </w:p>
    <w:p w14:paraId="39912F95" w14:textId="77777777" w:rsidR="001310A8" w:rsidRPr="008B4BCF" w:rsidRDefault="00832F58" w:rsidP="005375DD">
      <w:pPr>
        <w:pStyle w:val="Akapitzlist"/>
        <w:numPr>
          <w:ilvl w:val="1"/>
          <w:numId w:val="15"/>
        </w:numPr>
        <w:spacing w:before="60" w:after="60" w:line="23" w:lineRule="atLeast"/>
        <w:ind w:left="426" w:hanging="357"/>
        <w:rPr>
          <w:rFonts w:asciiTheme="minorHAnsi" w:hAnsiTheme="minorHAnsi" w:cstheme="minorHAnsi"/>
          <w:sz w:val="22"/>
          <w:szCs w:val="22"/>
        </w:rPr>
      </w:pPr>
      <w:r w:rsidRPr="008B4BCF">
        <w:rPr>
          <w:rFonts w:asciiTheme="minorHAnsi" w:hAnsiTheme="minorHAnsi" w:cstheme="minorHAnsi"/>
          <w:sz w:val="22"/>
          <w:szCs w:val="22"/>
        </w:rPr>
        <w:t xml:space="preserve">Wykonawca nie może zastrzec informacji, o których mowa w art. 222 ust. 5 ustawy </w:t>
      </w:r>
      <w:proofErr w:type="spellStart"/>
      <w:r w:rsidRPr="008B4BCF">
        <w:rPr>
          <w:rFonts w:asciiTheme="minorHAnsi" w:hAnsiTheme="minorHAnsi" w:cstheme="minorHAnsi"/>
          <w:sz w:val="22"/>
          <w:szCs w:val="22"/>
        </w:rPr>
        <w:t>Pzp</w:t>
      </w:r>
      <w:proofErr w:type="spellEnd"/>
      <w:r w:rsidR="005F44EC" w:rsidRPr="008B4BCF">
        <w:rPr>
          <w:rFonts w:asciiTheme="minorHAnsi" w:hAnsiTheme="minorHAnsi" w:cstheme="minorHAnsi"/>
          <w:sz w:val="22"/>
          <w:szCs w:val="22"/>
        </w:rPr>
        <w:t>.</w:t>
      </w:r>
    </w:p>
    <w:p w14:paraId="3826B5D6" w14:textId="20ECF6A8" w:rsidR="001310A8" w:rsidRPr="008B4BCF" w:rsidRDefault="001310A8" w:rsidP="005375DD">
      <w:pPr>
        <w:pStyle w:val="Akapitzlist"/>
        <w:numPr>
          <w:ilvl w:val="1"/>
          <w:numId w:val="15"/>
        </w:numPr>
        <w:spacing w:before="60" w:after="60" w:line="23" w:lineRule="atLeast"/>
        <w:ind w:left="426" w:hanging="357"/>
        <w:rPr>
          <w:rFonts w:asciiTheme="minorHAnsi" w:hAnsiTheme="minorHAnsi" w:cstheme="minorHAnsi"/>
          <w:sz w:val="22"/>
          <w:szCs w:val="22"/>
        </w:rPr>
      </w:pPr>
      <w:r w:rsidRPr="008B4BCF">
        <w:rPr>
          <w:rFonts w:asciiTheme="minorHAnsi" w:hAnsiTheme="minorHAnsi" w:cstheme="minorHAnsi"/>
          <w:sz w:val="22"/>
          <w:szCs w:val="22"/>
          <w:lang w:eastAsia="pl-PL"/>
        </w:rPr>
        <w:t>Zastrzeżenie informacji, które nie stanowią tajemnicy przedsiębiorstwa w rozumieniu ustawy o zwalczaniu nieuczciwej konkurencji będzie traktowane, jako bezskuteczne i skutkować będzie zgodnie z uc</w:t>
      </w:r>
      <w:r w:rsidR="00C0684D" w:rsidRPr="008B4BCF">
        <w:rPr>
          <w:rFonts w:asciiTheme="minorHAnsi" w:hAnsiTheme="minorHAnsi" w:cstheme="minorHAnsi"/>
          <w:sz w:val="22"/>
          <w:szCs w:val="22"/>
          <w:lang w:eastAsia="pl-PL"/>
        </w:rPr>
        <w:t>hwałą SN z 20 października 2005</w:t>
      </w:r>
      <w:r w:rsidR="00A12FC7" w:rsidRPr="008B4BCF">
        <w:rPr>
          <w:rFonts w:asciiTheme="minorHAnsi" w:hAnsiTheme="minorHAnsi" w:cstheme="minorHAnsi"/>
          <w:sz w:val="22"/>
          <w:szCs w:val="22"/>
          <w:lang w:eastAsia="pl-PL"/>
        </w:rPr>
        <w:t xml:space="preserve">r. </w:t>
      </w:r>
      <w:r w:rsidRPr="008B4BCF">
        <w:rPr>
          <w:rFonts w:asciiTheme="minorHAnsi" w:hAnsiTheme="minorHAnsi" w:cstheme="minorHAnsi"/>
          <w:sz w:val="22"/>
          <w:szCs w:val="22"/>
          <w:lang w:eastAsia="pl-PL"/>
        </w:rPr>
        <w:t>(sygn.</w:t>
      </w:r>
      <w:r w:rsidR="00A12FC7" w:rsidRPr="008B4BCF">
        <w:rPr>
          <w:rFonts w:asciiTheme="minorHAnsi" w:hAnsiTheme="minorHAnsi" w:cstheme="minorHAnsi"/>
          <w:sz w:val="22"/>
          <w:szCs w:val="22"/>
          <w:lang w:eastAsia="pl-PL"/>
        </w:rPr>
        <w:t xml:space="preserve"> akt</w:t>
      </w:r>
      <w:r w:rsidRPr="008B4BCF">
        <w:rPr>
          <w:rFonts w:asciiTheme="minorHAnsi" w:hAnsiTheme="minorHAnsi" w:cstheme="minorHAnsi"/>
          <w:sz w:val="22"/>
          <w:szCs w:val="22"/>
          <w:lang w:eastAsia="pl-PL"/>
        </w:rPr>
        <w:t xml:space="preserve"> III CZP 74/05) ich odtajnieniem.</w:t>
      </w:r>
    </w:p>
    <w:p w14:paraId="430FE502" w14:textId="22F240AB" w:rsidR="005F44EC" w:rsidRPr="008B4BCF" w:rsidRDefault="005F44EC" w:rsidP="005375DD">
      <w:pPr>
        <w:pStyle w:val="Akapitzlist"/>
        <w:numPr>
          <w:ilvl w:val="1"/>
          <w:numId w:val="15"/>
        </w:numPr>
        <w:spacing w:before="60" w:after="60" w:line="23" w:lineRule="atLeast"/>
        <w:ind w:left="426" w:hanging="357"/>
        <w:rPr>
          <w:rFonts w:asciiTheme="minorHAnsi" w:hAnsiTheme="minorHAnsi" w:cstheme="minorHAnsi"/>
          <w:sz w:val="22"/>
          <w:szCs w:val="22"/>
          <w:lang w:eastAsia="pl-PL"/>
        </w:rPr>
      </w:pPr>
      <w:r w:rsidRPr="008B4BCF">
        <w:rPr>
          <w:rFonts w:asciiTheme="minorHAnsi" w:hAnsiTheme="minorHAnsi" w:cstheme="minorHAnsi"/>
          <w:sz w:val="22"/>
          <w:szCs w:val="22"/>
          <w:lang w:eastAsia="pl-PL"/>
        </w:rPr>
        <w:t>Składając ofertę w postaci elektronicznej na Platformie</w:t>
      </w:r>
      <w:r w:rsidR="00C23D09" w:rsidRPr="008B4BCF">
        <w:rPr>
          <w:rFonts w:asciiTheme="minorHAnsi" w:hAnsiTheme="minorHAnsi" w:cstheme="minorHAnsi"/>
          <w:sz w:val="22"/>
          <w:szCs w:val="22"/>
          <w:lang w:eastAsia="pl-PL"/>
        </w:rPr>
        <w:t xml:space="preserve"> </w:t>
      </w:r>
      <w:r w:rsidR="001310A8" w:rsidRPr="008B4BCF">
        <w:rPr>
          <w:rFonts w:asciiTheme="minorHAnsi" w:hAnsiTheme="minorHAnsi" w:cstheme="minorHAnsi"/>
          <w:sz w:val="22"/>
          <w:szCs w:val="22"/>
          <w:lang w:eastAsia="pl-PL"/>
        </w:rPr>
        <w:t>(</w:t>
      </w:r>
      <w:proofErr w:type="spellStart"/>
      <w:r w:rsidR="001310A8" w:rsidRPr="008B4BCF">
        <w:rPr>
          <w:rFonts w:asciiTheme="minorHAnsi" w:hAnsiTheme="minorHAnsi" w:cstheme="minorHAnsi"/>
          <w:sz w:val="22"/>
          <w:szCs w:val="22"/>
          <w:lang w:eastAsia="pl-PL"/>
        </w:rPr>
        <w:t>Marketplanet</w:t>
      </w:r>
      <w:proofErr w:type="spellEnd"/>
      <w:r w:rsidR="001310A8" w:rsidRPr="008B4BCF">
        <w:rPr>
          <w:rFonts w:asciiTheme="minorHAnsi" w:hAnsiTheme="minorHAnsi" w:cstheme="minorHAnsi"/>
          <w:sz w:val="22"/>
          <w:szCs w:val="22"/>
          <w:lang w:eastAsia="pl-PL"/>
        </w:rPr>
        <w:t>):</w:t>
      </w:r>
      <w:r w:rsidR="00A12FC7" w:rsidRPr="008B4BCF">
        <w:rPr>
          <w:rFonts w:asciiTheme="minorHAnsi" w:hAnsiTheme="minorHAnsi" w:cstheme="minorHAnsi"/>
          <w:sz w:val="22"/>
          <w:szCs w:val="22"/>
          <w:lang w:eastAsia="pl-PL"/>
        </w:rPr>
        <w:t xml:space="preserve"> </w:t>
      </w:r>
      <w:r w:rsidR="00A12FC7" w:rsidRPr="008B4BCF">
        <w:rPr>
          <w:rFonts w:asciiTheme="minorHAnsi" w:hAnsiTheme="minorHAnsi" w:cstheme="minorHAnsi"/>
          <w:sz w:val="22"/>
          <w:szCs w:val="22"/>
          <w:lang w:eastAsia="pl-PL"/>
        </w:rPr>
        <w:br/>
      </w:r>
      <w:r w:rsidR="001310A8" w:rsidRPr="008B4BCF">
        <w:rPr>
          <w:rFonts w:asciiTheme="minorHAnsi" w:hAnsiTheme="minorHAnsi" w:cstheme="minorHAnsi"/>
          <w:sz w:val="22"/>
          <w:szCs w:val="22"/>
          <w:lang w:eastAsia="pl-PL"/>
        </w:rPr>
        <w:t>https://muzeum-wilanow.ezamawiajacy.pl</w:t>
      </w:r>
      <w:r w:rsidR="00C23D09" w:rsidRPr="008B4BCF">
        <w:rPr>
          <w:rFonts w:asciiTheme="minorHAnsi" w:hAnsiTheme="minorHAnsi" w:cstheme="minorHAnsi"/>
          <w:sz w:val="22"/>
          <w:szCs w:val="22"/>
          <w:lang w:eastAsia="pl-PL"/>
        </w:rPr>
        <w:t>, d</w:t>
      </w:r>
      <w:r w:rsidRPr="008B4BCF">
        <w:rPr>
          <w:rFonts w:asciiTheme="minorHAnsi" w:hAnsiTheme="minorHAnsi" w:cstheme="minorHAnsi"/>
          <w:sz w:val="22"/>
          <w:szCs w:val="22"/>
          <w:lang w:eastAsia="pl-PL"/>
        </w:rPr>
        <w:t>okumenty „stanowiące tajemnicę przedsiębiorstwa” powinny zostać załączone w osobnym pliku wraz z jednoczesnym zaznaczeniem polecenia „Tajne". Wczytanie załącznika następuje poprzez polecenie „Dodaj".</w:t>
      </w:r>
    </w:p>
    <w:p w14:paraId="53D14F9F" w14:textId="331A3E8B" w:rsidR="005F44EC" w:rsidRPr="008B4BCF" w:rsidRDefault="005F44EC" w:rsidP="005375DD">
      <w:pPr>
        <w:pStyle w:val="Akapitzlist"/>
        <w:numPr>
          <w:ilvl w:val="1"/>
          <w:numId w:val="15"/>
        </w:numPr>
        <w:spacing w:before="60" w:after="60" w:line="23" w:lineRule="atLeast"/>
        <w:ind w:left="426" w:hanging="357"/>
        <w:rPr>
          <w:rFonts w:asciiTheme="minorHAnsi" w:hAnsiTheme="minorHAnsi" w:cstheme="minorHAnsi"/>
          <w:sz w:val="22"/>
          <w:szCs w:val="22"/>
          <w:lang w:eastAsia="pl-PL"/>
        </w:rPr>
      </w:pPr>
      <w:r w:rsidRPr="008B4BCF">
        <w:rPr>
          <w:rFonts w:asciiTheme="minorHAnsi" w:hAnsiTheme="minorHAnsi" w:cstheme="minorHAnsi"/>
          <w:sz w:val="22"/>
          <w:szCs w:val="22"/>
          <w:lang w:eastAsia="pl-PL"/>
        </w:rPr>
        <w:t xml:space="preserve">Zamawiający informuje, że w przypadku kiedy wykonawca otrzyma od niego wezwanie w trybie art. 224 ustawy </w:t>
      </w:r>
      <w:proofErr w:type="spellStart"/>
      <w:r w:rsidRPr="008B4BCF">
        <w:rPr>
          <w:rFonts w:asciiTheme="minorHAnsi" w:hAnsiTheme="minorHAnsi" w:cstheme="minorHAnsi"/>
          <w:sz w:val="22"/>
          <w:szCs w:val="22"/>
          <w:lang w:eastAsia="pl-PL"/>
        </w:rPr>
        <w:t>Pzp</w:t>
      </w:r>
      <w:proofErr w:type="spellEnd"/>
      <w:r w:rsidRPr="008B4BCF">
        <w:rPr>
          <w:rFonts w:asciiTheme="minorHAnsi" w:hAnsiTheme="minorHAnsi" w:cstheme="minorHAnsi"/>
          <w:sz w:val="22"/>
          <w:szCs w:val="22"/>
          <w:lang w:eastAsia="pl-PL"/>
        </w:rPr>
        <w:t>, a złożone przez niego wyjaśnienia i/lub dowody stanowić będą tajemnicę przedsiębiorstwa w rozumieniu ustawy o zwalczaniu nieuczciwej konkurencji</w:t>
      </w:r>
      <w:r w:rsidR="007019E0" w:rsidRPr="008B4BCF">
        <w:rPr>
          <w:rFonts w:asciiTheme="minorHAnsi" w:hAnsiTheme="minorHAnsi" w:cstheme="minorHAnsi"/>
          <w:sz w:val="22"/>
          <w:szCs w:val="22"/>
          <w:lang w:eastAsia="pl-PL"/>
        </w:rPr>
        <w:t>,</w:t>
      </w:r>
      <w:r w:rsidRPr="008B4BCF">
        <w:rPr>
          <w:rFonts w:asciiTheme="minorHAnsi" w:hAnsiTheme="minorHAnsi" w:cstheme="minorHAnsi"/>
          <w:sz w:val="22"/>
          <w:szCs w:val="22"/>
          <w:lang w:eastAsia="pl-PL"/>
        </w:rPr>
        <w:t xml:space="preserve"> wykonawcy będzie przysługiwało prawo zastrzeżenia ich jako tajemnica przedsiębiors</w:t>
      </w:r>
      <w:r w:rsidR="00C60B0A" w:rsidRPr="008B4BCF">
        <w:rPr>
          <w:rFonts w:asciiTheme="minorHAnsi" w:hAnsiTheme="minorHAnsi" w:cstheme="minorHAnsi"/>
          <w:sz w:val="22"/>
          <w:szCs w:val="22"/>
          <w:lang w:eastAsia="pl-PL"/>
        </w:rPr>
        <w:t xml:space="preserve">twa. Przedmiotowe zastrzeżenie </w:t>
      </w:r>
      <w:r w:rsidR="00C60B0A" w:rsidRPr="008B4BCF">
        <w:rPr>
          <w:rFonts w:asciiTheme="minorHAnsi" w:hAnsiTheme="minorHAnsi" w:cstheme="minorHAnsi"/>
          <w:sz w:val="22"/>
          <w:szCs w:val="22"/>
          <w:lang w:eastAsia="pl-PL"/>
        </w:rPr>
        <w:lastRenderedPageBreak/>
        <w:t>Z</w:t>
      </w:r>
      <w:r w:rsidRPr="008B4BCF">
        <w:rPr>
          <w:rFonts w:asciiTheme="minorHAnsi" w:hAnsiTheme="minorHAnsi" w:cstheme="minorHAnsi"/>
          <w:sz w:val="22"/>
          <w:szCs w:val="22"/>
          <w:lang w:eastAsia="pl-PL"/>
        </w:rPr>
        <w:t>amawiający uzna za skuteczne wyłącznie w sytuacji kiedy wykonawca oprócz samego zastrzeżenia, jednocześnie wykaże, iż dane informacje stanowią tajemnicę przedsiębiorstwa.</w:t>
      </w:r>
    </w:p>
    <w:p w14:paraId="65FAC9B7" w14:textId="77777777" w:rsidR="001310A8" w:rsidRPr="008B4BCF" w:rsidRDefault="001310A8" w:rsidP="005375DD">
      <w:pPr>
        <w:pStyle w:val="Akapitzlist"/>
        <w:numPr>
          <w:ilvl w:val="1"/>
          <w:numId w:val="15"/>
        </w:numPr>
        <w:spacing w:before="60" w:after="120" w:line="23" w:lineRule="atLeast"/>
        <w:ind w:left="425" w:hanging="357"/>
        <w:rPr>
          <w:rFonts w:asciiTheme="minorHAnsi" w:hAnsiTheme="minorHAnsi" w:cstheme="minorHAnsi"/>
          <w:sz w:val="22"/>
          <w:szCs w:val="22"/>
          <w:lang w:eastAsia="pl-PL"/>
        </w:rPr>
      </w:pPr>
      <w:r w:rsidRPr="008B4BCF">
        <w:rPr>
          <w:rFonts w:asciiTheme="minorHAnsi" w:hAnsiTheme="minorHAnsi" w:cstheme="minorHAnsi"/>
          <w:sz w:val="22"/>
          <w:szCs w:val="22"/>
          <w:lang w:eastAsia="pl-PL"/>
        </w:rPr>
        <w:t xml:space="preserve">Bezpodstawne zastrzeżenie przez Wykonawcę jakiejkolwiek informacji, jako informacji stanowiącej tajemnicę przedsiębiorstwa w rozumieniu przepisów o zwalczaniu nieuczciwej konkurencji, nie będzie skutkować odrzuceniem oferty ani wykluczeniem z postępowania. </w:t>
      </w:r>
    </w:p>
    <w:p w14:paraId="65853FA1" w14:textId="002A094F" w:rsidR="00972C0D" w:rsidRPr="008B4BCF" w:rsidRDefault="00972C0D" w:rsidP="005375DD">
      <w:pPr>
        <w:pStyle w:val="Nagwek3"/>
        <w:spacing w:line="23" w:lineRule="atLeast"/>
        <w:rPr>
          <w:rFonts w:asciiTheme="minorHAnsi" w:hAnsiTheme="minorHAnsi" w:cstheme="minorHAnsi"/>
          <w:sz w:val="22"/>
          <w:szCs w:val="22"/>
        </w:rPr>
      </w:pPr>
      <w:bookmarkStart w:id="14" w:name="_Toc188268202"/>
      <w:r w:rsidRPr="008B4BCF">
        <w:rPr>
          <w:rFonts w:asciiTheme="minorHAnsi" w:hAnsiTheme="minorHAnsi" w:cstheme="minorHAnsi"/>
          <w:sz w:val="22"/>
          <w:szCs w:val="22"/>
        </w:rPr>
        <w:t>I</w:t>
      </w:r>
      <w:r w:rsidR="00FC5E5E" w:rsidRPr="008B4BCF">
        <w:rPr>
          <w:rFonts w:asciiTheme="minorHAnsi" w:hAnsiTheme="minorHAnsi" w:cstheme="minorHAnsi"/>
          <w:sz w:val="22"/>
          <w:szCs w:val="22"/>
        </w:rPr>
        <w:t>V</w:t>
      </w:r>
      <w:r w:rsidRPr="008B4BCF">
        <w:rPr>
          <w:rFonts w:asciiTheme="minorHAnsi" w:hAnsiTheme="minorHAnsi" w:cstheme="minorHAnsi"/>
          <w:sz w:val="22"/>
          <w:szCs w:val="22"/>
        </w:rPr>
        <w:t>.6 Unieważnienie postępowania.</w:t>
      </w:r>
      <w:bookmarkEnd w:id="14"/>
    </w:p>
    <w:p w14:paraId="086C666F" w14:textId="5A0D0388" w:rsidR="0039715C" w:rsidRPr="008B4BCF" w:rsidRDefault="00E71AF1" w:rsidP="005375DD">
      <w:pPr>
        <w:spacing w:line="23" w:lineRule="atLeast"/>
        <w:rPr>
          <w:rFonts w:asciiTheme="minorHAnsi" w:hAnsiTheme="minorHAnsi" w:cstheme="minorHAnsi"/>
          <w:sz w:val="22"/>
          <w:szCs w:val="22"/>
        </w:rPr>
      </w:pPr>
      <w:r w:rsidRPr="008B4BCF">
        <w:rPr>
          <w:rFonts w:asciiTheme="minorHAnsi" w:hAnsiTheme="minorHAnsi" w:cstheme="minorHAnsi"/>
          <w:sz w:val="22"/>
          <w:szCs w:val="22"/>
          <w:lang w:eastAsia="pl-PL"/>
        </w:rPr>
        <w:t xml:space="preserve">Na podstawie art. </w:t>
      </w:r>
      <w:r w:rsidR="00244A6E" w:rsidRPr="008B4BCF">
        <w:rPr>
          <w:rFonts w:asciiTheme="minorHAnsi" w:hAnsiTheme="minorHAnsi" w:cstheme="minorHAnsi"/>
          <w:sz w:val="22"/>
          <w:szCs w:val="22"/>
          <w:lang w:eastAsia="pl-PL"/>
        </w:rPr>
        <w:t xml:space="preserve">310 </w:t>
      </w:r>
      <w:r w:rsidRPr="008B4BCF">
        <w:rPr>
          <w:rFonts w:asciiTheme="minorHAnsi" w:hAnsiTheme="minorHAnsi" w:cstheme="minorHAnsi"/>
          <w:sz w:val="22"/>
          <w:szCs w:val="22"/>
          <w:lang w:eastAsia="pl-PL"/>
        </w:rPr>
        <w:t xml:space="preserve">ustawy </w:t>
      </w:r>
      <w:r w:rsidR="00972C0D" w:rsidRPr="008B4BCF">
        <w:rPr>
          <w:rFonts w:asciiTheme="minorHAnsi" w:hAnsiTheme="minorHAnsi" w:cstheme="minorHAnsi"/>
          <w:sz w:val="22"/>
          <w:szCs w:val="22"/>
        </w:rPr>
        <w:t>Zamawiający zastrzega możliwość unieważnienia prze</w:t>
      </w:r>
      <w:r w:rsidR="002C2187" w:rsidRPr="008B4BCF">
        <w:rPr>
          <w:rFonts w:asciiTheme="minorHAnsi" w:hAnsiTheme="minorHAnsi" w:cstheme="minorHAnsi"/>
          <w:sz w:val="22"/>
          <w:szCs w:val="22"/>
        </w:rPr>
        <w:t>dmiotowego postępowania, jeżeli środki public</w:t>
      </w:r>
      <w:r w:rsidR="00C60B0A" w:rsidRPr="008B4BCF">
        <w:rPr>
          <w:rFonts w:asciiTheme="minorHAnsi" w:hAnsiTheme="minorHAnsi" w:cstheme="minorHAnsi"/>
          <w:sz w:val="22"/>
          <w:szCs w:val="22"/>
        </w:rPr>
        <w:t>zne, które Z</w:t>
      </w:r>
      <w:r w:rsidR="002C2187" w:rsidRPr="008B4BCF">
        <w:rPr>
          <w:rFonts w:asciiTheme="minorHAnsi" w:hAnsiTheme="minorHAnsi" w:cstheme="minorHAnsi"/>
          <w:sz w:val="22"/>
          <w:szCs w:val="22"/>
        </w:rPr>
        <w:t>amawiający zamierzał przeznaczyć na sfinansowanie całości lub części zamówienia, nie zostały mu przyznane.</w:t>
      </w:r>
      <w:r w:rsidRPr="008B4BCF">
        <w:rPr>
          <w:rFonts w:asciiTheme="minorHAnsi" w:hAnsiTheme="minorHAnsi" w:cstheme="minorHAnsi"/>
          <w:sz w:val="22"/>
          <w:szCs w:val="22"/>
        </w:rPr>
        <w:t xml:space="preserve"> </w:t>
      </w:r>
    </w:p>
    <w:p w14:paraId="20D7FBCE" w14:textId="6EFD992A" w:rsidR="004E0059" w:rsidRPr="008B4BCF" w:rsidRDefault="004E0059" w:rsidP="005375DD">
      <w:pPr>
        <w:spacing w:line="23" w:lineRule="atLeast"/>
        <w:rPr>
          <w:rFonts w:asciiTheme="minorHAnsi" w:hAnsiTheme="minorHAnsi" w:cstheme="minorHAnsi"/>
          <w:sz w:val="22"/>
          <w:szCs w:val="22"/>
        </w:rPr>
      </w:pPr>
      <w:r w:rsidRPr="008B4BCF">
        <w:rPr>
          <w:rFonts w:asciiTheme="minorHAnsi" w:hAnsiTheme="minorHAnsi" w:cstheme="minorHAnsi"/>
          <w:sz w:val="22"/>
          <w:szCs w:val="22"/>
        </w:rPr>
        <w:t xml:space="preserve">Zgodnie z art. 255 </w:t>
      </w:r>
      <w:r w:rsidR="00F76147" w:rsidRPr="008B4BCF">
        <w:rPr>
          <w:rFonts w:asciiTheme="minorHAnsi" w:hAnsiTheme="minorHAnsi" w:cstheme="minorHAnsi"/>
          <w:sz w:val="22"/>
          <w:szCs w:val="22"/>
        </w:rPr>
        <w:t xml:space="preserve">i 256 </w:t>
      </w:r>
      <w:r w:rsidRPr="008B4BCF">
        <w:rPr>
          <w:rFonts w:asciiTheme="minorHAnsi" w:hAnsiTheme="minorHAnsi" w:cstheme="minorHAnsi"/>
          <w:sz w:val="22"/>
          <w:szCs w:val="22"/>
        </w:rPr>
        <w:t>ustawy</w:t>
      </w:r>
      <w:r w:rsidR="0039715C" w:rsidRPr="008B4BCF">
        <w:rPr>
          <w:rFonts w:asciiTheme="minorHAnsi" w:hAnsiTheme="minorHAnsi" w:cstheme="minorHAnsi"/>
          <w:sz w:val="22"/>
          <w:szCs w:val="22"/>
        </w:rPr>
        <w:t xml:space="preserve"> </w:t>
      </w:r>
      <w:proofErr w:type="spellStart"/>
      <w:r w:rsidR="0039715C" w:rsidRPr="008B4BCF">
        <w:rPr>
          <w:rFonts w:asciiTheme="minorHAnsi" w:hAnsiTheme="minorHAnsi" w:cstheme="minorHAnsi"/>
          <w:sz w:val="22"/>
          <w:szCs w:val="22"/>
        </w:rPr>
        <w:t>Pzp</w:t>
      </w:r>
      <w:proofErr w:type="spellEnd"/>
      <w:r w:rsidR="0039715C" w:rsidRPr="008B4BCF">
        <w:rPr>
          <w:rFonts w:asciiTheme="minorHAnsi" w:hAnsiTheme="minorHAnsi" w:cstheme="minorHAnsi"/>
          <w:sz w:val="22"/>
          <w:szCs w:val="22"/>
        </w:rPr>
        <w:t>.</w:t>
      </w:r>
    </w:p>
    <w:p w14:paraId="712B24E0" w14:textId="5495227A" w:rsidR="00436E24" w:rsidRPr="008B4BCF" w:rsidRDefault="003E0096" w:rsidP="005375DD">
      <w:pPr>
        <w:pStyle w:val="Nagwek2"/>
        <w:spacing w:line="23" w:lineRule="atLeast"/>
        <w:rPr>
          <w:rFonts w:cstheme="minorHAnsi"/>
          <w:sz w:val="22"/>
          <w:szCs w:val="22"/>
        </w:rPr>
      </w:pPr>
      <w:bookmarkStart w:id="15" w:name="_Toc188268203"/>
      <w:r w:rsidRPr="008B4BCF">
        <w:rPr>
          <w:rFonts w:cstheme="minorHAnsi"/>
          <w:sz w:val="22"/>
          <w:szCs w:val="22"/>
        </w:rPr>
        <w:t>ROZDZIAŁ V</w:t>
      </w:r>
      <w:r w:rsidR="005F511B" w:rsidRPr="008B4BCF">
        <w:rPr>
          <w:rFonts w:cstheme="minorHAnsi"/>
          <w:sz w:val="22"/>
          <w:szCs w:val="22"/>
        </w:rPr>
        <w:br/>
      </w:r>
      <w:r w:rsidR="00436E24" w:rsidRPr="008B4BCF">
        <w:rPr>
          <w:rFonts w:cstheme="minorHAnsi"/>
          <w:sz w:val="22"/>
          <w:szCs w:val="22"/>
        </w:rPr>
        <w:t>Opis przedmiotu zamówienia</w:t>
      </w:r>
      <w:bookmarkEnd w:id="15"/>
    </w:p>
    <w:p w14:paraId="03CD845A" w14:textId="0F1969BC" w:rsidR="00CF3D4D" w:rsidRPr="008B4BCF" w:rsidRDefault="00F43D83" w:rsidP="005375DD">
      <w:pPr>
        <w:pStyle w:val="Nagwek3"/>
        <w:spacing w:line="23" w:lineRule="atLeast"/>
        <w:rPr>
          <w:rFonts w:asciiTheme="minorHAnsi" w:hAnsiTheme="minorHAnsi" w:cstheme="minorHAnsi"/>
          <w:sz w:val="22"/>
          <w:szCs w:val="22"/>
        </w:rPr>
      </w:pPr>
      <w:bookmarkStart w:id="16" w:name="_Toc188268204"/>
      <w:r w:rsidRPr="008B4BCF">
        <w:rPr>
          <w:rFonts w:asciiTheme="minorHAnsi" w:hAnsiTheme="minorHAnsi" w:cstheme="minorHAnsi"/>
          <w:sz w:val="22"/>
          <w:szCs w:val="22"/>
        </w:rPr>
        <w:t>V.1 Oznaczenie kodowe Wspólnego Słownika Zamówień CPV:</w:t>
      </w:r>
      <w:bookmarkEnd w:id="16"/>
    </w:p>
    <w:p w14:paraId="32EDC12C" w14:textId="77777777" w:rsidR="00752E47" w:rsidRPr="008B4BCF" w:rsidRDefault="00752E47" w:rsidP="005375DD">
      <w:pPr>
        <w:spacing w:line="23" w:lineRule="atLeast"/>
        <w:rPr>
          <w:rFonts w:asciiTheme="minorHAnsi" w:hAnsiTheme="minorHAnsi" w:cstheme="minorHAnsi"/>
          <w:sz w:val="22"/>
          <w:szCs w:val="22"/>
        </w:rPr>
      </w:pPr>
      <w:r w:rsidRPr="008B4BCF">
        <w:rPr>
          <w:rFonts w:asciiTheme="minorHAnsi" w:hAnsiTheme="minorHAnsi" w:cstheme="minorHAnsi"/>
          <w:sz w:val="22"/>
          <w:szCs w:val="22"/>
        </w:rPr>
        <w:t xml:space="preserve">7259100-4 Rozszerzenie umów serwisowych </w:t>
      </w:r>
    </w:p>
    <w:p w14:paraId="2A5B66B2" w14:textId="2F590D44" w:rsidR="00FC5E5E" w:rsidRPr="008B4BCF" w:rsidRDefault="00FC5E5E" w:rsidP="005375DD">
      <w:pPr>
        <w:pStyle w:val="Nagwek3"/>
        <w:spacing w:line="23" w:lineRule="atLeast"/>
        <w:rPr>
          <w:rFonts w:asciiTheme="minorHAnsi" w:hAnsiTheme="minorHAnsi" w:cstheme="minorHAnsi"/>
          <w:sz w:val="22"/>
          <w:szCs w:val="22"/>
        </w:rPr>
      </w:pPr>
      <w:bookmarkStart w:id="17" w:name="_Toc188268205"/>
      <w:r w:rsidRPr="008B4BCF">
        <w:rPr>
          <w:rFonts w:asciiTheme="minorHAnsi" w:hAnsiTheme="minorHAnsi" w:cstheme="minorHAnsi"/>
          <w:sz w:val="22"/>
          <w:szCs w:val="22"/>
        </w:rPr>
        <w:t>V.</w:t>
      </w:r>
      <w:r w:rsidR="00F43D83" w:rsidRPr="008B4BCF">
        <w:rPr>
          <w:rFonts w:asciiTheme="minorHAnsi" w:hAnsiTheme="minorHAnsi" w:cstheme="minorHAnsi"/>
          <w:sz w:val="22"/>
          <w:szCs w:val="22"/>
        </w:rPr>
        <w:t>2</w:t>
      </w:r>
      <w:r w:rsidRPr="008B4BCF">
        <w:rPr>
          <w:rFonts w:asciiTheme="minorHAnsi" w:hAnsiTheme="minorHAnsi" w:cstheme="minorHAnsi"/>
          <w:sz w:val="22"/>
          <w:szCs w:val="22"/>
        </w:rPr>
        <w:t xml:space="preserve"> Określenie przedmiotu oraz zakresu zamówienia</w:t>
      </w:r>
      <w:bookmarkEnd w:id="17"/>
    </w:p>
    <w:p w14:paraId="0E162F83" w14:textId="7578FC16" w:rsidR="00752E47" w:rsidRPr="008B4BCF" w:rsidRDefault="00AB14B6" w:rsidP="00752E47">
      <w:pPr>
        <w:keepNext/>
        <w:spacing w:before="240" w:after="120" w:line="23" w:lineRule="atLeast"/>
        <w:outlineLvl w:val="3"/>
        <w:rPr>
          <w:rFonts w:asciiTheme="minorHAnsi" w:hAnsiTheme="minorHAnsi" w:cstheme="minorHAnsi"/>
          <w:sz w:val="22"/>
          <w:szCs w:val="22"/>
        </w:rPr>
      </w:pPr>
      <w:r w:rsidRPr="008B4BCF">
        <w:rPr>
          <w:rFonts w:asciiTheme="minorHAnsi" w:eastAsia="Arial" w:hAnsiTheme="minorHAnsi" w:cstheme="minorHAnsi"/>
          <w:sz w:val="22"/>
          <w:szCs w:val="22"/>
        </w:rPr>
        <w:t xml:space="preserve">Przedmiot zamówienia </w:t>
      </w:r>
      <w:r w:rsidR="00E56ADF" w:rsidRPr="008B4BCF">
        <w:rPr>
          <w:rFonts w:asciiTheme="minorHAnsi" w:eastAsia="Arial Unicode MS" w:hAnsiTheme="minorHAnsi" w:cstheme="minorHAnsi"/>
          <w:iCs/>
          <w:sz w:val="22"/>
          <w:szCs w:val="22"/>
          <w:bdr w:val="nil"/>
          <w:lang w:eastAsia="en-US"/>
        </w:rPr>
        <w:t xml:space="preserve">dotyczy </w:t>
      </w:r>
      <w:r w:rsidR="000A1678" w:rsidRPr="008B4BCF">
        <w:rPr>
          <w:rFonts w:asciiTheme="minorHAnsi" w:hAnsiTheme="minorHAnsi" w:cstheme="minorHAnsi"/>
          <w:sz w:val="22"/>
          <w:szCs w:val="22"/>
        </w:rPr>
        <w:t xml:space="preserve">usługi </w:t>
      </w:r>
      <w:r w:rsidR="00752E47" w:rsidRPr="008B4BCF">
        <w:rPr>
          <w:rFonts w:asciiTheme="minorHAnsi" w:hAnsiTheme="minorHAnsi" w:cstheme="minorHAnsi"/>
          <w:sz w:val="22"/>
          <w:szCs w:val="22"/>
        </w:rPr>
        <w:t>przedłużenia gwarancji na urządzenia do przechowywania danych i serwery Fujitsu będące w posiadaniu Muzeum Pałacu  Króla Jana III w Wilanowie.</w:t>
      </w:r>
    </w:p>
    <w:p w14:paraId="275F96E5" w14:textId="77777777" w:rsidR="007F07FA" w:rsidRPr="008B4BCF" w:rsidRDefault="00870A0C" w:rsidP="005737C3">
      <w:pPr>
        <w:numPr>
          <w:ilvl w:val="0"/>
          <w:numId w:val="61"/>
        </w:numPr>
        <w:suppressAutoHyphens w:val="0"/>
        <w:spacing w:line="23" w:lineRule="atLeast"/>
        <w:ind w:left="357" w:hanging="357"/>
        <w:rPr>
          <w:rFonts w:asciiTheme="minorHAnsi" w:eastAsia="Arial Unicode MS" w:hAnsiTheme="minorHAnsi" w:cstheme="minorHAnsi"/>
          <w:iCs/>
          <w:sz w:val="22"/>
          <w:szCs w:val="22"/>
          <w:bdr w:val="nil"/>
          <w:lang w:eastAsia="en-US"/>
        </w:rPr>
      </w:pPr>
      <w:r w:rsidRPr="008B4BCF">
        <w:rPr>
          <w:rFonts w:asciiTheme="minorHAnsi" w:hAnsiTheme="minorHAnsi" w:cstheme="minorHAnsi"/>
          <w:sz w:val="22"/>
          <w:szCs w:val="22"/>
        </w:rPr>
        <w:t>Opis przedmiotu zamówienia stanowi załącznik nr 1 do SWZ.</w:t>
      </w:r>
    </w:p>
    <w:p w14:paraId="6607FFE4" w14:textId="01BF22BC" w:rsidR="003F42DA" w:rsidRPr="008B4BCF" w:rsidRDefault="003F42DA" w:rsidP="005375DD">
      <w:pPr>
        <w:numPr>
          <w:ilvl w:val="0"/>
          <w:numId w:val="61"/>
        </w:numPr>
        <w:suppressAutoHyphens w:val="0"/>
        <w:spacing w:before="120" w:after="120" w:line="23" w:lineRule="atLeast"/>
        <w:ind w:left="357" w:hanging="357"/>
        <w:rPr>
          <w:rFonts w:asciiTheme="minorHAnsi" w:eastAsia="Arial Unicode MS" w:hAnsiTheme="minorHAnsi" w:cstheme="minorHAnsi"/>
          <w:iCs/>
          <w:sz w:val="22"/>
          <w:szCs w:val="22"/>
          <w:bdr w:val="nil"/>
          <w:lang w:eastAsia="en-US"/>
        </w:rPr>
      </w:pPr>
      <w:r w:rsidRPr="008B4BCF">
        <w:rPr>
          <w:rFonts w:asciiTheme="minorHAnsi" w:hAnsiTheme="minorHAnsi" w:cstheme="minorHAnsi"/>
          <w:sz w:val="22"/>
          <w:szCs w:val="22"/>
        </w:rPr>
        <w:t>Pr</w:t>
      </w:r>
      <w:r w:rsidR="00FD2812" w:rsidRPr="008B4BCF">
        <w:rPr>
          <w:rFonts w:asciiTheme="minorHAnsi" w:hAnsiTheme="minorHAnsi" w:cstheme="minorHAnsi"/>
          <w:sz w:val="22"/>
          <w:szCs w:val="22"/>
        </w:rPr>
        <w:t>zedmiot Z</w:t>
      </w:r>
      <w:r w:rsidRPr="008B4BCF">
        <w:rPr>
          <w:rFonts w:asciiTheme="minorHAnsi" w:hAnsiTheme="minorHAnsi" w:cstheme="minorHAnsi"/>
          <w:sz w:val="22"/>
          <w:szCs w:val="22"/>
        </w:rPr>
        <w:t>amówienia będzie realizowany zgodnie z</w:t>
      </w:r>
      <w:r w:rsidR="00972C0D" w:rsidRPr="008B4BCF">
        <w:rPr>
          <w:rFonts w:asciiTheme="minorHAnsi" w:hAnsiTheme="minorHAnsi" w:cstheme="minorHAnsi"/>
          <w:sz w:val="22"/>
          <w:szCs w:val="22"/>
        </w:rPr>
        <w:t>e wzore</w:t>
      </w:r>
      <w:r w:rsidR="008F1E64" w:rsidRPr="008B4BCF">
        <w:rPr>
          <w:rFonts w:asciiTheme="minorHAnsi" w:hAnsiTheme="minorHAnsi" w:cstheme="minorHAnsi"/>
          <w:sz w:val="22"/>
          <w:szCs w:val="22"/>
        </w:rPr>
        <w:t>m</w:t>
      </w:r>
      <w:r w:rsidR="00752E47" w:rsidRPr="008B4BCF">
        <w:rPr>
          <w:rFonts w:asciiTheme="minorHAnsi" w:hAnsiTheme="minorHAnsi" w:cstheme="minorHAnsi"/>
          <w:sz w:val="22"/>
          <w:szCs w:val="22"/>
        </w:rPr>
        <w:t xml:space="preserve"> projektowanych postanowień</w:t>
      </w:r>
      <w:r w:rsidR="00972C0D" w:rsidRPr="008B4BCF">
        <w:rPr>
          <w:rFonts w:asciiTheme="minorHAnsi" w:hAnsiTheme="minorHAnsi" w:cstheme="minorHAnsi"/>
          <w:sz w:val="22"/>
          <w:szCs w:val="22"/>
        </w:rPr>
        <w:t xml:space="preserve"> umowy</w:t>
      </w:r>
      <w:r w:rsidRPr="008B4BCF">
        <w:rPr>
          <w:rFonts w:asciiTheme="minorHAnsi" w:hAnsiTheme="minorHAnsi" w:cstheme="minorHAnsi"/>
          <w:sz w:val="22"/>
          <w:szCs w:val="22"/>
        </w:rPr>
        <w:t>, stanowiąc</w:t>
      </w:r>
      <w:r w:rsidR="008F1E64" w:rsidRPr="008B4BCF">
        <w:rPr>
          <w:rFonts w:asciiTheme="minorHAnsi" w:hAnsiTheme="minorHAnsi" w:cstheme="minorHAnsi"/>
          <w:sz w:val="22"/>
          <w:szCs w:val="22"/>
        </w:rPr>
        <w:t>ym</w:t>
      </w:r>
      <w:r w:rsidR="00972C0D" w:rsidRPr="008B4BCF">
        <w:rPr>
          <w:rFonts w:asciiTheme="minorHAnsi" w:hAnsiTheme="minorHAnsi" w:cstheme="minorHAnsi"/>
          <w:sz w:val="22"/>
          <w:szCs w:val="22"/>
        </w:rPr>
        <w:t xml:space="preserve"> załącznik n</w:t>
      </w:r>
      <w:r w:rsidRPr="008B4BCF">
        <w:rPr>
          <w:rFonts w:asciiTheme="minorHAnsi" w:hAnsiTheme="minorHAnsi" w:cstheme="minorHAnsi"/>
          <w:sz w:val="22"/>
          <w:szCs w:val="22"/>
        </w:rPr>
        <w:t xml:space="preserve">r </w:t>
      </w:r>
      <w:r w:rsidR="004735F7" w:rsidRPr="008B4BCF">
        <w:rPr>
          <w:rFonts w:asciiTheme="minorHAnsi" w:hAnsiTheme="minorHAnsi" w:cstheme="minorHAnsi"/>
          <w:sz w:val="22"/>
          <w:szCs w:val="22"/>
        </w:rPr>
        <w:t>6</w:t>
      </w:r>
      <w:r w:rsidRPr="008B4BCF">
        <w:rPr>
          <w:rFonts w:asciiTheme="minorHAnsi" w:hAnsiTheme="minorHAnsi" w:cstheme="minorHAnsi"/>
          <w:sz w:val="22"/>
          <w:szCs w:val="22"/>
        </w:rPr>
        <w:t xml:space="preserve"> do SWZ.</w:t>
      </w:r>
    </w:p>
    <w:p w14:paraId="37FFC13C" w14:textId="0124DBA9" w:rsidR="00FC5E5E" w:rsidRPr="008B4BCF" w:rsidRDefault="00FC5E5E" w:rsidP="005375DD">
      <w:pPr>
        <w:pStyle w:val="Nagwek3"/>
        <w:spacing w:line="23" w:lineRule="atLeast"/>
        <w:rPr>
          <w:rFonts w:asciiTheme="minorHAnsi" w:hAnsiTheme="minorHAnsi" w:cstheme="minorHAnsi"/>
          <w:sz w:val="22"/>
          <w:szCs w:val="22"/>
        </w:rPr>
      </w:pPr>
      <w:bookmarkStart w:id="18" w:name="_Toc188268206"/>
      <w:r w:rsidRPr="008B4BCF">
        <w:rPr>
          <w:rFonts w:asciiTheme="minorHAnsi" w:hAnsiTheme="minorHAnsi" w:cstheme="minorHAnsi"/>
          <w:sz w:val="22"/>
          <w:szCs w:val="22"/>
        </w:rPr>
        <w:t>V.3</w:t>
      </w:r>
      <w:r w:rsidR="003C27C2" w:rsidRPr="008B4BCF">
        <w:rPr>
          <w:rFonts w:asciiTheme="minorHAnsi" w:hAnsiTheme="minorHAnsi" w:cstheme="minorHAnsi"/>
          <w:sz w:val="22"/>
          <w:szCs w:val="22"/>
        </w:rPr>
        <w:t xml:space="preserve"> </w:t>
      </w:r>
      <w:r w:rsidRPr="008B4BCF">
        <w:rPr>
          <w:rFonts w:asciiTheme="minorHAnsi" w:hAnsiTheme="minorHAnsi" w:cstheme="minorHAnsi"/>
          <w:sz w:val="22"/>
          <w:szCs w:val="22"/>
        </w:rPr>
        <w:t>Inne zobowiązania Wykonawcy</w:t>
      </w:r>
      <w:bookmarkEnd w:id="18"/>
    </w:p>
    <w:p w14:paraId="1EF234B0" w14:textId="77777777" w:rsidR="00752E47" w:rsidRPr="008B4BCF" w:rsidRDefault="00752E47" w:rsidP="000436BD">
      <w:pPr>
        <w:pStyle w:val="Akapitzlist"/>
        <w:numPr>
          <w:ilvl w:val="0"/>
          <w:numId w:val="45"/>
        </w:numPr>
        <w:spacing w:after="120" w:line="23" w:lineRule="atLeast"/>
        <w:ind w:left="426" w:hanging="426"/>
        <w:rPr>
          <w:rFonts w:asciiTheme="minorHAnsi" w:hAnsiTheme="minorHAnsi" w:cstheme="minorHAnsi"/>
          <w:sz w:val="22"/>
          <w:szCs w:val="22"/>
        </w:rPr>
      </w:pPr>
      <w:r w:rsidRPr="008B4BCF">
        <w:rPr>
          <w:rFonts w:asciiTheme="minorHAnsi" w:hAnsiTheme="minorHAnsi" w:cstheme="minorHAnsi"/>
          <w:sz w:val="22"/>
          <w:szCs w:val="22"/>
        </w:rPr>
        <w:t>Zamawiający nie zastrzega obowiązku osobistego wykonania przez Wykonawcę kluczowych części zamówienia.</w:t>
      </w:r>
    </w:p>
    <w:p w14:paraId="05AD9CF1" w14:textId="77777777" w:rsidR="00611311" w:rsidRPr="008B4BCF" w:rsidRDefault="00752E47" w:rsidP="00611311">
      <w:pPr>
        <w:pStyle w:val="Akapitzlist"/>
        <w:numPr>
          <w:ilvl w:val="0"/>
          <w:numId w:val="45"/>
        </w:numPr>
        <w:spacing w:after="120" w:line="23" w:lineRule="atLeast"/>
        <w:ind w:left="426" w:hanging="426"/>
        <w:rPr>
          <w:rFonts w:asciiTheme="minorHAnsi" w:hAnsiTheme="minorHAnsi" w:cstheme="minorHAnsi"/>
          <w:sz w:val="22"/>
          <w:szCs w:val="22"/>
        </w:rPr>
      </w:pPr>
      <w:r w:rsidRPr="008B4BCF">
        <w:rPr>
          <w:rFonts w:asciiTheme="minorHAnsi" w:hAnsiTheme="minorHAnsi" w:cstheme="minorHAnsi"/>
          <w:sz w:val="22"/>
          <w:szCs w:val="22"/>
        </w:rPr>
        <w:t>Zamawiający nie wymaga zatrudnienia przez Wykonawcę lub podwykonawcę osób na podstawie umowy o pracę.</w:t>
      </w:r>
    </w:p>
    <w:p w14:paraId="29F3A2E3" w14:textId="36D11AC4" w:rsidR="00611311" w:rsidRPr="008B4BCF" w:rsidRDefault="00611311" w:rsidP="00611311">
      <w:pPr>
        <w:pStyle w:val="Akapitzlist"/>
        <w:numPr>
          <w:ilvl w:val="0"/>
          <w:numId w:val="45"/>
        </w:numPr>
        <w:spacing w:after="120" w:line="23" w:lineRule="atLeast"/>
        <w:ind w:left="426" w:hanging="426"/>
        <w:rPr>
          <w:rFonts w:asciiTheme="minorHAnsi" w:hAnsiTheme="minorHAnsi" w:cstheme="minorHAnsi"/>
          <w:sz w:val="22"/>
          <w:szCs w:val="22"/>
        </w:rPr>
      </w:pPr>
      <w:r w:rsidRPr="008B4BCF">
        <w:rPr>
          <w:rFonts w:asciiTheme="minorHAnsi" w:hAnsiTheme="minorHAnsi" w:cstheme="minorHAnsi"/>
          <w:sz w:val="22"/>
          <w:szCs w:val="22"/>
        </w:rPr>
        <w:t xml:space="preserve">Zamawiającego, wymaga aby zaoferowany serwis był świadczony przez Wykonawcę, który posiada autoryzację  producenta sprzętu Fujitsu / Fujitsu Technology Solutions, w zakresie świadczenia usług serwisowych dla urządzeń będących przedmiotem zamówienia.  </w:t>
      </w:r>
    </w:p>
    <w:p w14:paraId="192872DC" w14:textId="15D2986D" w:rsidR="00611311" w:rsidRPr="008B4BCF" w:rsidRDefault="00611311" w:rsidP="00611311">
      <w:pPr>
        <w:pStyle w:val="Akapitzlist"/>
        <w:numPr>
          <w:ilvl w:val="0"/>
          <w:numId w:val="45"/>
        </w:numPr>
        <w:spacing w:after="120" w:line="23" w:lineRule="atLeast"/>
        <w:ind w:left="426" w:hanging="426"/>
        <w:rPr>
          <w:rFonts w:asciiTheme="minorHAnsi" w:hAnsiTheme="minorHAnsi" w:cstheme="minorHAnsi"/>
          <w:sz w:val="22"/>
          <w:szCs w:val="22"/>
        </w:rPr>
      </w:pPr>
      <w:r w:rsidRPr="008B4BCF">
        <w:rPr>
          <w:rFonts w:asciiTheme="minorHAnsi" w:hAnsiTheme="minorHAnsi" w:cstheme="minorHAnsi"/>
          <w:sz w:val="22"/>
          <w:szCs w:val="22"/>
        </w:rPr>
        <w:t xml:space="preserve">Urządzenia muszą być objęte gwarancją producenta urządzeń </w:t>
      </w:r>
      <w:r w:rsidR="00D51B5A" w:rsidRPr="008B4BCF">
        <w:rPr>
          <w:rFonts w:asciiTheme="minorHAnsi" w:hAnsiTheme="minorHAnsi" w:cstheme="minorHAnsi"/>
          <w:sz w:val="22"/>
          <w:szCs w:val="22"/>
        </w:rPr>
        <w:t xml:space="preserve">- </w:t>
      </w:r>
      <w:r w:rsidRPr="008B4BCF">
        <w:rPr>
          <w:rFonts w:asciiTheme="minorHAnsi" w:hAnsiTheme="minorHAnsi" w:cstheme="minorHAnsi"/>
          <w:sz w:val="22"/>
          <w:szCs w:val="22"/>
        </w:rPr>
        <w:t xml:space="preserve">firmę Fujitsu. </w:t>
      </w:r>
    </w:p>
    <w:p w14:paraId="301E8A9F" w14:textId="77777777" w:rsidR="00611311" w:rsidRPr="008B4BCF" w:rsidRDefault="00611311" w:rsidP="00611311">
      <w:pPr>
        <w:pStyle w:val="Akapitzlist"/>
        <w:numPr>
          <w:ilvl w:val="0"/>
          <w:numId w:val="45"/>
        </w:numPr>
        <w:spacing w:after="120" w:line="23" w:lineRule="atLeast"/>
        <w:ind w:left="426" w:hanging="426"/>
        <w:rPr>
          <w:rFonts w:asciiTheme="minorHAnsi" w:hAnsiTheme="minorHAnsi" w:cstheme="minorHAnsi"/>
          <w:sz w:val="22"/>
          <w:szCs w:val="22"/>
        </w:rPr>
      </w:pPr>
      <w:r w:rsidRPr="008B4BCF">
        <w:rPr>
          <w:rFonts w:asciiTheme="minorHAnsi" w:hAnsiTheme="minorHAnsi" w:cstheme="minorHAnsi"/>
          <w:sz w:val="22"/>
          <w:szCs w:val="22"/>
        </w:rPr>
        <w:t>Wymaga się aby wszystkie urządzenia zostały objęte jednolitym kontraktem serwisowym, producenta sprzętu, obejmującym: wsparcie techniczne i serwisowe zgodnie z wymaganym SLA.</w:t>
      </w:r>
    </w:p>
    <w:p w14:paraId="2B299777" w14:textId="77777777" w:rsidR="00611311" w:rsidRPr="008B4BCF" w:rsidRDefault="00611311" w:rsidP="00611311">
      <w:pPr>
        <w:pStyle w:val="Akapitzlist"/>
        <w:numPr>
          <w:ilvl w:val="0"/>
          <w:numId w:val="45"/>
        </w:numPr>
        <w:spacing w:after="120" w:line="23" w:lineRule="atLeast"/>
        <w:ind w:left="426" w:hanging="426"/>
        <w:rPr>
          <w:rFonts w:asciiTheme="minorHAnsi" w:hAnsiTheme="minorHAnsi" w:cstheme="minorHAnsi"/>
          <w:sz w:val="22"/>
          <w:szCs w:val="22"/>
        </w:rPr>
      </w:pPr>
      <w:r w:rsidRPr="008B4BCF">
        <w:rPr>
          <w:rFonts w:asciiTheme="minorHAnsi" w:hAnsiTheme="minorHAnsi" w:cstheme="minorHAnsi"/>
          <w:sz w:val="22"/>
          <w:szCs w:val="22"/>
        </w:rPr>
        <w:t xml:space="preserve">Nowy kontrakt serwisowy ma przedłużać obecnie posiadany przez Zamawiającego kontrakt  z zachowaniem spójności opieki serwisowej (ewentualne istniejące zgłoszenia, naprawy czy zgłaszane problemy w trakcie). </w:t>
      </w:r>
    </w:p>
    <w:p w14:paraId="4676878A" w14:textId="020AF955" w:rsidR="00611311" w:rsidRPr="008B4BCF" w:rsidRDefault="00611311" w:rsidP="00611311">
      <w:pPr>
        <w:pStyle w:val="Akapitzlist"/>
        <w:numPr>
          <w:ilvl w:val="0"/>
          <w:numId w:val="45"/>
        </w:numPr>
        <w:spacing w:after="120" w:line="23" w:lineRule="atLeast"/>
        <w:ind w:left="426" w:hanging="426"/>
        <w:rPr>
          <w:rFonts w:asciiTheme="minorHAnsi" w:hAnsiTheme="minorHAnsi" w:cstheme="minorHAnsi"/>
          <w:sz w:val="22"/>
          <w:szCs w:val="22"/>
        </w:rPr>
      </w:pPr>
      <w:r w:rsidRPr="008B4BCF">
        <w:rPr>
          <w:rFonts w:asciiTheme="minorHAnsi" w:hAnsiTheme="minorHAnsi" w:cstheme="minorHAnsi"/>
          <w:sz w:val="22"/>
          <w:szCs w:val="22"/>
        </w:rPr>
        <w:t xml:space="preserve">Jeżeli dla jakichkolwiek urządzeń wymagany jest przegląd/audyt sprzętu lub dokonanie istotnych/krytycznych aktualizacji </w:t>
      </w:r>
      <w:proofErr w:type="spellStart"/>
      <w:r w:rsidRPr="008B4BCF">
        <w:rPr>
          <w:rFonts w:asciiTheme="minorHAnsi" w:hAnsiTheme="minorHAnsi" w:cstheme="minorHAnsi"/>
          <w:sz w:val="22"/>
          <w:szCs w:val="22"/>
        </w:rPr>
        <w:t>firmware</w:t>
      </w:r>
      <w:proofErr w:type="spellEnd"/>
      <w:r w:rsidRPr="008B4BCF">
        <w:rPr>
          <w:rFonts w:asciiTheme="minorHAnsi" w:hAnsiTheme="minorHAnsi" w:cstheme="minorHAnsi"/>
          <w:sz w:val="22"/>
          <w:szCs w:val="22"/>
        </w:rPr>
        <w:t>/software Serwis Producenta sprzętu Wykonawca</w:t>
      </w:r>
      <w:r w:rsidR="00D51B5A" w:rsidRPr="008B4BCF">
        <w:rPr>
          <w:rFonts w:asciiTheme="minorHAnsi" w:hAnsiTheme="minorHAnsi" w:cstheme="minorHAnsi"/>
          <w:sz w:val="22"/>
          <w:szCs w:val="22"/>
        </w:rPr>
        <w:t xml:space="preserve"> </w:t>
      </w:r>
      <w:r w:rsidRPr="008B4BCF">
        <w:rPr>
          <w:rFonts w:asciiTheme="minorHAnsi" w:hAnsiTheme="minorHAnsi" w:cstheme="minorHAnsi"/>
          <w:sz w:val="22"/>
          <w:szCs w:val="22"/>
        </w:rPr>
        <w:t xml:space="preserve"> jest zobowiązany takie działania wykonać i udokumentować. </w:t>
      </w:r>
    </w:p>
    <w:p w14:paraId="4C3AA375" w14:textId="7A0BE367" w:rsidR="00611311" w:rsidRPr="008B4BCF" w:rsidRDefault="00611311" w:rsidP="00611311">
      <w:pPr>
        <w:pStyle w:val="Bezodstpw"/>
        <w:numPr>
          <w:ilvl w:val="0"/>
          <w:numId w:val="45"/>
        </w:numPr>
        <w:suppressAutoHyphens w:val="0"/>
        <w:ind w:left="426" w:hanging="426"/>
        <w:rPr>
          <w:rFonts w:asciiTheme="minorHAnsi" w:hAnsiTheme="minorHAnsi" w:cstheme="minorHAnsi"/>
          <w:sz w:val="22"/>
          <w:szCs w:val="22"/>
        </w:rPr>
      </w:pPr>
      <w:r w:rsidRPr="008B4BCF">
        <w:rPr>
          <w:rFonts w:asciiTheme="minorHAnsi" w:hAnsiTheme="minorHAnsi" w:cstheme="minorHAnsi"/>
          <w:sz w:val="22"/>
          <w:szCs w:val="22"/>
        </w:rPr>
        <w:t xml:space="preserve">Zamawiający wymaga przeprowadzenia audytu/przeglądu sprzętu w sposób proaktywny, w wymiarze minimum 4 godziny na kwartał podczas obowiązującej umowy serwisowej, realizowanych przez </w:t>
      </w:r>
      <w:r w:rsidRPr="008B4BCF">
        <w:rPr>
          <w:rFonts w:asciiTheme="minorHAnsi" w:hAnsiTheme="minorHAnsi" w:cstheme="minorHAnsi"/>
          <w:sz w:val="22"/>
          <w:szCs w:val="22"/>
        </w:rPr>
        <w:lastRenderedPageBreak/>
        <w:t xml:space="preserve">autoryzowany serwis producenta. Do realizacji audytu </w:t>
      </w:r>
      <w:r w:rsidR="00D51B5A" w:rsidRPr="008B4BCF">
        <w:rPr>
          <w:rFonts w:asciiTheme="minorHAnsi" w:hAnsiTheme="minorHAnsi" w:cstheme="minorHAnsi"/>
          <w:sz w:val="22"/>
          <w:szCs w:val="22"/>
        </w:rPr>
        <w:t>Z</w:t>
      </w:r>
      <w:r w:rsidRPr="008B4BCF">
        <w:rPr>
          <w:rFonts w:asciiTheme="minorHAnsi" w:hAnsiTheme="minorHAnsi" w:cstheme="minorHAnsi"/>
          <w:sz w:val="22"/>
          <w:szCs w:val="22"/>
        </w:rPr>
        <w:t xml:space="preserve">amawiający wymaga przedstawienia przez inżyniera aktualnych certyfikatów z technologii </w:t>
      </w:r>
      <w:proofErr w:type="spellStart"/>
      <w:r w:rsidRPr="008B4BCF">
        <w:rPr>
          <w:rFonts w:asciiTheme="minorHAnsi" w:hAnsiTheme="minorHAnsi" w:cstheme="minorHAnsi"/>
          <w:sz w:val="22"/>
          <w:szCs w:val="22"/>
        </w:rPr>
        <w:t>primergy</w:t>
      </w:r>
      <w:proofErr w:type="spellEnd"/>
      <w:r w:rsidRPr="008B4BCF">
        <w:rPr>
          <w:rFonts w:asciiTheme="minorHAnsi" w:hAnsiTheme="minorHAnsi" w:cstheme="minorHAnsi"/>
          <w:sz w:val="22"/>
          <w:szCs w:val="22"/>
        </w:rPr>
        <w:t>/</w:t>
      </w:r>
      <w:proofErr w:type="spellStart"/>
      <w:r w:rsidRPr="008B4BCF">
        <w:rPr>
          <w:rFonts w:asciiTheme="minorHAnsi" w:hAnsiTheme="minorHAnsi" w:cstheme="minorHAnsi"/>
          <w:sz w:val="22"/>
          <w:szCs w:val="22"/>
        </w:rPr>
        <w:t>eternus</w:t>
      </w:r>
      <w:proofErr w:type="spellEnd"/>
      <w:r w:rsidRPr="008B4BCF">
        <w:rPr>
          <w:rFonts w:asciiTheme="minorHAnsi" w:hAnsiTheme="minorHAnsi" w:cstheme="minorHAnsi"/>
          <w:sz w:val="22"/>
          <w:szCs w:val="22"/>
        </w:rPr>
        <w:t>.</w:t>
      </w:r>
    </w:p>
    <w:p w14:paraId="75063A6F" w14:textId="35731C64" w:rsidR="00825C54" w:rsidRPr="008B4BCF" w:rsidRDefault="00825C54" w:rsidP="00825C54">
      <w:pPr>
        <w:pStyle w:val="Bezodstpw"/>
        <w:numPr>
          <w:ilvl w:val="0"/>
          <w:numId w:val="45"/>
        </w:numPr>
        <w:suppressAutoHyphens w:val="0"/>
        <w:spacing w:line="20" w:lineRule="atLeast"/>
        <w:ind w:left="426" w:hanging="426"/>
        <w:rPr>
          <w:rFonts w:asciiTheme="minorHAnsi" w:hAnsiTheme="minorHAnsi" w:cstheme="minorHAnsi"/>
          <w:sz w:val="22"/>
          <w:szCs w:val="22"/>
        </w:rPr>
      </w:pPr>
      <w:r w:rsidRPr="008B4BCF">
        <w:rPr>
          <w:rFonts w:asciiTheme="minorHAnsi" w:hAnsiTheme="minorHAnsi" w:cstheme="minorHAnsi"/>
          <w:sz w:val="22"/>
          <w:szCs w:val="22"/>
        </w:rPr>
        <w:t xml:space="preserve">W ciągu 14 dni od daty podpisania </w:t>
      </w:r>
      <w:r w:rsidR="00A16B48" w:rsidRPr="008B4BCF">
        <w:rPr>
          <w:rFonts w:asciiTheme="minorHAnsi" w:hAnsiTheme="minorHAnsi" w:cstheme="minorHAnsi"/>
          <w:sz w:val="22"/>
          <w:szCs w:val="22"/>
        </w:rPr>
        <w:t xml:space="preserve">umowy </w:t>
      </w:r>
      <w:r w:rsidRPr="008B4BCF">
        <w:rPr>
          <w:rFonts w:asciiTheme="minorHAnsi" w:hAnsiTheme="minorHAnsi" w:cstheme="minorHAnsi"/>
          <w:sz w:val="22"/>
          <w:szCs w:val="22"/>
        </w:rPr>
        <w:t xml:space="preserve">Zamawiający wymaga, aby Wykonawca dostarczył </w:t>
      </w:r>
      <w:r w:rsidR="0096124C" w:rsidRPr="008B4BCF">
        <w:rPr>
          <w:rFonts w:asciiTheme="minorHAnsi" w:hAnsiTheme="minorHAnsi" w:cstheme="minorHAnsi"/>
          <w:sz w:val="22"/>
          <w:szCs w:val="22"/>
        </w:rPr>
        <w:t xml:space="preserve">kontrakt serwisowy </w:t>
      </w:r>
      <w:r w:rsidRPr="008B4BCF">
        <w:rPr>
          <w:rFonts w:asciiTheme="minorHAnsi" w:hAnsiTheme="minorHAnsi" w:cstheme="minorHAnsi"/>
          <w:sz w:val="22"/>
          <w:szCs w:val="22"/>
        </w:rPr>
        <w:t xml:space="preserve">producenta sprzętu, </w:t>
      </w:r>
      <w:r w:rsidR="00D51B5A" w:rsidRPr="008B4BCF">
        <w:rPr>
          <w:rFonts w:asciiTheme="minorHAnsi" w:hAnsiTheme="minorHAnsi" w:cstheme="minorHAnsi"/>
          <w:sz w:val="22"/>
          <w:szCs w:val="22"/>
        </w:rPr>
        <w:t xml:space="preserve">z którego będzie wynikać, </w:t>
      </w:r>
      <w:r w:rsidRPr="008B4BCF">
        <w:rPr>
          <w:rFonts w:asciiTheme="minorHAnsi" w:hAnsiTheme="minorHAnsi" w:cstheme="minorHAnsi"/>
          <w:sz w:val="22"/>
          <w:szCs w:val="22"/>
        </w:rPr>
        <w:t xml:space="preserve">że wykupiona usługa serwisowa (przedłużenie gwarancji/wsparcie gwarancyjne) dla urządzeń, jest objęta jednolitym kontraktem serwisowym producenta sprzętu obejmującym wsparcie techniczne i serwisowe zgodnie z wymaganym SLA oraz przedłużającym obecnie posiadany przez Zamawiającego kontrakt serwisowy z zachowaniem spójności opieki serwisowej, a usługa wsparcia będzie świadczona przez producenta urządzeń. </w:t>
      </w:r>
      <w:r w:rsidR="0096124C" w:rsidRPr="008B4BCF">
        <w:rPr>
          <w:rFonts w:asciiTheme="minorHAnsi" w:hAnsiTheme="minorHAnsi" w:cstheme="minorHAnsi"/>
          <w:sz w:val="22"/>
          <w:szCs w:val="22"/>
        </w:rPr>
        <w:t xml:space="preserve">Kontrakt serwisowy </w:t>
      </w:r>
      <w:r w:rsidRPr="008B4BCF">
        <w:rPr>
          <w:rFonts w:asciiTheme="minorHAnsi" w:hAnsiTheme="minorHAnsi" w:cstheme="minorHAnsi"/>
          <w:sz w:val="22"/>
          <w:szCs w:val="22"/>
        </w:rPr>
        <w:t>ma zawierać listę wszystkich urządzeń, na które została wykupiona usługa serwisowa (przedłużenie gwarancji) wraz z datą zakończenia usługi producenta (wsparcie gwarancyjne). Gwarancja obejmuje również dostarczone z urządzeniami oryginalne oprogramowanie.</w:t>
      </w:r>
    </w:p>
    <w:p w14:paraId="0AFC9BA7" w14:textId="77777777" w:rsidR="00825C54" w:rsidRPr="008B4BCF" w:rsidRDefault="00825C54" w:rsidP="00825C54">
      <w:pPr>
        <w:pStyle w:val="Bezodstpw"/>
        <w:spacing w:line="20" w:lineRule="atLeast"/>
        <w:ind w:left="426" w:hanging="426"/>
        <w:rPr>
          <w:rFonts w:asciiTheme="minorHAnsi" w:hAnsiTheme="minorHAnsi" w:cstheme="minorHAnsi"/>
          <w:color w:val="FF0000"/>
          <w:sz w:val="22"/>
          <w:szCs w:val="22"/>
        </w:rPr>
      </w:pPr>
    </w:p>
    <w:p w14:paraId="51CE860C" w14:textId="77777777" w:rsidR="00D34467" w:rsidRPr="008B4BCF" w:rsidRDefault="00D34467" w:rsidP="00D34467">
      <w:pPr>
        <w:pStyle w:val="Nagwek3"/>
        <w:spacing w:before="120" w:line="23" w:lineRule="atLeast"/>
        <w:rPr>
          <w:rFonts w:asciiTheme="minorHAnsi" w:hAnsiTheme="minorHAnsi" w:cstheme="minorHAnsi"/>
          <w:sz w:val="22"/>
          <w:szCs w:val="22"/>
        </w:rPr>
      </w:pPr>
      <w:bookmarkStart w:id="19" w:name="_Toc92895211"/>
      <w:bookmarkStart w:id="20" w:name="_Toc136852038"/>
      <w:bookmarkStart w:id="21" w:name="_Toc188268207"/>
      <w:r w:rsidRPr="008B4BCF">
        <w:rPr>
          <w:rFonts w:asciiTheme="minorHAnsi" w:hAnsiTheme="minorHAnsi" w:cstheme="minorHAnsi"/>
          <w:sz w:val="22"/>
          <w:szCs w:val="22"/>
        </w:rPr>
        <w:t>V.4 Rozwiązania równoważne</w:t>
      </w:r>
      <w:bookmarkEnd w:id="19"/>
      <w:bookmarkEnd w:id="20"/>
      <w:bookmarkEnd w:id="21"/>
    </w:p>
    <w:p w14:paraId="4047335E" w14:textId="77777777" w:rsidR="00D34467" w:rsidRPr="008B4BCF" w:rsidRDefault="00D34467" w:rsidP="00D34467">
      <w:pPr>
        <w:suppressAutoHyphens w:val="0"/>
        <w:autoSpaceDE w:val="0"/>
        <w:autoSpaceDN w:val="0"/>
        <w:adjustRightInd w:val="0"/>
        <w:spacing w:line="23" w:lineRule="atLeast"/>
        <w:ind w:left="426" w:hanging="426"/>
        <w:rPr>
          <w:rFonts w:asciiTheme="minorHAnsi" w:hAnsiTheme="minorHAnsi" w:cstheme="minorHAnsi"/>
          <w:sz w:val="22"/>
          <w:szCs w:val="22"/>
        </w:rPr>
      </w:pPr>
      <w:r w:rsidRPr="008B4BCF">
        <w:rPr>
          <w:rFonts w:asciiTheme="minorHAnsi" w:hAnsiTheme="minorHAnsi" w:cstheme="minorHAnsi"/>
          <w:sz w:val="22"/>
          <w:szCs w:val="22"/>
        </w:rPr>
        <w:t>1)</w:t>
      </w:r>
      <w:r w:rsidRPr="008B4BCF">
        <w:rPr>
          <w:rFonts w:asciiTheme="minorHAnsi" w:hAnsiTheme="minorHAnsi" w:cstheme="minorHAnsi"/>
          <w:sz w:val="22"/>
          <w:szCs w:val="22"/>
        </w:rPr>
        <w:tab/>
        <w:t>W każdym przypadku użycia w opisie przedmiotu zamówienia znaków towarowych, patentów lub pochodzenia, źródła lub szczególne procesy, które charakteryzują produkty lub usługi dostarczane przez konkretnego wykonawcę, Wykonawca jest obowiązany wykazać, że oferowane przez niego towary (materiały i urządzenia), spełniają określone przez Zamawiającego wymagania i są zgodne z opisem kryteriów stosowanych w celu oceny równoważności.</w:t>
      </w:r>
    </w:p>
    <w:p w14:paraId="4C985DBF" w14:textId="4738A9F2" w:rsidR="00D34467" w:rsidRPr="008B4BCF" w:rsidRDefault="00D34467" w:rsidP="00D34467">
      <w:pPr>
        <w:suppressAutoHyphens w:val="0"/>
        <w:autoSpaceDE w:val="0"/>
        <w:autoSpaceDN w:val="0"/>
        <w:adjustRightInd w:val="0"/>
        <w:spacing w:line="23" w:lineRule="atLeast"/>
        <w:ind w:left="426" w:hanging="426"/>
        <w:rPr>
          <w:rFonts w:asciiTheme="minorHAnsi" w:hAnsiTheme="minorHAnsi" w:cstheme="minorHAnsi"/>
          <w:sz w:val="22"/>
          <w:szCs w:val="22"/>
        </w:rPr>
      </w:pPr>
      <w:r w:rsidRPr="008B4BCF">
        <w:rPr>
          <w:rFonts w:asciiTheme="minorHAnsi" w:hAnsiTheme="minorHAnsi" w:cstheme="minorHAnsi"/>
          <w:sz w:val="22"/>
          <w:szCs w:val="22"/>
        </w:rPr>
        <w:t>2)</w:t>
      </w:r>
      <w:r w:rsidRPr="008B4BCF">
        <w:rPr>
          <w:rFonts w:asciiTheme="minorHAnsi" w:hAnsiTheme="minorHAnsi" w:cstheme="minorHAnsi"/>
          <w:sz w:val="22"/>
          <w:szCs w:val="22"/>
        </w:rPr>
        <w:tab/>
        <w:t xml:space="preserve">Zamawiający, opisując przedmiot zamówienia przez odniesienie do norm, ocen technicznych, specyfikacji technicznych i systemów referencji technicznych, o których mowa w ust. 1 pkt 2 oraz ust. 3 ustawy </w:t>
      </w:r>
      <w:proofErr w:type="spellStart"/>
      <w:r w:rsidRPr="008B4BCF">
        <w:rPr>
          <w:rFonts w:asciiTheme="minorHAnsi" w:hAnsiTheme="minorHAnsi" w:cstheme="minorHAnsi"/>
          <w:sz w:val="22"/>
          <w:szCs w:val="22"/>
        </w:rPr>
        <w:t>Pzp</w:t>
      </w:r>
      <w:proofErr w:type="spellEnd"/>
      <w:r w:rsidRPr="008B4BCF">
        <w:rPr>
          <w:rFonts w:asciiTheme="minorHAnsi" w:hAnsiTheme="minorHAnsi" w:cstheme="minorHAnsi"/>
          <w:sz w:val="22"/>
          <w:szCs w:val="22"/>
        </w:rPr>
        <w:t xml:space="preserve">, wskazuje, że dopuszcza rozwiązania równoważne i dopisuje sformułowanie „lub równoważne”. W celu potwierdzenia spełnienia wymagań Zamawiającego zastosowanie mają przepisy § 101 ust. 4, 5 i 6 ustawy </w:t>
      </w:r>
      <w:proofErr w:type="spellStart"/>
      <w:r w:rsidRPr="008B4BCF">
        <w:rPr>
          <w:rFonts w:asciiTheme="minorHAnsi" w:hAnsiTheme="minorHAnsi" w:cstheme="minorHAnsi"/>
          <w:sz w:val="22"/>
          <w:szCs w:val="22"/>
        </w:rPr>
        <w:t>Pzp</w:t>
      </w:r>
      <w:proofErr w:type="spellEnd"/>
      <w:r w:rsidRPr="008B4BCF">
        <w:rPr>
          <w:rFonts w:asciiTheme="minorHAnsi" w:hAnsiTheme="minorHAnsi" w:cstheme="minorHAnsi"/>
          <w:sz w:val="22"/>
          <w:szCs w:val="22"/>
        </w:rPr>
        <w:t>.</w:t>
      </w:r>
    </w:p>
    <w:p w14:paraId="3C4B34B3" w14:textId="7013C45F" w:rsidR="0054333E" w:rsidRPr="008B4BCF" w:rsidRDefault="003E0096" w:rsidP="005375DD">
      <w:pPr>
        <w:pStyle w:val="Nagwek2"/>
        <w:spacing w:line="23" w:lineRule="atLeast"/>
        <w:rPr>
          <w:rFonts w:cstheme="minorHAnsi"/>
          <w:sz w:val="22"/>
          <w:szCs w:val="22"/>
        </w:rPr>
      </w:pPr>
      <w:bookmarkStart w:id="22" w:name="_Toc188268208"/>
      <w:r w:rsidRPr="008B4BCF">
        <w:rPr>
          <w:rFonts w:cstheme="minorHAnsi"/>
          <w:sz w:val="22"/>
          <w:szCs w:val="22"/>
        </w:rPr>
        <w:t>ROZDZIAŁ</w:t>
      </w:r>
      <w:r w:rsidR="0054333E" w:rsidRPr="008B4BCF">
        <w:rPr>
          <w:rFonts w:cstheme="minorHAnsi"/>
          <w:sz w:val="22"/>
          <w:szCs w:val="22"/>
        </w:rPr>
        <w:t xml:space="preserve"> V</w:t>
      </w:r>
      <w:r w:rsidR="00CF3EE3" w:rsidRPr="008B4BCF">
        <w:rPr>
          <w:rFonts w:cstheme="minorHAnsi"/>
          <w:sz w:val="22"/>
          <w:szCs w:val="22"/>
        </w:rPr>
        <w:t>I</w:t>
      </w:r>
      <w:r w:rsidR="004F0D8F" w:rsidRPr="008B4BCF">
        <w:rPr>
          <w:rFonts w:cstheme="minorHAnsi"/>
          <w:sz w:val="22"/>
          <w:szCs w:val="22"/>
        </w:rPr>
        <w:br/>
      </w:r>
      <w:r w:rsidR="0054333E" w:rsidRPr="008B4BCF">
        <w:rPr>
          <w:rFonts w:cstheme="minorHAnsi"/>
          <w:sz w:val="22"/>
          <w:szCs w:val="22"/>
        </w:rPr>
        <w:t>Termin wykonania zamówienia</w:t>
      </w:r>
      <w:bookmarkEnd w:id="22"/>
    </w:p>
    <w:p w14:paraId="4ACA9279" w14:textId="77777777" w:rsidR="001C68EE" w:rsidRPr="008B4BCF" w:rsidRDefault="0054333E" w:rsidP="005375DD">
      <w:pPr>
        <w:autoSpaceDE w:val="0"/>
        <w:autoSpaceDN w:val="0"/>
        <w:adjustRightInd w:val="0"/>
        <w:spacing w:line="23" w:lineRule="atLeast"/>
        <w:rPr>
          <w:rFonts w:asciiTheme="minorHAnsi" w:hAnsiTheme="minorHAnsi" w:cstheme="minorHAnsi"/>
          <w:sz w:val="22"/>
          <w:szCs w:val="22"/>
          <w:lang w:eastAsia="pl-PL"/>
        </w:rPr>
      </w:pPr>
      <w:r w:rsidRPr="008B4BCF">
        <w:rPr>
          <w:rFonts w:asciiTheme="minorHAnsi" w:hAnsiTheme="minorHAnsi" w:cstheme="minorHAnsi"/>
          <w:sz w:val="22"/>
          <w:szCs w:val="22"/>
          <w:lang w:eastAsia="pl-PL"/>
        </w:rPr>
        <w:t xml:space="preserve">Wykonawca zobowiązany jest zrealizować przedmiot zamówienia w </w:t>
      </w:r>
      <w:r w:rsidR="00722A99" w:rsidRPr="008B4BCF">
        <w:rPr>
          <w:rFonts w:asciiTheme="minorHAnsi" w:hAnsiTheme="minorHAnsi" w:cstheme="minorHAnsi"/>
          <w:sz w:val="22"/>
          <w:szCs w:val="22"/>
          <w:lang w:eastAsia="pl-PL"/>
        </w:rPr>
        <w:t>okres</w:t>
      </w:r>
      <w:r w:rsidR="00301684" w:rsidRPr="008B4BCF">
        <w:rPr>
          <w:rFonts w:asciiTheme="minorHAnsi" w:hAnsiTheme="minorHAnsi" w:cstheme="minorHAnsi"/>
          <w:sz w:val="22"/>
          <w:szCs w:val="22"/>
          <w:lang w:eastAsia="pl-PL"/>
        </w:rPr>
        <w:t>ie</w:t>
      </w:r>
      <w:r w:rsidR="00D34467" w:rsidRPr="008B4BCF">
        <w:rPr>
          <w:rFonts w:asciiTheme="minorHAnsi" w:hAnsiTheme="minorHAnsi" w:cstheme="minorHAnsi"/>
          <w:sz w:val="22"/>
          <w:szCs w:val="22"/>
          <w:lang w:eastAsia="pl-PL"/>
        </w:rPr>
        <w:t xml:space="preserve"> 24</w:t>
      </w:r>
      <w:r w:rsidR="00722A99" w:rsidRPr="008B4BCF">
        <w:rPr>
          <w:rFonts w:asciiTheme="minorHAnsi" w:hAnsiTheme="minorHAnsi" w:cstheme="minorHAnsi"/>
          <w:sz w:val="22"/>
          <w:szCs w:val="22"/>
          <w:lang w:eastAsia="pl-PL"/>
        </w:rPr>
        <w:t xml:space="preserve"> miesięcy</w:t>
      </w:r>
      <w:r w:rsidR="00D4047F" w:rsidRPr="008B4BCF">
        <w:rPr>
          <w:rFonts w:asciiTheme="minorHAnsi" w:hAnsiTheme="minorHAnsi" w:cstheme="minorHAnsi"/>
          <w:sz w:val="22"/>
          <w:szCs w:val="22"/>
          <w:lang w:eastAsia="pl-PL"/>
        </w:rPr>
        <w:t xml:space="preserve"> od daty podpisania umowy.</w:t>
      </w:r>
      <w:r w:rsidR="00722A99" w:rsidRPr="008B4BCF">
        <w:rPr>
          <w:rFonts w:asciiTheme="minorHAnsi" w:hAnsiTheme="minorHAnsi" w:cstheme="minorHAnsi"/>
          <w:sz w:val="22"/>
          <w:szCs w:val="22"/>
          <w:lang w:eastAsia="pl-PL"/>
        </w:rPr>
        <w:t xml:space="preserve"> </w:t>
      </w:r>
    </w:p>
    <w:p w14:paraId="3952B049" w14:textId="1E195305" w:rsidR="00A27F4D" w:rsidRPr="008B4BCF" w:rsidRDefault="001C68EE" w:rsidP="005375DD">
      <w:pPr>
        <w:autoSpaceDE w:val="0"/>
        <w:autoSpaceDN w:val="0"/>
        <w:adjustRightInd w:val="0"/>
        <w:spacing w:line="23" w:lineRule="atLeast"/>
        <w:rPr>
          <w:rFonts w:asciiTheme="minorHAnsi" w:hAnsiTheme="minorHAnsi" w:cstheme="minorHAnsi"/>
          <w:sz w:val="22"/>
          <w:szCs w:val="22"/>
          <w:lang w:eastAsia="pl-PL"/>
        </w:rPr>
      </w:pPr>
      <w:r w:rsidRPr="008B4BCF">
        <w:rPr>
          <w:rFonts w:asciiTheme="minorHAnsi" w:hAnsiTheme="minorHAnsi" w:cstheme="minorHAnsi"/>
          <w:sz w:val="22"/>
          <w:szCs w:val="22"/>
          <w:lang w:eastAsia="pl-PL"/>
        </w:rPr>
        <w:t>Przedłużenie gwarancji dla poszczególnych urządzeń powinno nastąpić w datach wskazanych w Opisie Przedmiotu Zamówienia stanowiącym załącznik nr 1 do niniejszego SWZ.</w:t>
      </w:r>
    </w:p>
    <w:p w14:paraId="799D2677" w14:textId="547118E6" w:rsidR="00A64F7C" w:rsidRPr="008B4BCF" w:rsidRDefault="00216534" w:rsidP="005375DD">
      <w:pPr>
        <w:pStyle w:val="Nagwek2"/>
        <w:spacing w:line="23" w:lineRule="atLeast"/>
        <w:rPr>
          <w:rFonts w:cstheme="minorHAnsi"/>
          <w:sz w:val="22"/>
          <w:szCs w:val="22"/>
        </w:rPr>
      </w:pPr>
      <w:bookmarkStart w:id="23" w:name="_Toc188268209"/>
      <w:r w:rsidRPr="008B4BCF">
        <w:rPr>
          <w:rFonts w:cstheme="minorHAnsi"/>
          <w:sz w:val="22"/>
          <w:szCs w:val="22"/>
        </w:rPr>
        <w:t>ROZDZIAŁ</w:t>
      </w:r>
      <w:r w:rsidR="00C71810" w:rsidRPr="008B4BCF">
        <w:rPr>
          <w:rFonts w:cstheme="minorHAnsi"/>
          <w:sz w:val="22"/>
          <w:szCs w:val="22"/>
        </w:rPr>
        <w:t xml:space="preserve"> VI</w:t>
      </w:r>
      <w:r w:rsidR="00CF3EE3" w:rsidRPr="008B4BCF">
        <w:rPr>
          <w:rFonts w:cstheme="minorHAnsi"/>
          <w:sz w:val="22"/>
          <w:szCs w:val="22"/>
        </w:rPr>
        <w:t>I</w:t>
      </w:r>
      <w:r w:rsidR="004F0D8F" w:rsidRPr="008B4BCF">
        <w:rPr>
          <w:rFonts w:cstheme="minorHAnsi"/>
          <w:sz w:val="22"/>
          <w:szCs w:val="22"/>
        </w:rPr>
        <w:br/>
      </w:r>
      <w:r w:rsidR="009837F9" w:rsidRPr="008B4BCF">
        <w:rPr>
          <w:rFonts w:cstheme="minorHAnsi"/>
          <w:sz w:val="22"/>
          <w:szCs w:val="22"/>
        </w:rPr>
        <w:t>Warunki udziału w postępowaniu, podstawy wykluczenia</w:t>
      </w:r>
      <w:bookmarkEnd w:id="23"/>
      <w:r w:rsidR="005138DE" w:rsidRPr="008B4BCF">
        <w:rPr>
          <w:rFonts w:cstheme="minorHAnsi"/>
          <w:sz w:val="22"/>
          <w:szCs w:val="22"/>
        </w:rPr>
        <w:t xml:space="preserve"> </w:t>
      </w:r>
    </w:p>
    <w:p w14:paraId="5F751E8B" w14:textId="20B48AB6" w:rsidR="009837F9" w:rsidRPr="008B4BCF" w:rsidRDefault="00825C54" w:rsidP="00825C54">
      <w:pPr>
        <w:pStyle w:val="Nagwek3"/>
        <w:spacing w:line="23" w:lineRule="atLeast"/>
        <w:rPr>
          <w:rFonts w:asciiTheme="minorHAnsi" w:hAnsiTheme="minorHAnsi" w:cstheme="minorHAnsi"/>
          <w:sz w:val="22"/>
          <w:szCs w:val="22"/>
          <w:lang w:eastAsia="pl-PL"/>
        </w:rPr>
      </w:pPr>
      <w:bookmarkStart w:id="24" w:name="_Toc188268210"/>
      <w:r w:rsidRPr="008B4BCF">
        <w:rPr>
          <w:rFonts w:asciiTheme="minorHAnsi" w:hAnsiTheme="minorHAnsi" w:cstheme="minorHAnsi"/>
          <w:sz w:val="22"/>
          <w:szCs w:val="22"/>
          <w:lang w:eastAsia="pl-PL"/>
        </w:rPr>
        <w:t xml:space="preserve">VII.1 </w:t>
      </w:r>
      <w:r w:rsidR="009837F9" w:rsidRPr="008B4BCF">
        <w:rPr>
          <w:rFonts w:asciiTheme="minorHAnsi" w:hAnsiTheme="minorHAnsi" w:cstheme="minorHAnsi"/>
          <w:sz w:val="22"/>
          <w:szCs w:val="22"/>
          <w:lang w:eastAsia="pl-PL"/>
        </w:rPr>
        <w:t>Warunki udziału w postępowaniu</w:t>
      </w:r>
      <w:bookmarkEnd w:id="24"/>
    </w:p>
    <w:p w14:paraId="43C5A796" w14:textId="2C6B3D47" w:rsidR="009837F9" w:rsidRPr="008B4BCF" w:rsidRDefault="009837F9" w:rsidP="005375DD">
      <w:pPr>
        <w:suppressAutoHyphens w:val="0"/>
        <w:autoSpaceDE w:val="0"/>
        <w:autoSpaceDN w:val="0"/>
        <w:adjustRightInd w:val="0"/>
        <w:spacing w:before="120" w:line="23" w:lineRule="atLeast"/>
        <w:rPr>
          <w:rFonts w:asciiTheme="minorHAnsi" w:hAnsiTheme="minorHAnsi" w:cstheme="minorHAnsi"/>
          <w:sz w:val="22"/>
          <w:szCs w:val="22"/>
          <w:lang w:eastAsia="pl-PL"/>
        </w:rPr>
      </w:pPr>
      <w:r w:rsidRPr="008B4BCF">
        <w:rPr>
          <w:rFonts w:asciiTheme="minorHAnsi" w:hAnsiTheme="minorHAnsi" w:cstheme="minorHAnsi"/>
          <w:sz w:val="22"/>
          <w:szCs w:val="22"/>
          <w:lang w:eastAsia="pl-PL"/>
        </w:rPr>
        <w:t>O udzielenie zamówienia mogą ubiegać się wykonawcy, którzy spełniają warunki udziału w</w:t>
      </w:r>
      <w:r w:rsidR="00CA46DC" w:rsidRPr="008B4BCF">
        <w:rPr>
          <w:rFonts w:asciiTheme="minorHAnsi" w:hAnsiTheme="minorHAnsi" w:cstheme="minorHAnsi"/>
          <w:sz w:val="22"/>
          <w:szCs w:val="22"/>
          <w:lang w:eastAsia="pl-PL"/>
        </w:rPr>
        <w:t xml:space="preserve"> </w:t>
      </w:r>
      <w:r w:rsidRPr="008B4BCF">
        <w:rPr>
          <w:rFonts w:asciiTheme="minorHAnsi" w:hAnsiTheme="minorHAnsi" w:cstheme="minorHAnsi"/>
          <w:sz w:val="22"/>
          <w:szCs w:val="22"/>
          <w:lang w:eastAsia="pl-PL"/>
        </w:rPr>
        <w:t>postępowaniu dotyczące:</w:t>
      </w:r>
    </w:p>
    <w:p w14:paraId="462FCE0E" w14:textId="66D36620" w:rsidR="00E13FD1" w:rsidRPr="008B4BCF" w:rsidRDefault="009837F9" w:rsidP="005375DD">
      <w:pPr>
        <w:pStyle w:val="Akapitzlist"/>
        <w:numPr>
          <w:ilvl w:val="1"/>
          <w:numId w:val="6"/>
        </w:numPr>
        <w:suppressAutoHyphens w:val="0"/>
        <w:autoSpaceDE w:val="0"/>
        <w:autoSpaceDN w:val="0"/>
        <w:adjustRightInd w:val="0"/>
        <w:spacing w:before="120" w:line="23" w:lineRule="atLeast"/>
        <w:ind w:left="601" w:hanging="431"/>
        <w:rPr>
          <w:rFonts w:asciiTheme="minorHAnsi" w:hAnsiTheme="minorHAnsi" w:cstheme="minorHAnsi"/>
          <w:sz w:val="22"/>
          <w:szCs w:val="22"/>
          <w:lang w:eastAsia="pl-PL"/>
        </w:rPr>
      </w:pPr>
      <w:r w:rsidRPr="008B4BCF">
        <w:rPr>
          <w:rFonts w:asciiTheme="minorHAnsi" w:hAnsiTheme="minorHAnsi" w:cstheme="minorHAnsi"/>
          <w:b/>
          <w:bCs/>
          <w:sz w:val="22"/>
          <w:szCs w:val="22"/>
          <w:lang w:eastAsia="pl-PL"/>
        </w:rPr>
        <w:t>zdolności do występowania w obrocie gospodarczym</w:t>
      </w:r>
      <w:r w:rsidR="009526E1" w:rsidRPr="008B4BCF">
        <w:rPr>
          <w:rFonts w:asciiTheme="minorHAnsi" w:hAnsiTheme="minorHAnsi" w:cstheme="minorHAnsi"/>
          <w:b/>
          <w:bCs/>
          <w:sz w:val="22"/>
          <w:szCs w:val="22"/>
          <w:lang w:eastAsia="pl-PL"/>
        </w:rPr>
        <w:t>:</w:t>
      </w:r>
      <w:r w:rsidR="00C60B0A" w:rsidRPr="008B4BCF">
        <w:rPr>
          <w:rFonts w:asciiTheme="minorHAnsi" w:hAnsiTheme="minorHAnsi" w:cstheme="minorHAnsi"/>
          <w:sz w:val="22"/>
          <w:szCs w:val="22"/>
          <w:lang w:eastAsia="pl-PL"/>
        </w:rPr>
        <w:t xml:space="preserve"> Z</w:t>
      </w:r>
      <w:r w:rsidRPr="008B4BCF">
        <w:rPr>
          <w:rFonts w:asciiTheme="minorHAnsi" w:hAnsiTheme="minorHAnsi" w:cstheme="minorHAnsi"/>
          <w:sz w:val="22"/>
          <w:szCs w:val="22"/>
          <w:lang w:eastAsia="pl-PL"/>
        </w:rPr>
        <w:t>amawiający nie określa tego warunku;</w:t>
      </w:r>
    </w:p>
    <w:p w14:paraId="291A989F" w14:textId="2D2F0D3A" w:rsidR="00CA46DC" w:rsidRPr="008B4BCF" w:rsidRDefault="009837F9" w:rsidP="005375DD">
      <w:pPr>
        <w:pStyle w:val="Akapitzlist"/>
        <w:numPr>
          <w:ilvl w:val="1"/>
          <w:numId w:val="6"/>
        </w:numPr>
        <w:suppressAutoHyphens w:val="0"/>
        <w:autoSpaceDE w:val="0"/>
        <w:autoSpaceDN w:val="0"/>
        <w:adjustRightInd w:val="0"/>
        <w:spacing w:before="120" w:line="23" w:lineRule="atLeast"/>
        <w:ind w:left="601" w:hanging="431"/>
        <w:rPr>
          <w:rFonts w:asciiTheme="minorHAnsi" w:hAnsiTheme="minorHAnsi" w:cstheme="minorHAnsi"/>
          <w:sz w:val="22"/>
          <w:szCs w:val="22"/>
          <w:lang w:eastAsia="pl-PL"/>
        </w:rPr>
      </w:pPr>
      <w:r w:rsidRPr="008B4BCF">
        <w:rPr>
          <w:rFonts w:asciiTheme="minorHAnsi" w:hAnsiTheme="minorHAnsi" w:cstheme="minorHAnsi"/>
          <w:b/>
          <w:bCs/>
          <w:sz w:val="22"/>
          <w:szCs w:val="22"/>
          <w:lang w:eastAsia="pl-PL"/>
        </w:rPr>
        <w:t>uprawnień do prowadzenia określonej działalności gospodarczej lub zawodowej, o ile wynika to z odrębnych przepisów</w:t>
      </w:r>
      <w:r w:rsidR="009526E1" w:rsidRPr="008B4BCF">
        <w:rPr>
          <w:rFonts w:asciiTheme="minorHAnsi" w:hAnsiTheme="minorHAnsi" w:cstheme="minorHAnsi"/>
          <w:b/>
          <w:bCs/>
          <w:sz w:val="22"/>
          <w:szCs w:val="22"/>
          <w:lang w:eastAsia="pl-PL"/>
        </w:rPr>
        <w:t xml:space="preserve">: </w:t>
      </w:r>
      <w:r w:rsidR="009526E1" w:rsidRPr="008B4BCF">
        <w:rPr>
          <w:rFonts w:asciiTheme="minorHAnsi" w:hAnsiTheme="minorHAnsi" w:cstheme="minorHAnsi"/>
          <w:sz w:val="22"/>
          <w:szCs w:val="22"/>
          <w:lang w:eastAsia="pl-PL"/>
        </w:rPr>
        <w:t>Zamawiający nie określa tego warunku;</w:t>
      </w:r>
    </w:p>
    <w:p w14:paraId="17D2249C" w14:textId="130D15EC" w:rsidR="00A3492B" w:rsidRPr="008B4BCF" w:rsidRDefault="009837F9" w:rsidP="005375DD">
      <w:pPr>
        <w:pStyle w:val="Akapitzlist"/>
        <w:numPr>
          <w:ilvl w:val="1"/>
          <w:numId w:val="6"/>
        </w:numPr>
        <w:suppressAutoHyphens w:val="0"/>
        <w:autoSpaceDE w:val="0"/>
        <w:autoSpaceDN w:val="0"/>
        <w:adjustRightInd w:val="0"/>
        <w:spacing w:before="120" w:line="23" w:lineRule="atLeast"/>
        <w:ind w:left="601" w:hanging="431"/>
        <w:rPr>
          <w:rFonts w:asciiTheme="minorHAnsi" w:hAnsiTheme="minorHAnsi" w:cstheme="minorHAnsi"/>
          <w:sz w:val="22"/>
          <w:szCs w:val="22"/>
          <w:lang w:eastAsia="pl-PL"/>
        </w:rPr>
      </w:pPr>
      <w:r w:rsidRPr="008B4BCF">
        <w:rPr>
          <w:rFonts w:asciiTheme="minorHAnsi" w:hAnsiTheme="minorHAnsi" w:cstheme="minorHAnsi"/>
          <w:b/>
          <w:bCs/>
          <w:sz w:val="22"/>
          <w:szCs w:val="22"/>
          <w:lang w:eastAsia="pl-PL"/>
        </w:rPr>
        <w:t>sytuacji ekonomicznej lub finansowej</w:t>
      </w:r>
      <w:r w:rsidR="002A63DB" w:rsidRPr="008B4BCF">
        <w:rPr>
          <w:rFonts w:asciiTheme="minorHAnsi" w:hAnsiTheme="minorHAnsi" w:cstheme="minorHAnsi"/>
          <w:b/>
          <w:bCs/>
          <w:sz w:val="22"/>
          <w:szCs w:val="22"/>
          <w:lang w:eastAsia="pl-PL"/>
        </w:rPr>
        <w:t xml:space="preserve">: </w:t>
      </w:r>
      <w:r w:rsidR="009526E1" w:rsidRPr="008B4BCF">
        <w:rPr>
          <w:rFonts w:asciiTheme="minorHAnsi" w:hAnsiTheme="minorHAnsi" w:cstheme="minorHAnsi"/>
          <w:b/>
          <w:bCs/>
          <w:sz w:val="22"/>
          <w:szCs w:val="22"/>
          <w:lang w:eastAsia="pl-PL"/>
        </w:rPr>
        <w:t>warunek zostanie spełniony, jeśli Wykonawca</w:t>
      </w:r>
      <w:r w:rsidR="00A86135" w:rsidRPr="008B4BCF">
        <w:rPr>
          <w:rFonts w:asciiTheme="minorHAnsi" w:hAnsiTheme="minorHAnsi" w:cstheme="minorHAnsi"/>
          <w:b/>
          <w:bCs/>
          <w:sz w:val="22"/>
          <w:szCs w:val="22"/>
          <w:lang w:eastAsia="pl-PL"/>
        </w:rPr>
        <w:t xml:space="preserve">: </w:t>
      </w:r>
      <w:r w:rsidR="00A86135" w:rsidRPr="008B4BCF">
        <w:rPr>
          <w:rFonts w:asciiTheme="minorHAnsi" w:hAnsiTheme="minorHAnsi" w:cstheme="minorHAnsi"/>
          <w:sz w:val="22"/>
          <w:szCs w:val="22"/>
          <w:lang w:eastAsia="pl-PL"/>
        </w:rPr>
        <w:t>Zamawiający nie określa tego warunku;</w:t>
      </w:r>
      <w:r w:rsidR="009526E1" w:rsidRPr="008B4BCF">
        <w:rPr>
          <w:rFonts w:asciiTheme="minorHAnsi" w:hAnsiTheme="minorHAnsi" w:cstheme="minorHAnsi"/>
          <w:b/>
          <w:bCs/>
          <w:sz w:val="22"/>
          <w:szCs w:val="22"/>
          <w:lang w:eastAsia="pl-PL"/>
        </w:rPr>
        <w:t xml:space="preserve"> </w:t>
      </w:r>
    </w:p>
    <w:p w14:paraId="133DC691" w14:textId="68537909" w:rsidR="00C3354C" w:rsidRPr="008B4BCF" w:rsidRDefault="009837F9" w:rsidP="005375DD">
      <w:pPr>
        <w:pStyle w:val="Akapitzlist"/>
        <w:numPr>
          <w:ilvl w:val="1"/>
          <w:numId w:val="6"/>
        </w:numPr>
        <w:suppressAutoHyphens w:val="0"/>
        <w:autoSpaceDE w:val="0"/>
        <w:autoSpaceDN w:val="0"/>
        <w:adjustRightInd w:val="0"/>
        <w:spacing w:before="120" w:line="23" w:lineRule="atLeast"/>
        <w:ind w:left="601" w:hanging="431"/>
        <w:rPr>
          <w:rFonts w:asciiTheme="minorHAnsi" w:hAnsiTheme="minorHAnsi" w:cstheme="minorHAnsi"/>
          <w:bCs/>
          <w:sz w:val="22"/>
          <w:szCs w:val="22"/>
          <w:lang w:eastAsia="pl-PL"/>
        </w:rPr>
      </w:pPr>
      <w:r w:rsidRPr="008B4BCF">
        <w:rPr>
          <w:rFonts w:asciiTheme="minorHAnsi" w:hAnsiTheme="minorHAnsi" w:cstheme="minorHAnsi"/>
          <w:b/>
          <w:bCs/>
          <w:sz w:val="22"/>
          <w:szCs w:val="22"/>
          <w:lang w:eastAsia="pl-PL"/>
        </w:rPr>
        <w:t>zdolności technicznej lub zawodowej</w:t>
      </w:r>
      <w:r w:rsidR="00CA46DC" w:rsidRPr="008B4BCF">
        <w:rPr>
          <w:rFonts w:asciiTheme="minorHAnsi" w:hAnsiTheme="minorHAnsi" w:cstheme="minorHAnsi"/>
          <w:b/>
          <w:bCs/>
          <w:sz w:val="22"/>
          <w:szCs w:val="22"/>
          <w:lang w:eastAsia="pl-PL"/>
        </w:rPr>
        <w:t>:</w:t>
      </w:r>
      <w:r w:rsidRPr="008B4BCF">
        <w:rPr>
          <w:rFonts w:asciiTheme="minorHAnsi" w:hAnsiTheme="minorHAnsi" w:cstheme="minorHAnsi"/>
          <w:b/>
          <w:bCs/>
          <w:sz w:val="22"/>
          <w:szCs w:val="22"/>
          <w:lang w:eastAsia="pl-PL"/>
        </w:rPr>
        <w:t xml:space="preserve"> </w:t>
      </w:r>
      <w:r w:rsidR="00CA46DC" w:rsidRPr="008B4BCF">
        <w:rPr>
          <w:rFonts w:asciiTheme="minorHAnsi" w:hAnsiTheme="minorHAnsi" w:cstheme="minorHAnsi"/>
          <w:b/>
          <w:bCs/>
          <w:sz w:val="22"/>
          <w:szCs w:val="22"/>
          <w:lang w:eastAsia="pl-PL"/>
        </w:rPr>
        <w:t>warunek zostanie spełniony, jeśli Wykonawca</w:t>
      </w:r>
      <w:r w:rsidR="00720382" w:rsidRPr="008B4BCF">
        <w:rPr>
          <w:rFonts w:asciiTheme="minorHAnsi" w:hAnsiTheme="minorHAnsi" w:cstheme="minorHAnsi"/>
          <w:b/>
          <w:bCs/>
          <w:sz w:val="22"/>
          <w:szCs w:val="22"/>
          <w:lang w:eastAsia="pl-PL"/>
        </w:rPr>
        <w:t>:</w:t>
      </w:r>
      <w:r w:rsidR="00D34467" w:rsidRPr="008B4BCF">
        <w:rPr>
          <w:rFonts w:asciiTheme="minorHAnsi" w:hAnsiTheme="minorHAnsi" w:cstheme="minorHAnsi"/>
          <w:b/>
          <w:bCs/>
          <w:sz w:val="22"/>
          <w:szCs w:val="22"/>
          <w:lang w:eastAsia="pl-PL"/>
        </w:rPr>
        <w:t xml:space="preserve"> </w:t>
      </w:r>
      <w:r w:rsidR="00D34467" w:rsidRPr="008B4BCF">
        <w:rPr>
          <w:rFonts w:asciiTheme="minorHAnsi" w:hAnsiTheme="minorHAnsi" w:cstheme="minorHAnsi"/>
          <w:bCs/>
          <w:sz w:val="22"/>
          <w:szCs w:val="22"/>
          <w:lang w:eastAsia="pl-PL"/>
        </w:rPr>
        <w:t>Zamawiający nie określa tego warunku</w:t>
      </w:r>
    </w:p>
    <w:p w14:paraId="1D47520E" w14:textId="77777777" w:rsidR="00D34467" w:rsidRPr="008B4BCF" w:rsidRDefault="00D34467" w:rsidP="00D34467">
      <w:pPr>
        <w:keepNext/>
        <w:spacing w:before="120" w:after="60" w:line="23" w:lineRule="atLeast"/>
        <w:outlineLvl w:val="2"/>
        <w:rPr>
          <w:rFonts w:asciiTheme="minorHAnsi" w:eastAsiaTheme="majorEastAsia" w:hAnsiTheme="minorHAnsi" w:cstheme="minorHAnsi"/>
          <w:b/>
          <w:bCs/>
          <w:sz w:val="22"/>
          <w:szCs w:val="22"/>
          <w:lang w:eastAsia="en-US"/>
        </w:rPr>
      </w:pPr>
      <w:bookmarkStart w:id="25" w:name="_Toc188268211"/>
      <w:r w:rsidRPr="008B4BCF">
        <w:rPr>
          <w:rFonts w:asciiTheme="minorHAnsi" w:eastAsiaTheme="majorEastAsia" w:hAnsiTheme="minorHAnsi" w:cstheme="minorHAnsi"/>
          <w:b/>
          <w:bCs/>
          <w:sz w:val="22"/>
          <w:szCs w:val="22"/>
          <w:lang w:eastAsia="en-US"/>
        </w:rPr>
        <w:lastRenderedPageBreak/>
        <w:t>VII.2 Podstawy wykluczenia</w:t>
      </w:r>
      <w:bookmarkStart w:id="26" w:name="_Toc157768490"/>
      <w:bookmarkStart w:id="27" w:name="_Toc159582278"/>
      <w:bookmarkStart w:id="28" w:name="_Toc69388068"/>
      <w:bookmarkEnd w:id="25"/>
    </w:p>
    <w:p w14:paraId="5423B3B5" w14:textId="77777777" w:rsidR="00D34467" w:rsidRPr="008B4BCF" w:rsidRDefault="00D34467" w:rsidP="00D34467">
      <w:pPr>
        <w:keepNext/>
        <w:spacing w:before="120" w:after="60" w:line="23" w:lineRule="atLeast"/>
        <w:outlineLvl w:val="2"/>
        <w:rPr>
          <w:rFonts w:asciiTheme="minorHAnsi" w:hAnsiTheme="minorHAnsi" w:cstheme="minorHAnsi"/>
          <w:b/>
          <w:bCs/>
          <w:sz w:val="22"/>
          <w:szCs w:val="22"/>
          <w:lang w:eastAsia="pl-PL"/>
        </w:rPr>
      </w:pPr>
      <w:bookmarkStart w:id="29" w:name="_Toc188268212"/>
      <w:r w:rsidRPr="008B4BCF">
        <w:rPr>
          <w:rFonts w:asciiTheme="minorHAnsi" w:hAnsiTheme="minorHAnsi" w:cstheme="minorHAnsi"/>
          <w:b/>
          <w:bCs/>
          <w:sz w:val="22"/>
          <w:szCs w:val="22"/>
        </w:rPr>
        <w:t>Z postępowania o udzielenie zamówienia wyklucza się Wykonawców, w stosunku do których zachodzi którakolwiek z okoliczności wskazanych:</w:t>
      </w:r>
      <w:bookmarkEnd w:id="26"/>
      <w:bookmarkEnd w:id="27"/>
      <w:bookmarkEnd w:id="29"/>
      <w:r w:rsidRPr="008B4BCF">
        <w:rPr>
          <w:rFonts w:asciiTheme="minorHAnsi" w:hAnsiTheme="minorHAnsi" w:cstheme="minorHAnsi"/>
          <w:b/>
          <w:bCs/>
          <w:sz w:val="22"/>
          <w:szCs w:val="22"/>
        </w:rPr>
        <w:t xml:space="preserve"> </w:t>
      </w:r>
    </w:p>
    <w:p w14:paraId="78B211AC" w14:textId="77777777" w:rsidR="00D34467" w:rsidRPr="008B4BCF" w:rsidRDefault="00D34467" w:rsidP="00D34467">
      <w:pPr>
        <w:keepNext/>
        <w:numPr>
          <w:ilvl w:val="0"/>
          <w:numId w:val="91"/>
        </w:numPr>
        <w:spacing w:before="120" w:after="60" w:line="23" w:lineRule="atLeast"/>
        <w:ind w:left="470" w:hanging="357"/>
        <w:outlineLvl w:val="2"/>
        <w:rPr>
          <w:rFonts w:asciiTheme="minorHAnsi" w:hAnsiTheme="minorHAnsi" w:cstheme="minorHAnsi"/>
          <w:b/>
          <w:bCs/>
          <w:sz w:val="22"/>
          <w:szCs w:val="22"/>
        </w:rPr>
      </w:pPr>
      <w:bookmarkStart w:id="30" w:name="_Toc157768491"/>
      <w:bookmarkStart w:id="31" w:name="_Toc159582279"/>
      <w:bookmarkStart w:id="32" w:name="_Toc188268213"/>
      <w:r w:rsidRPr="008B4BCF">
        <w:rPr>
          <w:rFonts w:asciiTheme="minorHAnsi" w:hAnsiTheme="minorHAnsi" w:cstheme="minorHAnsi"/>
          <w:b/>
          <w:bCs/>
          <w:sz w:val="22"/>
          <w:szCs w:val="22"/>
        </w:rPr>
        <w:t xml:space="preserve">w art. 108 ust. 1 ustawy </w:t>
      </w:r>
      <w:proofErr w:type="spellStart"/>
      <w:r w:rsidRPr="008B4BCF">
        <w:rPr>
          <w:rFonts w:asciiTheme="minorHAnsi" w:hAnsiTheme="minorHAnsi" w:cstheme="minorHAnsi"/>
          <w:b/>
          <w:bCs/>
          <w:sz w:val="22"/>
          <w:szCs w:val="22"/>
        </w:rPr>
        <w:t>Pzp</w:t>
      </w:r>
      <w:proofErr w:type="spellEnd"/>
      <w:r w:rsidRPr="008B4BCF">
        <w:rPr>
          <w:rFonts w:asciiTheme="minorHAnsi" w:hAnsiTheme="minorHAnsi" w:cstheme="minorHAnsi"/>
          <w:b/>
          <w:bCs/>
          <w:sz w:val="22"/>
          <w:szCs w:val="22"/>
        </w:rPr>
        <w:t>, tj.:</w:t>
      </w:r>
      <w:bookmarkEnd w:id="30"/>
      <w:bookmarkEnd w:id="31"/>
      <w:bookmarkEnd w:id="32"/>
    </w:p>
    <w:p w14:paraId="625CFB67" w14:textId="77777777" w:rsidR="00D34467" w:rsidRPr="008B4BCF" w:rsidRDefault="00D34467" w:rsidP="00D34467">
      <w:pPr>
        <w:numPr>
          <w:ilvl w:val="2"/>
          <w:numId w:val="45"/>
        </w:numPr>
        <w:suppressAutoHyphens w:val="0"/>
        <w:autoSpaceDE w:val="0"/>
        <w:autoSpaceDN w:val="0"/>
        <w:adjustRightInd w:val="0"/>
        <w:ind w:left="453" w:hanging="340"/>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Z postępowania o udzielenie zamówienia wyklucza się Wykonawcę:</w:t>
      </w:r>
    </w:p>
    <w:p w14:paraId="24258B71" w14:textId="77777777" w:rsidR="00D34467" w:rsidRPr="008B4BCF" w:rsidRDefault="00D34467" w:rsidP="00D34467">
      <w:pPr>
        <w:numPr>
          <w:ilvl w:val="0"/>
          <w:numId w:val="93"/>
        </w:numPr>
        <w:suppressAutoHyphens w:val="0"/>
        <w:autoSpaceDE w:val="0"/>
        <w:autoSpaceDN w:val="0"/>
        <w:adjustRightInd w:val="0"/>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 xml:space="preserve">będącego osobą fizyczną, został prawomocnie skazany za przestępstwo: </w:t>
      </w:r>
    </w:p>
    <w:p w14:paraId="4F632C8A" w14:textId="77777777" w:rsidR="00D34467" w:rsidRPr="008B4BCF" w:rsidRDefault="00D34467" w:rsidP="00D34467">
      <w:pPr>
        <w:numPr>
          <w:ilvl w:val="0"/>
          <w:numId w:val="92"/>
        </w:numPr>
        <w:suppressAutoHyphens w:val="0"/>
        <w:autoSpaceDE w:val="0"/>
        <w:autoSpaceDN w:val="0"/>
        <w:adjustRightInd w:val="0"/>
        <w:spacing w:after="11"/>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 xml:space="preserve">udziału w zorganizowanej grupie przestępczej albo związku mającym na celu popełnienie przestępstwa lub przestępstwa skarbowego, o którym mowa w art. 258 Kodeksu karnego, </w:t>
      </w:r>
    </w:p>
    <w:p w14:paraId="2AB096B5" w14:textId="77777777" w:rsidR="00D34467" w:rsidRPr="008B4BCF" w:rsidRDefault="00D34467" w:rsidP="00D34467">
      <w:pPr>
        <w:numPr>
          <w:ilvl w:val="0"/>
          <w:numId w:val="92"/>
        </w:numPr>
        <w:suppressAutoHyphens w:val="0"/>
        <w:autoSpaceDE w:val="0"/>
        <w:autoSpaceDN w:val="0"/>
        <w:adjustRightInd w:val="0"/>
        <w:spacing w:after="11"/>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 xml:space="preserve">handlu ludźmi, o którym mowa w art. 189a Kodeksu karnego, </w:t>
      </w:r>
    </w:p>
    <w:p w14:paraId="539258CC" w14:textId="77777777" w:rsidR="00D34467" w:rsidRPr="008B4BCF" w:rsidRDefault="00D34467" w:rsidP="00D34467">
      <w:pPr>
        <w:numPr>
          <w:ilvl w:val="0"/>
          <w:numId w:val="92"/>
        </w:numPr>
        <w:suppressAutoHyphens w:val="0"/>
        <w:autoSpaceDE w:val="0"/>
        <w:autoSpaceDN w:val="0"/>
        <w:adjustRightInd w:val="0"/>
        <w:spacing w:after="11"/>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w:t>
      </w:r>
    </w:p>
    <w:p w14:paraId="3065690B" w14:textId="77777777" w:rsidR="00D34467" w:rsidRPr="008B4BCF" w:rsidRDefault="00D34467" w:rsidP="00D34467">
      <w:pPr>
        <w:numPr>
          <w:ilvl w:val="0"/>
          <w:numId w:val="92"/>
        </w:numPr>
        <w:suppressAutoHyphens w:val="0"/>
        <w:autoSpaceDE w:val="0"/>
        <w:autoSpaceDN w:val="0"/>
        <w:adjustRightInd w:val="0"/>
        <w:spacing w:after="11"/>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D7BAA28" w14:textId="77777777" w:rsidR="00D34467" w:rsidRPr="008B4BCF" w:rsidRDefault="00D34467" w:rsidP="00D34467">
      <w:pPr>
        <w:numPr>
          <w:ilvl w:val="0"/>
          <w:numId w:val="92"/>
        </w:numPr>
        <w:suppressAutoHyphens w:val="0"/>
        <w:autoSpaceDE w:val="0"/>
        <w:autoSpaceDN w:val="0"/>
        <w:adjustRightInd w:val="0"/>
        <w:spacing w:after="11"/>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 xml:space="preserve">charakterze terrorystycznym, o którym mowa w art. 115 § 20 Kodeksu karnego, lub mające na celu popełnienie tego przestępstwa, </w:t>
      </w:r>
    </w:p>
    <w:p w14:paraId="4C3B8E3B" w14:textId="77777777" w:rsidR="00D34467" w:rsidRPr="008B4BCF" w:rsidRDefault="00D34467" w:rsidP="00D34467">
      <w:pPr>
        <w:numPr>
          <w:ilvl w:val="0"/>
          <w:numId w:val="92"/>
        </w:numPr>
        <w:suppressAutoHyphens w:val="0"/>
        <w:autoSpaceDE w:val="0"/>
        <w:autoSpaceDN w:val="0"/>
        <w:adjustRightInd w:val="0"/>
        <w:spacing w:after="11"/>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23CC5523" w14:textId="77777777" w:rsidR="00D34467" w:rsidRPr="008B4BCF" w:rsidRDefault="00D34467" w:rsidP="00D34467">
      <w:pPr>
        <w:numPr>
          <w:ilvl w:val="0"/>
          <w:numId w:val="92"/>
        </w:numPr>
        <w:suppressAutoHyphens w:val="0"/>
        <w:autoSpaceDE w:val="0"/>
        <w:autoSpaceDN w:val="0"/>
        <w:adjustRightInd w:val="0"/>
        <w:spacing w:after="11"/>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0EAE22C" w14:textId="77777777" w:rsidR="00D34467" w:rsidRPr="008B4BCF" w:rsidRDefault="00D34467" w:rsidP="00D34467">
      <w:pPr>
        <w:numPr>
          <w:ilvl w:val="0"/>
          <w:numId w:val="92"/>
        </w:numPr>
        <w:suppressAutoHyphens w:val="0"/>
        <w:autoSpaceDE w:val="0"/>
        <w:autoSpaceDN w:val="0"/>
        <w:adjustRightInd w:val="0"/>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 xml:space="preserve">o którym mowa w art. 9 ust. 1 i 3 lub art. 10 ustawy z dnia 15 czerwca 2012 r. o skutkach powierzania wykonywania pracy cudzoziemcom przebywającym wbrew przepisom na terytorium Rzeczypospolitej Polskiej, </w:t>
      </w:r>
    </w:p>
    <w:p w14:paraId="7DF3B69B" w14:textId="77777777" w:rsidR="00D34467" w:rsidRPr="008B4BCF" w:rsidRDefault="00D34467" w:rsidP="00D34467">
      <w:pPr>
        <w:suppressAutoHyphens w:val="0"/>
        <w:autoSpaceDE w:val="0"/>
        <w:autoSpaceDN w:val="0"/>
        <w:adjustRightInd w:val="0"/>
        <w:spacing w:after="120"/>
        <w:ind w:left="720"/>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 xml:space="preserve">- lub za odpowiedni czyn zabroniony określony w przepisach prawa obcego; </w:t>
      </w:r>
    </w:p>
    <w:p w14:paraId="09B145A2" w14:textId="77777777" w:rsidR="00D34467" w:rsidRPr="008B4BCF" w:rsidRDefault="00D34467" w:rsidP="00D34467">
      <w:pPr>
        <w:numPr>
          <w:ilvl w:val="0"/>
          <w:numId w:val="93"/>
        </w:numPr>
        <w:suppressAutoHyphens w:val="0"/>
        <w:autoSpaceDE w:val="0"/>
        <w:autoSpaceDN w:val="0"/>
        <w:adjustRightInd w:val="0"/>
        <w:spacing w:after="120"/>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 xml:space="preserve">jeżeli urzędującego członka jego organu zarządzającego lub nadzorczego wykonawcy, wspólnika spółki w spółce jawnej lub partnerskiej albo komplementariusza w spółce komandytowej lub komandytowo-akcyjnej lub prokurenta prawomocnie skazano za przestępstwo, o którym mowa w pkt 1).a) [podstawa wykluczenia wskazana w art. 108 ust. 1 pkt 2) ustawy </w:t>
      </w:r>
      <w:proofErr w:type="spellStart"/>
      <w:r w:rsidRPr="008B4BCF">
        <w:rPr>
          <w:rFonts w:asciiTheme="minorHAnsi" w:hAnsiTheme="minorHAnsi" w:cstheme="minorHAnsi"/>
          <w:color w:val="000000"/>
          <w:sz w:val="22"/>
          <w:szCs w:val="22"/>
          <w:lang w:eastAsia="pl-PL"/>
        </w:rPr>
        <w:t>pzp</w:t>
      </w:r>
      <w:proofErr w:type="spellEnd"/>
      <w:r w:rsidRPr="008B4BCF">
        <w:rPr>
          <w:rFonts w:asciiTheme="minorHAnsi" w:hAnsiTheme="minorHAnsi" w:cstheme="minorHAnsi"/>
          <w:color w:val="000000"/>
          <w:sz w:val="22"/>
          <w:szCs w:val="22"/>
          <w:lang w:eastAsia="pl-PL"/>
        </w:rPr>
        <w:t>];</w:t>
      </w:r>
    </w:p>
    <w:p w14:paraId="70C90BED" w14:textId="77777777" w:rsidR="00D34467" w:rsidRPr="008B4BCF" w:rsidRDefault="00D34467" w:rsidP="00D34467">
      <w:pPr>
        <w:numPr>
          <w:ilvl w:val="0"/>
          <w:numId w:val="93"/>
        </w:numPr>
        <w:suppressAutoHyphens w:val="0"/>
        <w:autoSpaceDE w:val="0"/>
        <w:autoSpaceDN w:val="0"/>
        <w:adjustRightInd w:val="0"/>
        <w:spacing w:after="120"/>
        <w:ind w:left="714" w:hanging="357"/>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 xml:space="preserve">w przypadku, gdy wobec wykonawcy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[podstawa wykluczenia wskazana w art. 108 ust. 1 pkt 3) ustawy </w:t>
      </w:r>
      <w:proofErr w:type="spellStart"/>
      <w:r w:rsidRPr="008B4BCF">
        <w:rPr>
          <w:rFonts w:asciiTheme="minorHAnsi" w:hAnsiTheme="minorHAnsi" w:cstheme="minorHAnsi"/>
          <w:color w:val="000000"/>
          <w:sz w:val="22"/>
          <w:szCs w:val="22"/>
          <w:lang w:eastAsia="pl-PL"/>
        </w:rPr>
        <w:t>pzp</w:t>
      </w:r>
      <w:proofErr w:type="spellEnd"/>
      <w:r w:rsidRPr="008B4BCF">
        <w:rPr>
          <w:rFonts w:asciiTheme="minorHAnsi" w:hAnsiTheme="minorHAnsi" w:cstheme="minorHAnsi"/>
          <w:color w:val="000000"/>
          <w:sz w:val="22"/>
          <w:szCs w:val="22"/>
          <w:lang w:eastAsia="pl-PL"/>
        </w:rPr>
        <w:t>];</w:t>
      </w:r>
    </w:p>
    <w:p w14:paraId="6BDB6627" w14:textId="77777777" w:rsidR="00D34467" w:rsidRPr="008B4BCF" w:rsidRDefault="00D34467" w:rsidP="00D34467">
      <w:pPr>
        <w:numPr>
          <w:ilvl w:val="0"/>
          <w:numId w:val="93"/>
        </w:numPr>
        <w:suppressAutoHyphens w:val="0"/>
        <w:autoSpaceDE w:val="0"/>
        <w:autoSpaceDN w:val="0"/>
        <w:adjustRightInd w:val="0"/>
        <w:spacing w:after="120"/>
        <w:ind w:left="714" w:hanging="357"/>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 xml:space="preserve">w przypadku, gdy wobec wykonawcy prawomocnie orzeczono zakaz ubiegania się o zamówienia publiczne [podstawa wykluczenia wskazana w art. 108 ust. 1 pkt 4) ustawy </w:t>
      </w:r>
      <w:proofErr w:type="spellStart"/>
      <w:r w:rsidRPr="008B4BCF">
        <w:rPr>
          <w:rFonts w:asciiTheme="minorHAnsi" w:hAnsiTheme="minorHAnsi" w:cstheme="minorHAnsi"/>
          <w:color w:val="000000"/>
          <w:sz w:val="22"/>
          <w:szCs w:val="22"/>
          <w:lang w:eastAsia="pl-PL"/>
        </w:rPr>
        <w:t>pzp</w:t>
      </w:r>
      <w:proofErr w:type="spellEnd"/>
      <w:r w:rsidRPr="008B4BCF">
        <w:rPr>
          <w:rFonts w:asciiTheme="minorHAnsi" w:hAnsiTheme="minorHAnsi" w:cstheme="minorHAnsi"/>
          <w:color w:val="000000"/>
          <w:sz w:val="22"/>
          <w:szCs w:val="22"/>
          <w:lang w:eastAsia="pl-PL"/>
        </w:rPr>
        <w:t>];</w:t>
      </w:r>
    </w:p>
    <w:p w14:paraId="5AEAC51A" w14:textId="77777777" w:rsidR="00D34467" w:rsidRPr="008B4BCF" w:rsidRDefault="00D34467" w:rsidP="00D34467">
      <w:pPr>
        <w:numPr>
          <w:ilvl w:val="0"/>
          <w:numId w:val="93"/>
        </w:numPr>
        <w:suppressAutoHyphens w:val="0"/>
        <w:autoSpaceDE w:val="0"/>
        <w:autoSpaceDN w:val="0"/>
        <w:adjustRightInd w:val="0"/>
        <w:spacing w:after="120"/>
        <w:ind w:left="714" w:hanging="357"/>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 xml:space="preserve">jeżeli Zamawiający będzie mógł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lub wnioski niezależnie od siebie [podstawa wykluczenia wskazana w art. 108 ust. 1 pkt 5) ustawy </w:t>
      </w:r>
      <w:proofErr w:type="spellStart"/>
      <w:r w:rsidRPr="008B4BCF">
        <w:rPr>
          <w:rFonts w:asciiTheme="minorHAnsi" w:hAnsiTheme="minorHAnsi" w:cstheme="minorHAnsi"/>
          <w:color w:val="000000"/>
          <w:sz w:val="22"/>
          <w:szCs w:val="22"/>
          <w:lang w:eastAsia="pl-PL"/>
        </w:rPr>
        <w:t>pzp</w:t>
      </w:r>
      <w:proofErr w:type="spellEnd"/>
      <w:r w:rsidRPr="008B4BCF">
        <w:rPr>
          <w:rFonts w:asciiTheme="minorHAnsi" w:hAnsiTheme="minorHAnsi" w:cstheme="minorHAnsi"/>
          <w:color w:val="000000"/>
          <w:sz w:val="22"/>
          <w:szCs w:val="22"/>
          <w:lang w:eastAsia="pl-PL"/>
        </w:rPr>
        <w:t>];</w:t>
      </w:r>
    </w:p>
    <w:p w14:paraId="7B9855AD" w14:textId="77777777" w:rsidR="00D34467" w:rsidRPr="008B4BCF" w:rsidRDefault="00D34467" w:rsidP="00D34467">
      <w:pPr>
        <w:numPr>
          <w:ilvl w:val="0"/>
          <w:numId w:val="93"/>
        </w:numPr>
        <w:suppressAutoHyphens w:val="0"/>
        <w:autoSpaceDE w:val="0"/>
        <w:autoSpaceDN w:val="0"/>
        <w:adjustRightInd w:val="0"/>
        <w:ind w:left="714" w:hanging="357"/>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lastRenderedPageBreak/>
        <w:t xml:space="preserve">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[podstawa wykluczenia, o której mowa w art. 108 ust. 1 pkt 6) ustawy </w:t>
      </w:r>
      <w:proofErr w:type="spellStart"/>
      <w:r w:rsidRPr="008B4BCF">
        <w:rPr>
          <w:rFonts w:asciiTheme="minorHAnsi" w:hAnsiTheme="minorHAnsi" w:cstheme="minorHAnsi"/>
          <w:color w:val="000000"/>
          <w:sz w:val="22"/>
          <w:szCs w:val="22"/>
          <w:lang w:eastAsia="pl-PL"/>
        </w:rPr>
        <w:t>pzp</w:t>
      </w:r>
      <w:proofErr w:type="spellEnd"/>
      <w:r w:rsidRPr="008B4BCF">
        <w:rPr>
          <w:rFonts w:asciiTheme="minorHAnsi" w:hAnsiTheme="minorHAnsi" w:cstheme="minorHAnsi"/>
          <w:color w:val="000000"/>
          <w:sz w:val="22"/>
          <w:szCs w:val="22"/>
          <w:lang w:eastAsia="pl-PL"/>
        </w:rPr>
        <w:t xml:space="preserve">], </w:t>
      </w:r>
    </w:p>
    <w:p w14:paraId="1E1BC8E2" w14:textId="77777777" w:rsidR="00D34467" w:rsidRPr="008B4BCF" w:rsidRDefault="00D34467" w:rsidP="00D34467">
      <w:pPr>
        <w:suppressAutoHyphens w:val="0"/>
        <w:autoSpaceDE w:val="0"/>
        <w:autoSpaceDN w:val="0"/>
        <w:adjustRightInd w:val="0"/>
        <w:spacing w:line="23" w:lineRule="atLeast"/>
        <w:ind w:left="720"/>
        <w:rPr>
          <w:rFonts w:asciiTheme="minorHAnsi" w:hAnsiTheme="minorHAnsi" w:cstheme="minorHAnsi"/>
          <w:bCs/>
          <w:sz w:val="22"/>
          <w:szCs w:val="22"/>
          <w:lang w:eastAsia="pl-PL"/>
        </w:rPr>
      </w:pPr>
      <w:r w:rsidRPr="008B4BCF">
        <w:rPr>
          <w:rFonts w:asciiTheme="minorHAnsi" w:hAnsiTheme="minorHAnsi" w:cstheme="minorHAnsi"/>
          <w:bCs/>
          <w:sz w:val="22"/>
          <w:szCs w:val="22"/>
          <w:lang w:eastAsia="pl-PL"/>
        </w:rPr>
        <w:t xml:space="preserve">z zastrzeżeniem art. 110 ust. 2 ustawy </w:t>
      </w:r>
      <w:proofErr w:type="spellStart"/>
      <w:r w:rsidRPr="008B4BCF">
        <w:rPr>
          <w:rFonts w:asciiTheme="minorHAnsi" w:hAnsiTheme="minorHAnsi" w:cstheme="minorHAnsi"/>
          <w:bCs/>
          <w:sz w:val="22"/>
          <w:szCs w:val="22"/>
          <w:lang w:eastAsia="pl-PL"/>
        </w:rPr>
        <w:t>Pzp</w:t>
      </w:r>
      <w:proofErr w:type="spellEnd"/>
      <w:r w:rsidRPr="008B4BCF">
        <w:rPr>
          <w:rFonts w:asciiTheme="minorHAnsi" w:hAnsiTheme="minorHAnsi" w:cstheme="minorHAnsi"/>
          <w:bCs/>
          <w:sz w:val="22"/>
          <w:szCs w:val="22"/>
          <w:lang w:eastAsia="pl-PL"/>
        </w:rPr>
        <w:t xml:space="preserve">. </w:t>
      </w:r>
    </w:p>
    <w:p w14:paraId="2AF64378" w14:textId="77777777" w:rsidR="00D34467" w:rsidRPr="008B4BCF" w:rsidRDefault="00D34467" w:rsidP="00D34467">
      <w:pPr>
        <w:keepNext/>
        <w:numPr>
          <w:ilvl w:val="0"/>
          <w:numId w:val="91"/>
        </w:numPr>
        <w:spacing w:before="120" w:after="60" w:line="23" w:lineRule="atLeast"/>
        <w:outlineLvl w:val="2"/>
        <w:rPr>
          <w:rFonts w:asciiTheme="minorHAnsi" w:hAnsiTheme="minorHAnsi" w:cstheme="minorHAnsi"/>
          <w:bCs/>
          <w:sz w:val="22"/>
          <w:szCs w:val="22"/>
        </w:rPr>
      </w:pPr>
      <w:bookmarkStart w:id="33" w:name="_Toc157768492"/>
      <w:bookmarkStart w:id="34" w:name="_Toc159582280"/>
      <w:bookmarkStart w:id="35" w:name="_Toc188268214"/>
      <w:r w:rsidRPr="008B4BCF">
        <w:rPr>
          <w:rFonts w:asciiTheme="minorHAnsi" w:hAnsiTheme="minorHAnsi" w:cstheme="minorHAnsi"/>
          <w:b/>
          <w:bCs/>
          <w:sz w:val="22"/>
          <w:szCs w:val="22"/>
        </w:rPr>
        <w:t xml:space="preserve">w art. 109 ust. 1 pkt 4) ustawy </w:t>
      </w:r>
      <w:proofErr w:type="spellStart"/>
      <w:r w:rsidRPr="008B4BCF">
        <w:rPr>
          <w:rFonts w:asciiTheme="minorHAnsi" w:hAnsiTheme="minorHAnsi" w:cstheme="minorHAnsi"/>
          <w:b/>
          <w:bCs/>
          <w:sz w:val="22"/>
          <w:szCs w:val="22"/>
        </w:rPr>
        <w:t>Pzp</w:t>
      </w:r>
      <w:proofErr w:type="spellEnd"/>
      <w:r w:rsidRPr="008B4BCF">
        <w:rPr>
          <w:rFonts w:asciiTheme="minorHAnsi" w:hAnsiTheme="minorHAnsi" w:cstheme="minorHAnsi"/>
          <w:b/>
          <w:bCs/>
          <w:sz w:val="22"/>
          <w:szCs w:val="22"/>
        </w:rPr>
        <w:t xml:space="preserve">: </w:t>
      </w:r>
      <w:r w:rsidRPr="008B4BCF">
        <w:rPr>
          <w:rFonts w:asciiTheme="minorHAnsi" w:hAnsiTheme="minorHAnsi" w:cstheme="minorHAnsi"/>
          <w:b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bookmarkEnd w:id="33"/>
      <w:bookmarkEnd w:id="34"/>
      <w:bookmarkEnd w:id="35"/>
    </w:p>
    <w:p w14:paraId="4487235E" w14:textId="77777777" w:rsidR="00D34467" w:rsidRPr="008B4BCF" w:rsidRDefault="00D34467" w:rsidP="00D34467">
      <w:pPr>
        <w:keepNext/>
        <w:numPr>
          <w:ilvl w:val="0"/>
          <w:numId w:val="91"/>
        </w:numPr>
        <w:spacing w:before="120" w:after="60" w:line="23" w:lineRule="atLeast"/>
        <w:outlineLvl w:val="2"/>
        <w:rPr>
          <w:rFonts w:asciiTheme="minorHAnsi" w:hAnsiTheme="minorHAnsi" w:cstheme="minorHAnsi"/>
          <w:bCs/>
          <w:sz w:val="22"/>
          <w:szCs w:val="22"/>
        </w:rPr>
      </w:pPr>
      <w:bookmarkStart w:id="36" w:name="_Toc157768493"/>
      <w:bookmarkStart w:id="37" w:name="_Toc159582281"/>
      <w:bookmarkStart w:id="38" w:name="_Toc188268215"/>
      <w:r w:rsidRPr="008B4BCF">
        <w:rPr>
          <w:rFonts w:asciiTheme="minorHAnsi" w:hAnsiTheme="minorHAnsi" w:cstheme="minorHAnsi"/>
          <w:b/>
          <w:bCs/>
          <w:sz w:val="22"/>
          <w:szCs w:val="22"/>
        </w:rPr>
        <w:t xml:space="preserve">w art. 109 ust. 1 pkt 7) ustawy </w:t>
      </w:r>
      <w:proofErr w:type="spellStart"/>
      <w:r w:rsidRPr="008B4BCF">
        <w:rPr>
          <w:rFonts w:asciiTheme="minorHAnsi" w:hAnsiTheme="minorHAnsi" w:cstheme="minorHAnsi"/>
          <w:b/>
          <w:bCs/>
          <w:sz w:val="22"/>
          <w:szCs w:val="22"/>
        </w:rPr>
        <w:t>Pzp</w:t>
      </w:r>
      <w:proofErr w:type="spellEnd"/>
      <w:r w:rsidRPr="008B4BCF">
        <w:rPr>
          <w:rFonts w:asciiTheme="minorHAnsi" w:hAnsiTheme="minorHAnsi" w:cstheme="minorHAnsi"/>
          <w:b/>
          <w:bCs/>
          <w:sz w:val="22"/>
          <w:szCs w:val="22"/>
        </w:rPr>
        <w:t xml:space="preserve">: </w:t>
      </w:r>
      <w:r w:rsidRPr="008B4BCF">
        <w:rPr>
          <w:rFonts w:asciiTheme="minorHAnsi" w:hAnsiTheme="minorHAnsi" w:cstheme="minorHAnsi"/>
          <w:bCs/>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bookmarkEnd w:id="36"/>
      <w:bookmarkEnd w:id="37"/>
      <w:bookmarkEnd w:id="38"/>
    </w:p>
    <w:p w14:paraId="0F649FA6" w14:textId="77777777" w:rsidR="00D34467" w:rsidRPr="008B4BCF" w:rsidRDefault="00D34467" w:rsidP="00D34467">
      <w:pPr>
        <w:keepNext/>
        <w:numPr>
          <w:ilvl w:val="0"/>
          <w:numId w:val="91"/>
        </w:numPr>
        <w:spacing w:before="120" w:after="60" w:line="23" w:lineRule="atLeast"/>
        <w:outlineLvl w:val="2"/>
        <w:rPr>
          <w:rFonts w:asciiTheme="minorHAnsi" w:hAnsiTheme="minorHAnsi" w:cstheme="minorHAnsi"/>
          <w:bCs/>
          <w:sz w:val="22"/>
          <w:szCs w:val="22"/>
        </w:rPr>
      </w:pPr>
      <w:bookmarkStart w:id="39" w:name="_Toc157768494"/>
      <w:bookmarkStart w:id="40" w:name="_Toc159582282"/>
      <w:bookmarkStart w:id="41" w:name="_Toc188268216"/>
      <w:r w:rsidRPr="008B4BCF">
        <w:rPr>
          <w:rFonts w:asciiTheme="minorHAnsi" w:hAnsiTheme="minorHAnsi" w:cstheme="minorHAnsi"/>
          <w:b/>
          <w:bCs/>
          <w:sz w:val="22"/>
          <w:szCs w:val="22"/>
        </w:rPr>
        <w:t xml:space="preserve">w art. 109 ust. 1 pkt 8) ustawy </w:t>
      </w:r>
      <w:proofErr w:type="spellStart"/>
      <w:r w:rsidRPr="008B4BCF">
        <w:rPr>
          <w:rFonts w:asciiTheme="minorHAnsi" w:hAnsiTheme="minorHAnsi" w:cstheme="minorHAnsi"/>
          <w:b/>
          <w:bCs/>
          <w:sz w:val="22"/>
          <w:szCs w:val="22"/>
        </w:rPr>
        <w:t>Pzp</w:t>
      </w:r>
      <w:proofErr w:type="spellEnd"/>
      <w:r w:rsidRPr="008B4BCF">
        <w:rPr>
          <w:rFonts w:asciiTheme="minorHAnsi" w:hAnsiTheme="minorHAnsi" w:cstheme="minorHAnsi"/>
          <w:b/>
          <w:bCs/>
          <w:sz w:val="22"/>
          <w:szCs w:val="22"/>
        </w:rPr>
        <w:t xml:space="preserve">: </w:t>
      </w:r>
      <w:r w:rsidRPr="008B4BCF">
        <w:rPr>
          <w:rFonts w:asciiTheme="minorHAnsi" w:hAnsiTheme="minorHAnsi" w:cstheme="minorHAnsi"/>
          <w:bCs/>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bookmarkEnd w:id="39"/>
      <w:bookmarkEnd w:id="40"/>
      <w:bookmarkEnd w:id="41"/>
    </w:p>
    <w:p w14:paraId="224D5642" w14:textId="77777777" w:rsidR="00D34467" w:rsidRPr="008B4BCF" w:rsidRDefault="00D34467" w:rsidP="00D34467">
      <w:pPr>
        <w:suppressAutoHyphens w:val="0"/>
        <w:autoSpaceDE w:val="0"/>
        <w:autoSpaceDN w:val="0"/>
        <w:adjustRightInd w:val="0"/>
        <w:spacing w:before="120" w:after="240" w:line="23" w:lineRule="atLeast"/>
        <w:rPr>
          <w:rFonts w:asciiTheme="minorHAnsi" w:hAnsiTheme="minorHAnsi" w:cstheme="minorHAnsi"/>
          <w:bCs/>
          <w:sz w:val="22"/>
          <w:szCs w:val="22"/>
          <w:lang w:eastAsia="pl-PL"/>
        </w:rPr>
      </w:pPr>
      <w:r w:rsidRPr="008B4BCF">
        <w:rPr>
          <w:rFonts w:asciiTheme="minorHAnsi" w:hAnsiTheme="minorHAnsi" w:cstheme="minorHAnsi"/>
          <w:bCs/>
          <w:sz w:val="22"/>
          <w:szCs w:val="22"/>
          <w:lang w:eastAsia="pl-PL"/>
        </w:rPr>
        <w:t xml:space="preserve">z zastrzeżeniem art. 110 ust. 2 ustawy </w:t>
      </w:r>
      <w:proofErr w:type="spellStart"/>
      <w:r w:rsidRPr="008B4BCF">
        <w:rPr>
          <w:rFonts w:asciiTheme="minorHAnsi" w:hAnsiTheme="minorHAnsi" w:cstheme="minorHAnsi"/>
          <w:bCs/>
          <w:sz w:val="22"/>
          <w:szCs w:val="22"/>
          <w:lang w:eastAsia="pl-PL"/>
        </w:rPr>
        <w:t>Pzp</w:t>
      </w:r>
      <w:proofErr w:type="spellEnd"/>
      <w:r w:rsidRPr="008B4BCF">
        <w:rPr>
          <w:rFonts w:asciiTheme="minorHAnsi" w:hAnsiTheme="minorHAnsi" w:cstheme="minorHAnsi"/>
          <w:bCs/>
          <w:sz w:val="22"/>
          <w:szCs w:val="22"/>
          <w:lang w:eastAsia="pl-PL"/>
        </w:rPr>
        <w:t xml:space="preserve">. </w:t>
      </w:r>
    </w:p>
    <w:p w14:paraId="0BF2E93D" w14:textId="77777777" w:rsidR="00D34467" w:rsidRPr="008B4BCF" w:rsidRDefault="00D34467" w:rsidP="00D34467">
      <w:pPr>
        <w:numPr>
          <w:ilvl w:val="0"/>
          <w:numId w:val="91"/>
        </w:numPr>
        <w:spacing w:after="120" w:line="23" w:lineRule="atLeast"/>
        <w:rPr>
          <w:rFonts w:asciiTheme="minorHAnsi" w:hAnsiTheme="minorHAnsi" w:cstheme="minorHAnsi"/>
          <w:b/>
          <w:sz w:val="22"/>
          <w:szCs w:val="22"/>
          <w:lang w:eastAsia="pl-PL"/>
        </w:rPr>
      </w:pPr>
      <w:r w:rsidRPr="008B4BCF">
        <w:rPr>
          <w:rFonts w:asciiTheme="minorHAnsi" w:hAnsiTheme="minorHAnsi" w:cstheme="minorHAnsi"/>
          <w:b/>
          <w:sz w:val="22"/>
          <w:szCs w:val="22"/>
          <w:lang w:eastAsia="pl-PL"/>
        </w:rPr>
        <w:t xml:space="preserve">w art. 7 ust. 1 ustawy z dnia 13 kwietnia 2022 r. o szczególnych rozwiązaniach w zakresie przeciwdziałania wspieraniu agresji na Ukrainę oraz służących ochronie bezpieczeństwa narodowego </w:t>
      </w:r>
      <w:r w:rsidRPr="008B4BCF">
        <w:rPr>
          <w:rFonts w:asciiTheme="minorHAnsi" w:hAnsiTheme="minorHAnsi" w:cstheme="minorHAnsi"/>
          <w:sz w:val="22"/>
          <w:szCs w:val="22"/>
        </w:rPr>
        <w:t xml:space="preserve">(Dz. U. z 2022 r., poz. 835) </w:t>
      </w:r>
      <w:r w:rsidRPr="008B4BCF">
        <w:rPr>
          <w:rFonts w:asciiTheme="minorHAnsi" w:hAnsiTheme="minorHAnsi" w:cstheme="minorHAnsi"/>
          <w:b/>
          <w:sz w:val="22"/>
          <w:szCs w:val="22"/>
          <w:lang w:eastAsia="pl-PL"/>
        </w:rPr>
        <w:t>w zw. z art. 5 k rozporządzenia 833/2014 w brzmieniu nadanym rozporządzeniem 2022/576 Rady Unii Europejskiej (UE) dotyczącym środków ograniczających w związku z działaniami Rosji destabilizującymi sytuację na Ukrainie (Dz. Urz. UE nr L 111 z 8.4.2022, str. 1).</w:t>
      </w:r>
      <w:r w:rsidRPr="008B4BCF">
        <w:rPr>
          <w:rFonts w:asciiTheme="minorHAnsi" w:hAnsiTheme="minorHAnsi" w:cstheme="minorHAnsi"/>
          <w:b/>
          <w:sz w:val="22"/>
          <w:szCs w:val="22"/>
          <w:lang w:eastAsia="pl-PL"/>
        </w:rPr>
        <w:br/>
      </w:r>
      <w:r w:rsidRPr="008B4BCF">
        <w:rPr>
          <w:rFonts w:asciiTheme="minorHAnsi" w:hAnsiTheme="minorHAnsi" w:cstheme="minorHAnsi"/>
          <w:sz w:val="22"/>
          <w:szCs w:val="22"/>
        </w:rPr>
        <w:t xml:space="preserve">O udzielnie zamówienia mogą ubiegać się wykonawcy, którzy nie są podmiotami rosyjskimi w rozumieniu przepisów art. </w:t>
      </w:r>
      <w:r w:rsidRPr="008B4BCF">
        <w:rPr>
          <w:rFonts w:asciiTheme="minorHAnsi" w:hAnsiTheme="minorHAnsi" w:cstheme="minorHAnsi"/>
          <w:sz w:val="22"/>
          <w:szCs w:val="22"/>
          <w:lang w:eastAsia="pl-PL"/>
        </w:rPr>
        <w:t>7 ust. 1 ustawy z dnia 13 kwietnia 2022 r. o szczególnych rozwiązaniach w zakresie przeciwdziałania wspieraniu agresji na Ukrainę oraz służących ochronie bezpieczeństwa narodowego</w:t>
      </w:r>
      <w:r w:rsidRPr="008B4BCF">
        <w:rPr>
          <w:rFonts w:asciiTheme="minorHAnsi" w:hAnsiTheme="minorHAnsi" w:cstheme="minorHAnsi"/>
          <w:sz w:val="22"/>
          <w:szCs w:val="22"/>
        </w:rPr>
        <w:t xml:space="preserve"> w zw. z art. 5 k rozporządzenia 833/2014 w brzmieniu nadanym rozporządzeniem 2022/576 Rady Unii Europejskiej (UE) dotyczącym środków ograniczających w związku z działaniami Rosji destabilizującymi sytuację na Ukrainie (Dz. Urz. UE nr L 111 z 8.4.2022, str. 1). </w:t>
      </w:r>
      <w:proofErr w:type="spellStart"/>
      <w:r w:rsidRPr="008B4BCF">
        <w:rPr>
          <w:rFonts w:asciiTheme="minorHAnsi" w:hAnsiTheme="minorHAnsi" w:cstheme="minorHAnsi"/>
          <w:bCs/>
          <w:sz w:val="22"/>
          <w:szCs w:val="22"/>
        </w:rPr>
        <w:t>Ogólnounijny</w:t>
      </w:r>
      <w:proofErr w:type="spellEnd"/>
      <w:r w:rsidRPr="008B4BCF">
        <w:rPr>
          <w:rFonts w:asciiTheme="minorHAnsi" w:hAnsiTheme="minorHAnsi" w:cstheme="minorHAnsi"/>
          <w:bCs/>
          <w:sz w:val="22"/>
          <w:szCs w:val="22"/>
        </w:rPr>
        <w:t xml:space="preserve"> zakaz udziału rosyjskich wykonawców w zamówieniach publicznych i koncesjach</w:t>
      </w:r>
      <w:r w:rsidRPr="008B4BCF">
        <w:rPr>
          <w:rFonts w:asciiTheme="minorHAnsi" w:hAnsiTheme="minorHAnsi" w:cstheme="minorHAnsi"/>
          <w:sz w:val="22"/>
          <w:szCs w:val="22"/>
        </w:rPr>
        <w:t xml:space="preserve"> udzielanych w państwach członkowskich Unii Europejskiej obejmuje również podwykonawców, dostawców i podmioty, na których zdolności wykonawca lub koncesjonariusz polega, w przypadku gdy przypada na nich ponad 10 % wartości zamówienia lub koncesji. </w:t>
      </w:r>
    </w:p>
    <w:p w14:paraId="00EA72AD" w14:textId="77777777" w:rsidR="00D34467" w:rsidRPr="008B4BCF" w:rsidRDefault="00D34467" w:rsidP="00D34467">
      <w:pPr>
        <w:numPr>
          <w:ilvl w:val="0"/>
          <w:numId w:val="90"/>
        </w:numPr>
        <w:spacing w:before="120" w:line="23" w:lineRule="atLeast"/>
        <w:rPr>
          <w:rFonts w:asciiTheme="minorHAnsi" w:hAnsiTheme="minorHAnsi" w:cstheme="minorHAnsi"/>
          <w:sz w:val="22"/>
          <w:szCs w:val="22"/>
        </w:rPr>
      </w:pPr>
      <w:r w:rsidRPr="008B4BCF">
        <w:rPr>
          <w:rFonts w:asciiTheme="minorHAnsi" w:hAnsiTheme="minorHAnsi" w:cstheme="minorHAnsi"/>
          <w:sz w:val="22"/>
          <w:szCs w:val="22"/>
        </w:rPr>
        <w:t xml:space="preserve">Wykluczenie Wykonawcy następuje zgodnie z art. 111 </w:t>
      </w:r>
      <w:proofErr w:type="spellStart"/>
      <w:r w:rsidRPr="008B4BCF">
        <w:rPr>
          <w:rFonts w:asciiTheme="minorHAnsi" w:hAnsiTheme="minorHAnsi" w:cstheme="minorHAnsi"/>
          <w:sz w:val="22"/>
          <w:szCs w:val="22"/>
        </w:rPr>
        <w:t>p.z.p</w:t>
      </w:r>
      <w:proofErr w:type="spellEnd"/>
      <w:r w:rsidRPr="008B4BCF">
        <w:rPr>
          <w:rFonts w:asciiTheme="minorHAnsi" w:hAnsiTheme="minorHAnsi" w:cstheme="minorHAnsi"/>
          <w:sz w:val="22"/>
          <w:szCs w:val="22"/>
        </w:rPr>
        <w:t>.</w:t>
      </w:r>
    </w:p>
    <w:p w14:paraId="3D3DFC16" w14:textId="77777777" w:rsidR="00D34467" w:rsidRPr="008B4BCF" w:rsidRDefault="00D34467" w:rsidP="00D34467">
      <w:pPr>
        <w:numPr>
          <w:ilvl w:val="0"/>
          <w:numId w:val="90"/>
        </w:numPr>
        <w:spacing w:before="120" w:line="23" w:lineRule="atLeast"/>
        <w:rPr>
          <w:rFonts w:asciiTheme="minorHAnsi" w:hAnsiTheme="minorHAnsi" w:cstheme="minorHAnsi"/>
          <w:sz w:val="22"/>
          <w:szCs w:val="22"/>
        </w:rPr>
      </w:pPr>
      <w:r w:rsidRPr="008B4BCF">
        <w:rPr>
          <w:rFonts w:asciiTheme="minorHAnsi" w:hAnsiTheme="minorHAnsi" w:cstheme="minorHAnsi"/>
          <w:bCs/>
          <w:sz w:val="22"/>
          <w:szCs w:val="22"/>
          <w:lang w:eastAsia="pl-PL"/>
        </w:rPr>
        <w:t xml:space="preserve">Zamawiający nie przewiduje dodatkowych podstaw wykluczenia, o których mowa w art. 109 ust. 1 poza art. 109 ust. 1 pkt. 4), 7) i 8) ustawy </w:t>
      </w:r>
      <w:proofErr w:type="spellStart"/>
      <w:r w:rsidRPr="008B4BCF">
        <w:rPr>
          <w:rFonts w:asciiTheme="minorHAnsi" w:hAnsiTheme="minorHAnsi" w:cstheme="minorHAnsi"/>
          <w:bCs/>
          <w:sz w:val="22"/>
          <w:szCs w:val="22"/>
          <w:lang w:eastAsia="pl-PL"/>
        </w:rPr>
        <w:t>Pzp</w:t>
      </w:r>
      <w:proofErr w:type="spellEnd"/>
      <w:r w:rsidRPr="008B4BCF">
        <w:rPr>
          <w:rFonts w:asciiTheme="minorHAnsi" w:hAnsiTheme="minorHAnsi" w:cstheme="minorHAnsi"/>
          <w:bCs/>
          <w:sz w:val="22"/>
          <w:szCs w:val="22"/>
          <w:lang w:eastAsia="pl-PL"/>
        </w:rPr>
        <w:t>.</w:t>
      </w:r>
    </w:p>
    <w:p w14:paraId="0DFCBC67" w14:textId="77777777" w:rsidR="00D34467" w:rsidRPr="008B4BCF" w:rsidRDefault="00D34467" w:rsidP="00D34467">
      <w:pPr>
        <w:numPr>
          <w:ilvl w:val="0"/>
          <w:numId w:val="90"/>
        </w:numPr>
        <w:spacing w:before="120" w:line="23" w:lineRule="atLeast"/>
        <w:rPr>
          <w:rFonts w:asciiTheme="minorHAnsi" w:hAnsiTheme="minorHAnsi" w:cstheme="minorHAnsi"/>
          <w:sz w:val="22"/>
          <w:szCs w:val="22"/>
        </w:rPr>
      </w:pPr>
      <w:r w:rsidRPr="008B4BCF">
        <w:rPr>
          <w:rFonts w:asciiTheme="minorHAnsi" w:hAnsiTheme="minorHAnsi" w:cstheme="minorHAnsi"/>
          <w:bCs/>
          <w:sz w:val="22"/>
          <w:szCs w:val="22"/>
          <w:lang w:eastAsia="pl-PL"/>
        </w:rPr>
        <w:t>Wykonawca może zostać wykluczony przez Zamawiającego na każdym etapie postępowania o udzielenie zamówienia.</w:t>
      </w:r>
    </w:p>
    <w:p w14:paraId="159B9A81" w14:textId="77777777" w:rsidR="00A52638" w:rsidRPr="008B4BCF" w:rsidRDefault="00A52638" w:rsidP="00A52638">
      <w:pPr>
        <w:keepNext/>
        <w:keepLines/>
        <w:suppressAutoHyphens w:val="0"/>
        <w:spacing w:before="120" w:after="120" w:line="23" w:lineRule="atLeast"/>
        <w:outlineLvl w:val="2"/>
        <w:rPr>
          <w:rFonts w:asciiTheme="minorHAnsi" w:hAnsiTheme="minorHAnsi" w:cstheme="minorHAnsi"/>
          <w:b/>
          <w:iCs/>
          <w:color w:val="000000"/>
          <w:sz w:val="22"/>
          <w:szCs w:val="22"/>
        </w:rPr>
      </w:pPr>
      <w:bookmarkStart w:id="42" w:name="_Toc188268217"/>
      <w:r w:rsidRPr="008B4BCF">
        <w:rPr>
          <w:rFonts w:asciiTheme="minorHAnsi" w:hAnsiTheme="minorHAnsi" w:cstheme="minorHAnsi"/>
          <w:b/>
          <w:iCs/>
          <w:color w:val="000000"/>
          <w:sz w:val="22"/>
          <w:szCs w:val="22"/>
        </w:rPr>
        <w:lastRenderedPageBreak/>
        <w:t xml:space="preserve">ROZDZIAŁ VIII Wykaz podmiotowych środków dowodowych </w:t>
      </w:r>
      <w:r w:rsidRPr="008B4BCF">
        <w:rPr>
          <w:rFonts w:asciiTheme="minorHAnsi" w:hAnsiTheme="minorHAnsi" w:cstheme="minorHAnsi"/>
          <w:b/>
          <w:bCs/>
          <w:color w:val="000000"/>
          <w:kern w:val="28"/>
          <w:sz w:val="22"/>
          <w:szCs w:val="22"/>
        </w:rPr>
        <w:t>na potwierdzenie spełniania warunków udziału w postępowaniu oraz braku podstaw wykluczenia</w:t>
      </w:r>
      <w:bookmarkEnd w:id="42"/>
      <w:r w:rsidRPr="008B4BCF">
        <w:rPr>
          <w:rFonts w:asciiTheme="minorHAnsi" w:hAnsiTheme="minorHAnsi" w:cstheme="minorHAnsi"/>
          <w:b/>
          <w:bCs/>
          <w:color w:val="000000"/>
          <w:kern w:val="28"/>
          <w:sz w:val="22"/>
          <w:szCs w:val="22"/>
        </w:rPr>
        <w:t xml:space="preserve"> </w:t>
      </w:r>
    </w:p>
    <w:p w14:paraId="0D83085B" w14:textId="77777777" w:rsidR="00A52638" w:rsidRPr="008B4BCF" w:rsidRDefault="00A52638" w:rsidP="00A52638">
      <w:pPr>
        <w:keepNext/>
        <w:keepLines/>
        <w:suppressAutoHyphens w:val="0"/>
        <w:spacing w:after="120" w:line="23" w:lineRule="atLeast"/>
        <w:outlineLvl w:val="2"/>
        <w:rPr>
          <w:rFonts w:asciiTheme="minorHAnsi" w:eastAsiaTheme="majorEastAsia" w:hAnsiTheme="minorHAnsi" w:cstheme="minorHAnsi"/>
          <w:b/>
          <w:bCs/>
          <w:sz w:val="22"/>
          <w:szCs w:val="22"/>
          <w:lang w:eastAsia="en-US"/>
        </w:rPr>
      </w:pPr>
      <w:bookmarkStart w:id="43" w:name="_Toc188268218"/>
      <w:r w:rsidRPr="008B4BCF">
        <w:rPr>
          <w:rFonts w:asciiTheme="minorHAnsi" w:eastAsiaTheme="majorEastAsia" w:hAnsiTheme="minorHAnsi" w:cstheme="minorHAnsi"/>
          <w:b/>
          <w:bCs/>
          <w:sz w:val="22"/>
          <w:szCs w:val="22"/>
          <w:lang w:eastAsia="en-US"/>
        </w:rPr>
        <w:t>VIII.1 Oświadczenia</w:t>
      </w:r>
      <w:bookmarkEnd w:id="43"/>
    </w:p>
    <w:p w14:paraId="76E43517" w14:textId="77777777" w:rsidR="00A52638" w:rsidRPr="008B4BCF" w:rsidRDefault="00A52638" w:rsidP="00A52638">
      <w:pPr>
        <w:numPr>
          <w:ilvl w:val="0"/>
          <w:numId w:val="10"/>
        </w:numPr>
        <w:suppressAutoHyphens w:val="0"/>
        <w:autoSpaceDE w:val="0"/>
        <w:autoSpaceDN w:val="0"/>
        <w:adjustRightInd w:val="0"/>
        <w:spacing w:after="120" w:line="23" w:lineRule="atLeast"/>
        <w:ind w:left="357" w:hanging="357"/>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 xml:space="preserve">Każdy Wykonawca zobowiązany jest do złożenia wraz z ofertą w formie elektronicznej lub w postaci elektronicznej opatrzonej podpisem zaufanym lub podpisem osobistym: </w:t>
      </w:r>
    </w:p>
    <w:p w14:paraId="3FC3AD38" w14:textId="2CBAC9A3" w:rsidR="00A52638" w:rsidRPr="008B4BCF" w:rsidRDefault="00A52638" w:rsidP="00A52638">
      <w:pPr>
        <w:numPr>
          <w:ilvl w:val="1"/>
          <w:numId w:val="11"/>
        </w:numPr>
        <w:suppressAutoHyphens w:val="0"/>
        <w:autoSpaceDE w:val="0"/>
        <w:autoSpaceDN w:val="0"/>
        <w:adjustRightInd w:val="0"/>
        <w:spacing w:after="120" w:line="23" w:lineRule="atLeast"/>
        <w:ind w:left="567"/>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oświadczenia o braku podstaw do wykluczenia z postępowania, na formularzu stanowiącym Załącznik nr 3</w:t>
      </w:r>
      <w:r w:rsidR="007E51A0">
        <w:rPr>
          <w:rFonts w:asciiTheme="minorHAnsi" w:hAnsiTheme="minorHAnsi" w:cstheme="minorHAnsi"/>
          <w:color w:val="000000"/>
          <w:sz w:val="22"/>
          <w:szCs w:val="22"/>
          <w:lang w:eastAsia="pl-PL"/>
        </w:rPr>
        <w:t>a</w:t>
      </w:r>
      <w:r w:rsidRPr="008B4BCF">
        <w:rPr>
          <w:rFonts w:asciiTheme="minorHAnsi" w:hAnsiTheme="minorHAnsi" w:cstheme="minorHAnsi"/>
          <w:color w:val="000000"/>
          <w:sz w:val="22"/>
          <w:szCs w:val="22"/>
          <w:lang w:eastAsia="pl-PL"/>
        </w:rPr>
        <w:t xml:space="preserve"> do SWZ. </w:t>
      </w:r>
    </w:p>
    <w:p w14:paraId="50D902BA" w14:textId="77777777" w:rsidR="00A52638" w:rsidRPr="008B4BCF" w:rsidRDefault="00A52638" w:rsidP="00A52638">
      <w:pPr>
        <w:numPr>
          <w:ilvl w:val="0"/>
          <w:numId w:val="10"/>
        </w:numPr>
        <w:suppressAutoHyphens w:val="0"/>
        <w:autoSpaceDE w:val="0"/>
        <w:autoSpaceDN w:val="0"/>
        <w:adjustRightInd w:val="0"/>
        <w:spacing w:after="120" w:line="23" w:lineRule="atLeast"/>
        <w:ind w:left="357" w:hanging="357"/>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Do oferty Wykonawca dołącza oświadczenie o niepodleganiu wykluczeniu, spełnianiu warunków udziału w postępowaniu, w zakresie wskazanym przez Zamawiającego. Powyższe oświadczenie stanowi dowód potwierdzający brak podstaw wykluczenia, spełnianie warunków udziału w postępowaniu,  odpowiednio na dzień składania ofert, tymczasowo zastępujący wymagane przez Zamawiającego podmiotowe środki dowodowe.</w:t>
      </w:r>
    </w:p>
    <w:p w14:paraId="304A7B0E" w14:textId="77777777" w:rsidR="00A52638" w:rsidRPr="008B4BCF" w:rsidRDefault="00A52638" w:rsidP="00A52638">
      <w:pPr>
        <w:numPr>
          <w:ilvl w:val="0"/>
          <w:numId w:val="10"/>
        </w:numPr>
        <w:suppressAutoHyphens w:val="0"/>
        <w:autoSpaceDE w:val="0"/>
        <w:autoSpaceDN w:val="0"/>
        <w:adjustRightInd w:val="0"/>
        <w:spacing w:after="120" w:line="23" w:lineRule="atLeast"/>
        <w:ind w:left="357" w:hanging="357"/>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W przypadku wspólnego ubiegania się o zamówienie przez Wykonawców oświadczenia o których mowa powyżej składa każdy z Wykonawców. Oświadczenia te potwierdzają brak podstaw wykluczenia oraz spełnianie warunków udziału w postępowaniu w zakresie, w jakim każdy z Wykonawców wykazuje spełnianie warunków udziału w postępowaniu.</w:t>
      </w:r>
    </w:p>
    <w:p w14:paraId="345F87A0" w14:textId="77777777" w:rsidR="00A52638" w:rsidRPr="008B4BCF" w:rsidRDefault="00A52638" w:rsidP="00A52638">
      <w:pPr>
        <w:numPr>
          <w:ilvl w:val="0"/>
          <w:numId w:val="10"/>
        </w:numPr>
        <w:suppressAutoHyphens w:val="0"/>
        <w:autoSpaceDE w:val="0"/>
        <w:autoSpaceDN w:val="0"/>
        <w:adjustRightInd w:val="0"/>
        <w:spacing w:after="120" w:line="23" w:lineRule="atLeast"/>
        <w:ind w:left="357" w:hanging="357"/>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 xml:space="preserve">Oświadczenia, o których mowa powyżej, podmiotów składających ofertę wspólnie, muszą zostać złożone w formie elektronicznej lub w postaci elektronicznej opatrzonej podpisem zaufanym lub podpisem osobistym przez każdy z tych podmiotów w zakresie w jakim potwierdzają okoliczności, o których mowa w treści art. 57 ustawy </w:t>
      </w:r>
      <w:proofErr w:type="spellStart"/>
      <w:r w:rsidRPr="008B4BCF">
        <w:rPr>
          <w:rFonts w:asciiTheme="minorHAnsi" w:hAnsiTheme="minorHAnsi" w:cstheme="minorHAnsi"/>
          <w:color w:val="000000"/>
          <w:sz w:val="22"/>
          <w:szCs w:val="22"/>
          <w:lang w:eastAsia="pl-PL"/>
        </w:rPr>
        <w:t>Pzp</w:t>
      </w:r>
      <w:proofErr w:type="spellEnd"/>
      <w:r w:rsidRPr="008B4BCF">
        <w:rPr>
          <w:rFonts w:asciiTheme="minorHAnsi" w:hAnsiTheme="minorHAnsi" w:cstheme="minorHAnsi"/>
          <w:color w:val="000000"/>
          <w:sz w:val="22"/>
          <w:szCs w:val="22"/>
          <w:lang w:eastAsia="pl-PL"/>
        </w:rPr>
        <w:t xml:space="preserve"> oraz</w:t>
      </w:r>
      <w:r w:rsidRPr="008B4BCF">
        <w:rPr>
          <w:rFonts w:asciiTheme="minorHAnsi" w:hAnsiTheme="minorHAnsi" w:cstheme="minorHAnsi"/>
          <w:sz w:val="22"/>
          <w:szCs w:val="22"/>
          <w:lang w:eastAsia="pl-PL"/>
        </w:rPr>
        <w:t xml:space="preserve"> </w:t>
      </w:r>
      <w:r w:rsidRPr="008B4BCF">
        <w:rPr>
          <w:rFonts w:asciiTheme="minorHAnsi" w:hAnsiTheme="minorHAnsi" w:cstheme="minorHAnsi"/>
          <w:sz w:val="22"/>
          <w:szCs w:val="22"/>
        </w:rPr>
        <w:t xml:space="preserve">art. </w:t>
      </w:r>
      <w:r w:rsidRPr="008B4BCF">
        <w:rPr>
          <w:rFonts w:asciiTheme="minorHAnsi" w:hAnsiTheme="minorHAnsi" w:cstheme="minorHAnsi"/>
          <w:sz w:val="22"/>
          <w:szCs w:val="22"/>
          <w:lang w:eastAsia="pl-PL"/>
        </w:rPr>
        <w:t>7 ust. 1 ustawy z dnia 13 kwietnia 2022 r. o szczególnych rozwiązaniach w zakresie przeciwdziałania wspieraniu agresji na Ukrainę oraz służących ochronie bezpieczeństwa narodowego</w:t>
      </w:r>
      <w:r w:rsidRPr="008B4BCF">
        <w:rPr>
          <w:rFonts w:asciiTheme="minorHAnsi" w:hAnsiTheme="minorHAnsi" w:cstheme="minorHAnsi"/>
          <w:sz w:val="22"/>
          <w:szCs w:val="22"/>
        </w:rPr>
        <w:t xml:space="preserve"> w zw. z </w:t>
      </w:r>
      <w:r w:rsidRPr="008B4BCF">
        <w:rPr>
          <w:rFonts w:asciiTheme="minorHAnsi" w:hAnsiTheme="minorHAnsi" w:cstheme="minorHAnsi"/>
          <w:sz w:val="22"/>
          <w:szCs w:val="22"/>
          <w:lang w:eastAsia="pl-PL"/>
        </w:rPr>
        <w:t>art. 5 k rozporządzenia 833/2014 w brzmieniu nadanym rozporządzeniem 2022/576 Rady Unii Europejskiej (UE) dotyczącym środków ograniczających w związku z działaniami Rosji destabilizującymi sytuację na Ukrainie (Dz. Urz. UE nr L 111 z 8.4.2022, str. 1).</w:t>
      </w:r>
    </w:p>
    <w:p w14:paraId="4FE2E02A" w14:textId="77777777" w:rsidR="00A52638" w:rsidRPr="008B4BCF" w:rsidRDefault="00A52638" w:rsidP="00A52638">
      <w:pPr>
        <w:numPr>
          <w:ilvl w:val="0"/>
          <w:numId w:val="10"/>
        </w:numPr>
        <w:suppressAutoHyphens w:val="0"/>
        <w:autoSpaceDE w:val="0"/>
        <w:autoSpaceDN w:val="0"/>
        <w:adjustRightInd w:val="0"/>
        <w:spacing w:after="120" w:line="23" w:lineRule="atLeast"/>
        <w:ind w:left="357" w:hanging="357"/>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 xml:space="preserve">Zamawiający wezwie Wykonawcę, którego oferta została najwyżej oceniona do złożenia w wyznaczonym terminie, nie krótszym niż 5 dni od dnia wezwania, podmiotowych środków dowodowych aktualnych na dzień ich złożenia, tj.: </w:t>
      </w:r>
    </w:p>
    <w:p w14:paraId="4DBE7955" w14:textId="29D443C6" w:rsidR="00A52638" w:rsidRPr="008B4BCF" w:rsidRDefault="00A52638" w:rsidP="007E51A0">
      <w:pPr>
        <w:suppressAutoHyphens w:val="0"/>
        <w:autoSpaceDE w:val="0"/>
        <w:autoSpaceDN w:val="0"/>
        <w:adjustRightInd w:val="0"/>
        <w:spacing w:after="120" w:line="23" w:lineRule="atLeast"/>
        <w:ind w:left="567"/>
        <w:rPr>
          <w:rFonts w:asciiTheme="minorHAnsi" w:hAnsiTheme="minorHAnsi" w:cstheme="minorHAnsi"/>
          <w:color w:val="000000"/>
          <w:sz w:val="22"/>
          <w:szCs w:val="22"/>
          <w:lang w:eastAsia="pl-PL"/>
        </w:rPr>
      </w:pPr>
    </w:p>
    <w:p w14:paraId="6FA9DD44" w14:textId="7CB43A09" w:rsidR="007E60F8" w:rsidRPr="008B4BCF" w:rsidRDefault="007E60F8" w:rsidP="007E60F8">
      <w:pPr>
        <w:pStyle w:val="Akapitzlist"/>
        <w:numPr>
          <w:ilvl w:val="1"/>
          <w:numId w:val="10"/>
        </w:numPr>
        <w:suppressAutoHyphens w:val="0"/>
        <w:autoSpaceDE w:val="0"/>
        <w:autoSpaceDN w:val="0"/>
        <w:adjustRightInd w:val="0"/>
        <w:spacing w:before="120" w:after="120" w:line="23" w:lineRule="atLeast"/>
        <w:ind w:left="567"/>
        <w:rPr>
          <w:rFonts w:asciiTheme="minorHAnsi" w:hAnsiTheme="minorHAnsi" w:cstheme="minorHAnsi"/>
          <w:sz w:val="22"/>
          <w:szCs w:val="22"/>
          <w:lang w:eastAsia="pl-PL"/>
        </w:rPr>
      </w:pPr>
      <w:r w:rsidRPr="008B4BCF">
        <w:rPr>
          <w:rFonts w:asciiTheme="minorHAnsi" w:hAnsiTheme="minorHAnsi" w:cstheme="minorHAnsi"/>
          <w:sz w:val="22"/>
          <w:szCs w:val="22"/>
          <w:lang w:eastAsia="pl-PL"/>
        </w:rPr>
        <w:t>W celu potwierdzenia braku podstaw wykluczenia:</w:t>
      </w:r>
    </w:p>
    <w:p w14:paraId="629A799B" w14:textId="77777777" w:rsidR="007E60F8" w:rsidRPr="008B4BCF" w:rsidRDefault="007E60F8" w:rsidP="007E60F8">
      <w:pPr>
        <w:pStyle w:val="Akapitzlist"/>
        <w:numPr>
          <w:ilvl w:val="2"/>
          <w:numId w:val="10"/>
        </w:numPr>
        <w:suppressAutoHyphens w:val="0"/>
        <w:autoSpaceDE w:val="0"/>
        <w:autoSpaceDN w:val="0"/>
        <w:adjustRightInd w:val="0"/>
        <w:spacing w:before="120" w:after="120" w:line="23" w:lineRule="atLeast"/>
        <w:ind w:left="993" w:hanging="709"/>
        <w:rPr>
          <w:rFonts w:asciiTheme="minorHAnsi" w:hAnsiTheme="minorHAnsi" w:cstheme="minorHAnsi"/>
          <w:sz w:val="22"/>
          <w:szCs w:val="22"/>
          <w:lang w:eastAsia="pl-PL"/>
        </w:rPr>
      </w:pPr>
      <w:r w:rsidRPr="008B4BCF">
        <w:rPr>
          <w:rFonts w:asciiTheme="minorHAnsi" w:hAnsiTheme="minorHAnsi" w:cstheme="minorHAnsi"/>
          <w:sz w:val="22"/>
          <w:szCs w:val="22"/>
          <w:lang w:eastAsia="pl-PL"/>
        </w:rPr>
        <w:t xml:space="preserve">informacji z Krajowego Rejestru Karnego w zakresie art. 108 ust 1 pkt 1), 2) i 4) ustawy </w:t>
      </w:r>
      <w:proofErr w:type="spellStart"/>
      <w:r w:rsidRPr="008B4BCF">
        <w:rPr>
          <w:rFonts w:asciiTheme="minorHAnsi" w:hAnsiTheme="minorHAnsi" w:cstheme="minorHAnsi"/>
          <w:sz w:val="22"/>
          <w:szCs w:val="22"/>
          <w:lang w:eastAsia="pl-PL"/>
        </w:rPr>
        <w:t>Pzp</w:t>
      </w:r>
      <w:proofErr w:type="spellEnd"/>
      <w:r w:rsidRPr="008B4BCF">
        <w:rPr>
          <w:rFonts w:asciiTheme="minorHAnsi" w:hAnsiTheme="minorHAnsi" w:cstheme="minorHAnsi"/>
          <w:sz w:val="22"/>
          <w:szCs w:val="22"/>
          <w:lang w:eastAsia="pl-PL"/>
        </w:rPr>
        <w:t>, sporządzona nie wcześniej niż 6 miesięcy przed jej złożeniem,</w:t>
      </w:r>
    </w:p>
    <w:p w14:paraId="5B380B8B" w14:textId="31DBFA6E" w:rsidR="007E60F8" w:rsidRPr="008B4BCF" w:rsidRDefault="007E60F8" w:rsidP="007E60F8">
      <w:pPr>
        <w:pStyle w:val="Akapitzlist"/>
        <w:numPr>
          <w:ilvl w:val="2"/>
          <w:numId w:val="10"/>
        </w:numPr>
        <w:suppressAutoHyphens w:val="0"/>
        <w:autoSpaceDE w:val="0"/>
        <w:autoSpaceDN w:val="0"/>
        <w:adjustRightInd w:val="0"/>
        <w:spacing w:before="120" w:after="120" w:line="23" w:lineRule="atLeast"/>
        <w:ind w:left="993" w:hanging="709"/>
        <w:rPr>
          <w:rFonts w:asciiTheme="minorHAnsi" w:hAnsiTheme="minorHAnsi" w:cstheme="minorHAnsi"/>
          <w:sz w:val="22"/>
          <w:szCs w:val="22"/>
          <w:u w:val="single"/>
          <w:lang w:eastAsia="pl-PL"/>
        </w:rPr>
      </w:pPr>
      <w:r w:rsidRPr="008B4BCF">
        <w:rPr>
          <w:rFonts w:asciiTheme="minorHAnsi" w:hAnsiTheme="minorHAnsi" w:cstheme="minorHAnsi"/>
          <w:sz w:val="22"/>
          <w:szCs w:val="22"/>
          <w:lang w:eastAsia="pl-PL"/>
        </w:rPr>
        <w:t xml:space="preserve">oświadczenie Wykonawcy, w zakresie art. 108 ust. 1 pkt 3) </w:t>
      </w:r>
      <w:r w:rsidRPr="008B4BCF">
        <w:rPr>
          <w:rFonts w:asciiTheme="minorHAnsi" w:hAnsiTheme="minorHAnsi" w:cstheme="minorHAnsi"/>
          <w:color w:val="000000"/>
          <w:sz w:val="22"/>
          <w:szCs w:val="22"/>
        </w:rPr>
        <w:t xml:space="preserve">ustawy </w:t>
      </w:r>
      <w:proofErr w:type="spellStart"/>
      <w:r w:rsidRPr="008B4BCF">
        <w:rPr>
          <w:rFonts w:asciiTheme="minorHAnsi" w:hAnsiTheme="minorHAnsi" w:cstheme="minorHAnsi"/>
          <w:color w:val="000000"/>
          <w:sz w:val="22"/>
          <w:szCs w:val="22"/>
        </w:rPr>
        <w:t>Pzp</w:t>
      </w:r>
      <w:proofErr w:type="spellEnd"/>
      <w:r w:rsidRPr="008B4BCF">
        <w:rPr>
          <w:rFonts w:asciiTheme="minorHAnsi" w:hAnsiTheme="minorHAnsi" w:cstheme="minorHAnsi"/>
          <w:sz w:val="22"/>
          <w:szCs w:val="22"/>
          <w:lang w:eastAsia="pl-PL"/>
        </w:rPr>
        <w:t xml:space="preserve">, o braku wydania prawomocnego </w:t>
      </w:r>
      <w:r w:rsidRPr="008B4BCF">
        <w:rPr>
          <w:rFonts w:asciiTheme="minorHAnsi" w:hAnsiTheme="minorHAnsi" w:cstheme="minorHAnsi"/>
          <w:color w:val="000000"/>
          <w:sz w:val="22"/>
          <w:szCs w:val="22"/>
        </w:rPr>
        <w:t>wyroku sądu lub ostatecznej decyzji administracyjnej o zaleganiu z uiszczeniem podatków, opłat lub składek na ubezpieczenie społeczne lub zdrowotne</w:t>
      </w:r>
      <w:r w:rsidRPr="008B4BCF">
        <w:rPr>
          <w:rFonts w:asciiTheme="minorHAnsi" w:hAnsiTheme="minorHAnsi" w:cstheme="minorHAnsi"/>
          <w:sz w:val="22"/>
          <w:szCs w:val="22"/>
          <w:lang w:eastAsia="pl-PL"/>
        </w:rPr>
        <w:t>. Wzór  oświadczenia stanowi załącznik nr 3</w:t>
      </w:r>
      <w:r w:rsidR="007E51A0">
        <w:rPr>
          <w:rFonts w:asciiTheme="minorHAnsi" w:hAnsiTheme="minorHAnsi" w:cstheme="minorHAnsi"/>
          <w:sz w:val="22"/>
          <w:szCs w:val="22"/>
          <w:lang w:eastAsia="pl-PL"/>
        </w:rPr>
        <w:t>b</w:t>
      </w:r>
      <w:r w:rsidRPr="008B4BCF">
        <w:rPr>
          <w:rFonts w:asciiTheme="minorHAnsi" w:hAnsiTheme="minorHAnsi" w:cstheme="minorHAnsi"/>
          <w:sz w:val="22"/>
          <w:szCs w:val="22"/>
          <w:lang w:eastAsia="pl-PL"/>
        </w:rPr>
        <w:t xml:space="preserve"> do SWZ;</w:t>
      </w:r>
    </w:p>
    <w:p w14:paraId="101FC457" w14:textId="5F230BED" w:rsidR="007E60F8" w:rsidRPr="008B4BCF" w:rsidRDefault="007E60F8" w:rsidP="007E60F8">
      <w:pPr>
        <w:pStyle w:val="Akapitzlist"/>
        <w:numPr>
          <w:ilvl w:val="2"/>
          <w:numId w:val="10"/>
        </w:numPr>
        <w:suppressAutoHyphens w:val="0"/>
        <w:autoSpaceDE w:val="0"/>
        <w:autoSpaceDN w:val="0"/>
        <w:adjustRightInd w:val="0"/>
        <w:spacing w:after="120" w:line="23" w:lineRule="atLeast"/>
        <w:ind w:left="993" w:hanging="709"/>
        <w:rPr>
          <w:rFonts w:asciiTheme="minorHAnsi" w:hAnsiTheme="minorHAnsi" w:cstheme="minorHAnsi"/>
          <w:sz w:val="22"/>
          <w:szCs w:val="22"/>
          <w:lang w:eastAsia="pl-PL"/>
        </w:rPr>
      </w:pPr>
      <w:r w:rsidRPr="008B4BCF">
        <w:rPr>
          <w:rFonts w:asciiTheme="minorHAnsi" w:hAnsiTheme="minorHAnsi" w:cstheme="minorHAnsi"/>
          <w:sz w:val="22"/>
          <w:szCs w:val="22"/>
          <w:lang w:eastAsia="pl-PL"/>
        </w:rPr>
        <w:t xml:space="preserve">oświadczenia Wykonawcy, w zakresie art. 108 ust. 1 pkt 5) ustawy </w:t>
      </w:r>
      <w:proofErr w:type="spellStart"/>
      <w:r w:rsidRPr="008B4BCF">
        <w:rPr>
          <w:rFonts w:asciiTheme="minorHAnsi" w:hAnsiTheme="minorHAnsi" w:cstheme="minorHAnsi"/>
          <w:sz w:val="22"/>
          <w:szCs w:val="22"/>
          <w:lang w:eastAsia="pl-PL"/>
        </w:rPr>
        <w:t>Pzp</w:t>
      </w:r>
      <w:proofErr w:type="spellEnd"/>
      <w:r w:rsidRPr="008B4BCF">
        <w:rPr>
          <w:rFonts w:asciiTheme="minorHAnsi" w:hAnsiTheme="minorHAnsi" w:cstheme="minorHAnsi"/>
          <w:sz w:val="22"/>
          <w:szCs w:val="22"/>
          <w:lang w:eastAsia="pl-PL"/>
        </w:rPr>
        <w:t>, o braku przynależności do tej samej grupy kapitałowej, w rozumieniu ustawy z dnia 16 lutego 2007 r. o ochronie konkurencji i konsumentów (t. jedn. Dz.U. z 2024 r. poz. 594, 1237),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oświadczenia stanowi Załącznik nr 3</w:t>
      </w:r>
      <w:r w:rsidR="007E51A0">
        <w:rPr>
          <w:rFonts w:asciiTheme="minorHAnsi" w:hAnsiTheme="minorHAnsi" w:cstheme="minorHAnsi"/>
          <w:sz w:val="22"/>
          <w:szCs w:val="22"/>
          <w:lang w:eastAsia="pl-PL"/>
        </w:rPr>
        <w:t>c</w:t>
      </w:r>
      <w:r w:rsidRPr="008B4BCF">
        <w:rPr>
          <w:rFonts w:asciiTheme="minorHAnsi" w:hAnsiTheme="minorHAnsi" w:cstheme="minorHAnsi"/>
          <w:sz w:val="22"/>
          <w:szCs w:val="22"/>
          <w:lang w:eastAsia="pl-PL"/>
        </w:rPr>
        <w:t xml:space="preserve"> do SWZ;</w:t>
      </w:r>
    </w:p>
    <w:p w14:paraId="2DBC0636" w14:textId="5E8D6541" w:rsidR="007E60F8" w:rsidRPr="008B4BCF" w:rsidRDefault="007E60F8" w:rsidP="007E60F8">
      <w:pPr>
        <w:pStyle w:val="Akapitzlist"/>
        <w:numPr>
          <w:ilvl w:val="2"/>
          <w:numId w:val="10"/>
        </w:numPr>
        <w:suppressAutoHyphens w:val="0"/>
        <w:autoSpaceDE w:val="0"/>
        <w:autoSpaceDN w:val="0"/>
        <w:adjustRightInd w:val="0"/>
        <w:spacing w:before="60" w:after="60" w:line="23" w:lineRule="atLeast"/>
        <w:ind w:left="993" w:hanging="709"/>
        <w:rPr>
          <w:rFonts w:asciiTheme="minorHAnsi" w:hAnsiTheme="minorHAnsi" w:cstheme="minorHAnsi"/>
          <w:sz w:val="22"/>
          <w:szCs w:val="22"/>
          <w:lang w:eastAsia="pl-PL"/>
        </w:rPr>
      </w:pPr>
      <w:r w:rsidRPr="008B4BCF">
        <w:rPr>
          <w:rFonts w:asciiTheme="minorHAnsi" w:hAnsiTheme="minorHAnsi" w:cstheme="minorHAnsi"/>
          <w:sz w:val="22"/>
          <w:szCs w:val="22"/>
          <w:lang w:eastAsia="pl-PL"/>
        </w:rPr>
        <w:t xml:space="preserve">oświadczenie Wykonawcy, w zakresie art. 108 ust. 1 pkt 6) </w:t>
      </w:r>
      <w:r w:rsidRPr="008B4BCF">
        <w:rPr>
          <w:rFonts w:asciiTheme="minorHAnsi" w:hAnsiTheme="minorHAnsi" w:cstheme="minorHAnsi"/>
          <w:color w:val="000000"/>
          <w:sz w:val="22"/>
          <w:szCs w:val="22"/>
        </w:rPr>
        <w:t xml:space="preserve">ustawy </w:t>
      </w:r>
      <w:proofErr w:type="spellStart"/>
      <w:r w:rsidRPr="008B4BCF">
        <w:rPr>
          <w:rFonts w:asciiTheme="minorHAnsi" w:hAnsiTheme="minorHAnsi" w:cstheme="minorHAnsi"/>
          <w:color w:val="000000"/>
          <w:sz w:val="22"/>
          <w:szCs w:val="22"/>
        </w:rPr>
        <w:t>Pzp</w:t>
      </w:r>
      <w:proofErr w:type="spellEnd"/>
      <w:r w:rsidRPr="008B4BCF">
        <w:rPr>
          <w:rFonts w:asciiTheme="minorHAnsi" w:hAnsiTheme="minorHAnsi" w:cstheme="minorHAnsi"/>
          <w:sz w:val="22"/>
          <w:szCs w:val="22"/>
          <w:lang w:eastAsia="pl-PL"/>
        </w:rPr>
        <w:t>, o braku zakłócania konkurencji. Wzór oświadczenia stanowi załącznik nr 3</w:t>
      </w:r>
      <w:r w:rsidR="007E51A0">
        <w:rPr>
          <w:rFonts w:asciiTheme="minorHAnsi" w:hAnsiTheme="minorHAnsi" w:cstheme="minorHAnsi"/>
          <w:sz w:val="22"/>
          <w:szCs w:val="22"/>
          <w:lang w:eastAsia="pl-PL"/>
        </w:rPr>
        <w:t>d</w:t>
      </w:r>
      <w:r w:rsidRPr="008B4BCF">
        <w:rPr>
          <w:rFonts w:asciiTheme="minorHAnsi" w:hAnsiTheme="minorHAnsi" w:cstheme="minorHAnsi"/>
          <w:sz w:val="22"/>
          <w:szCs w:val="22"/>
          <w:lang w:eastAsia="pl-PL"/>
        </w:rPr>
        <w:t xml:space="preserve"> do SWZ</w:t>
      </w:r>
      <w:r w:rsidRPr="008B4BCF">
        <w:rPr>
          <w:rFonts w:asciiTheme="minorHAnsi" w:hAnsiTheme="minorHAnsi" w:cstheme="minorHAnsi"/>
          <w:color w:val="000000"/>
          <w:sz w:val="22"/>
          <w:szCs w:val="22"/>
        </w:rPr>
        <w:t>;</w:t>
      </w:r>
    </w:p>
    <w:p w14:paraId="21471FD5" w14:textId="71724680" w:rsidR="007E60F8" w:rsidRPr="008B4BCF" w:rsidRDefault="007E60F8" w:rsidP="007E60F8">
      <w:pPr>
        <w:pStyle w:val="Akapitzlist"/>
        <w:numPr>
          <w:ilvl w:val="2"/>
          <w:numId w:val="10"/>
        </w:numPr>
        <w:suppressAutoHyphens w:val="0"/>
        <w:autoSpaceDE w:val="0"/>
        <w:autoSpaceDN w:val="0"/>
        <w:adjustRightInd w:val="0"/>
        <w:spacing w:after="120" w:line="23" w:lineRule="atLeast"/>
        <w:ind w:left="993" w:hanging="709"/>
        <w:rPr>
          <w:rFonts w:asciiTheme="minorHAnsi" w:hAnsiTheme="minorHAnsi" w:cstheme="minorHAnsi"/>
          <w:color w:val="000000"/>
          <w:sz w:val="22"/>
          <w:szCs w:val="22"/>
        </w:rPr>
      </w:pPr>
      <w:r w:rsidRPr="008B4BCF">
        <w:rPr>
          <w:rFonts w:asciiTheme="minorHAnsi" w:hAnsiTheme="minorHAnsi" w:cstheme="minorHAnsi"/>
          <w:color w:val="000000"/>
          <w:sz w:val="22"/>
          <w:szCs w:val="22"/>
        </w:rPr>
        <w:lastRenderedPageBreak/>
        <w:t xml:space="preserve">oświadczenia Wykonawcy, w zakresie art. 109 ust. 1 pkt. 7) ustawy </w:t>
      </w:r>
      <w:proofErr w:type="spellStart"/>
      <w:r w:rsidRPr="008B4BCF">
        <w:rPr>
          <w:rFonts w:asciiTheme="minorHAnsi" w:hAnsiTheme="minorHAnsi" w:cstheme="minorHAnsi"/>
          <w:color w:val="000000"/>
          <w:sz w:val="22"/>
          <w:szCs w:val="22"/>
        </w:rPr>
        <w:t>Pzp</w:t>
      </w:r>
      <w:proofErr w:type="spellEnd"/>
      <w:r w:rsidRPr="008B4BCF">
        <w:rPr>
          <w:rFonts w:asciiTheme="minorHAnsi" w:hAnsiTheme="minorHAnsi" w:cstheme="minorHAnsi"/>
          <w:color w:val="000000"/>
          <w:sz w:val="22"/>
          <w:szCs w:val="22"/>
        </w:rPr>
        <w:t xml:space="preserve"> o należytym wykonaniu istotnych zobowiązań wynikających z wcześniejszej umowy w sprawie zamówienia publicznego, że nie doszło do wypowiedzenia lub odstąpienia od umowy, że Wykonawca nie został zobowiązany do zapłaty odszkodowania, nie doszło do wykonania zastępczego lub realizacji uprawnień z tytułu rękojmi za wady. Wzór oświadczenia stanowi Załączniku nr 3</w:t>
      </w:r>
      <w:r w:rsidR="007E51A0">
        <w:rPr>
          <w:rFonts w:asciiTheme="minorHAnsi" w:hAnsiTheme="minorHAnsi" w:cstheme="minorHAnsi"/>
          <w:color w:val="000000"/>
          <w:sz w:val="22"/>
          <w:szCs w:val="22"/>
        </w:rPr>
        <w:t>e</w:t>
      </w:r>
      <w:r w:rsidRPr="008B4BCF">
        <w:rPr>
          <w:rFonts w:asciiTheme="minorHAnsi" w:hAnsiTheme="minorHAnsi" w:cstheme="minorHAnsi"/>
          <w:color w:val="000000"/>
          <w:sz w:val="22"/>
          <w:szCs w:val="22"/>
        </w:rPr>
        <w:t xml:space="preserve"> do SWZ;</w:t>
      </w:r>
    </w:p>
    <w:p w14:paraId="409CFC88" w14:textId="48079F2D" w:rsidR="007E60F8" w:rsidRPr="008B4BCF" w:rsidRDefault="007E60F8" w:rsidP="007E60F8">
      <w:pPr>
        <w:pStyle w:val="Akapitzlist"/>
        <w:numPr>
          <w:ilvl w:val="2"/>
          <w:numId w:val="10"/>
        </w:numPr>
        <w:suppressAutoHyphens w:val="0"/>
        <w:autoSpaceDE w:val="0"/>
        <w:autoSpaceDN w:val="0"/>
        <w:adjustRightInd w:val="0"/>
        <w:spacing w:before="60" w:after="60" w:line="23" w:lineRule="atLeast"/>
        <w:ind w:left="993" w:hanging="709"/>
        <w:rPr>
          <w:rFonts w:asciiTheme="minorHAnsi" w:hAnsiTheme="minorHAnsi" w:cstheme="minorHAnsi"/>
          <w:sz w:val="22"/>
          <w:szCs w:val="22"/>
          <w:lang w:eastAsia="pl-PL"/>
        </w:rPr>
      </w:pPr>
      <w:r w:rsidRPr="008B4BCF">
        <w:rPr>
          <w:rFonts w:asciiTheme="minorHAnsi" w:hAnsiTheme="minorHAnsi" w:cstheme="minorHAnsi"/>
          <w:color w:val="000000"/>
          <w:sz w:val="22"/>
          <w:szCs w:val="22"/>
        </w:rPr>
        <w:t xml:space="preserve">oświadczenia Wykonawcy, w zakresie art. 109 ust. 1 pkt. 8) ustawy </w:t>
      </w:r>
      <w:proofErr w:type="spellStart"/>
      <w:r w:rsidRPr="008B4BCF">
        <w:rPr>
          <w:rFonts w:asciiTheme="minorHAnsi" w:hAnsiTheme="minorHAnsi" w:cstheme="minorHAnsi"/>
          <w:color w:val="000000"/>
          <w:sz w:val="22"/>
          <w:szCs w:val="22"/>
        </w:rPr>
        <w:t>Pzp</w:t>
      </w:r>
      <w:proofErr w:type="spellEnd"/>
      <w:r w:rsidRPr="008B4BCF">
        <w:rPr>
          <w:rFonts w:asciiTheme="minorHAnsi" w:hAnsiTheme="minorHAnsi" w:cstheme="minorHAnsi"/>
          <w:color w:val="000000"/>
          <w:sz w:val="22"/>
          <w:szCs w:val="22"/>
        </w:rPr>
        <w:t xml:space="preserve"> , iż nie zaszła okoliczność podczas której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r w:rsidRPr="008B4BCF">
        <w:rPr>
          <w:rFonts w:asciiTheme="minorHAnsi" w:hAnsiTheme="minorHAnsi" w:cstheme="minorHAnsi"/>
          <w:color w:val="000000"/>
          <w:sz w:val="22"/>
          <w:szCs w:val="22"/>
          <w:lang w:eastAsia="pl-PL"/>
        </w:rPr>
        <w:t>na formularzu stanowiącym Załącznik nr 3</w:t>
      </w:r>
      <w:r w:rsidR="007E51A0">
        <w:rPr>
          <w:rFonts w:asciiTheme="minorHAnsi" w:hAnsiTheme="minorHAnsi" w:cstheme="minorHAnsi"/>
          <w:color w:val="000000"/>
          <w:sz w:val="22"/>
          <w:szCs w:val="22"/>
          <w:lang w:eastAsia="pl-PL"/>
        </w:rPr>
        <w:t>f</w:t>
      </w:r>
      <w:r w:rsidRPr="008B4BCF">
        <w:rPr>
          <w:rFonts w:asciiTheme="minorHAnsi" w:hAnsiTheme="minorHAnsi" w:cstheme="minorHAnsi"/>
          <w:color w:val="000000"/>
          <w:sz w:val="22"/>
          <w:szCs w:val="22"/>
          <w:lang w:eastAsia="pl-PL"/>
        </w:rPr>
        <w:t xml:space="preserve"> do SWZ</w:t>
      </w:r>
      <w:r w:rsidRPr="008B4BCF">
        <w:rPr>
          <w:rFonts w:asciiTheme="minorHAnsi" w:hAnsiTheme="minorHAnsi" w:cstheme="minorHAnsi"/>
          <w:b/>
          <w:color w:val="000000"/>
          <w:sz w:val="22"/>
          <w:szCs w:val="22"/>
          <w:lang w:eastAsia="pl-PL"/>
        </w:rPr>
        <w:t>;</w:t>
      </w:r>
    </w:p>
    <w:p w14:paraId="6190B230" w14:textId="77777777" w:rsidR="007E60F8" w:rsidRPr="008B4BCF" w:rsidRDefault="007E60F8" w:rsidP="007E60F8">
      <w:pPr>
        <w:pStyle w:val="Akapitzlist"/>
        <w:numPr>
          <w:ilvl w:val="2"/>
          <w:numId w:val="10"/>
        </w:numPr>
        <w:suppressAutoHyphens w:val="0"/>
        <w:autoSpaceDE w:val="0"/>
        <w:autoSpaceDN w:val="0"/>
        <w:adjustRightInd w:val="0"/>
        <w:spacing w:before="60" w:after="60" w:line="23" w:lineRule="atLeast"/>
        <w:ind w:left="993" w:hanging="709"/>
        <w:rPr>
          <w:rFonts w:asciiTheme="minorHAnsi" w:hAnsiTheme="minorHAnsi" w:cstheme="minorHAnsi"/>
          <w:sz w:val="22"/>
          <w:szCs w:val="22"/>
          <w:lang w:eastAsia="pl-PL"/>
        </w:rPr>
      </w:pPr>
      <w:r w:rsidRPr="008B4BCF">
        <w:rPr>
          <w:rFonts w:asciiTheme="minorHAnsi" w:hAnsiTheme="minorHAnsi" w:cstheme="minorHAnsi"/>
          <w:sz w:val="22"/>
          <w:szCs w:val="22"/>
          <w:lang w:eastAsia="pl-PL"/>
        </w:rPr>
        <w:t xml:space="preserve">odpisu lub informacji z Krajowego Rejestru Sądowego lub z Centralnej Ewidencji i Informacji o Działalności Gospodarczej, w zakresie art. 109 ust. 1 pkt 4 ustawy </w:t>
      </w:r>
      <w:proofErr w:type="spellStart"/>
      <w:r w:rsidRPr="008B4BCF">
        <w:rPr>
          <w:rFonts w:asciiTheme="minorHAnsi" w:hAnsiTheme="minorHAnsi" w:cstheme="minorHAnsi"/>
          <w:sz w:val="22"/>
          <w:szCs w:val="22"/>
          <w:lang w:eastAsia="pl-PL"/>
        </w:rPr>
        <w:t>Pzp</w:t>
      </w:r>
      <w:proofErr w:type="spellEnd"/>
      <w:r w:rsidRPr="008B4BCF">
        <w:rPr>
          <w:rFonts w:asciiTheme="minorHAnsi" w:hAnsiTheme="minorHAnsi" w:cstheme="minorHAnsi"/>
          <w:sz w:val="22"/>
          <w:szCs w:val="22"/>
          <w:lang w:eastAsia="pl-PL"/>
        </w:rPr>
        <w:t xml:space="preserve"> (z zastrzeżeniem art. 127 ustawy </w:t>
      </w:r>
      <w:proofErr w:type="spellStart"/>
      <w:r w:rsidRPr="008B4BCF">
        <w:rPr>
          <w:rFonts w:asciiTheme="minorHAnsi" w:hAnsiTheme="minorHAnsi" w:cstheme="minorHAnsi"/>
          <w:sz w:val="22"/>
          <w:szCs w:val="22"/>
          <w:lang w:eastAsia="pl-PL"/>
        </w:rPr>
        <w:t>Pzp</w:t>
      </w:r>
      <w:proofErr w:type="spellEnd"/>
      <w:r w:rsidRPr="008B4BCF">
        <w:rPr>
          <w:rFonts w:asciiTheme="minorHAnsi" w:hAnsiTheme="minorHAnsi" w:cstheme="minorHAnsi"/>
          <w:sz w:val="22"/>
          <w:szCs w:val="22"/>
          <w:lang w:eastAsia="pl-PL"/>
        </w:rPr>
        <w:t xml:space="preserve">), sporządzonych nie wcześniej niż 3 miesiące przed jej złożeniem, jeżeli odrębne przepisy wymagają wpisu do rejestru lub ewidencji </w:t>
      </w:r>
      <w:r w:rsidRPr="008B4BCF">
        <w:rPr>
          <w:rFonts w:asciiTheme="minorHAnsi" w:hAnsiTheme="minorHAnsi" w:cstheme="minorHAnsi"/>
          <w:sz w:val="22"/>
          <w:szCs w:val="22"/>
        </w:rPr>
        <w:t xml:space="preserve">oraz odpis lub informacja z właściwego rejestru lub z centralnej ewidencji i informacji o działalności gospodarczej, centralnego rejestru beneficjentów rzeczywistych jeżeli odrębne przepisy wymagają wpisu do rejestru lub ewidencji, w celu potwierdzenia braku podstaw wykluczenia na podstawie art. </w:t>
      </w:r>
      <w:r w:rsidRPr="008B4BCF">
        <w:rPr>
          <w:rFonts w:asciiTheme="minorHAnsi" w:hAnsiTheme="minorHAnsi" w:cstheme="minorHAnsi"/>
          <w:sz w:val="22"/>
          <w:szCs w:val="22"/>
          <w:lang w:eastAsia="pl-PL"/>
        </w:rPr>
        <w:t>7 ust. 1 ustawy z dnia 13 kwietnia 2022r. o szczególnych rozwiązaniach w zakresie przeciwdziałania wspieraniu agresji na Ukrainę oraz służących ochronie bezpieczeństwa narodowego</w:t>
      </w:r>
      <w:r w:rsidRPr="008B4BCF">
        <w:rPr>
          <w:rFonts w:asciiTheme="minorHAnsi" w:hAnsiTheme="minorHAnsi" w:cstheme="minorHAnsi"/>
          <w:sz w:val="22"/>
          <w:szCs w:val="22"/>
        </w:rPr>
        <w:t xml:space="preserve"> w zw. z art. 5 k rozporządzenia 833/2014 w brzmieniu nadanym rozporządzeniem 2022/576 Rady Unii Europejskiej (UE) dotyczącym środków ograniczających w związku z działaniami Rosji destabilizującymi sytuację na Ukrainie (Dz. Urz. UE nr L 111 z 8.4.2022, str. 1) z zastrzeżeniem art. 127 ustawy </w:t>
      </w:r>
      <w:proofErr w:type="spellStart"/>
      <w:r w:rsidRPr="008B4BCF">
        <w:rPr>
          <w:rFonts w:asciiTheme="minorHAnsi" w:hAnsiTheme="minorHAnsi" w:cstheme="minorHAnsi"/>
          <w:sz w:val="22"/>
          <w:szCs w:val="22"/>
        </w:rPr>
        <w:t>Pzp</w:t>
      </w:r>
      <w:proofErr w:type="spellEnd"/>
      <w:r w:rsidRPr="008B4BCF">
        <w:rPr>
          <w:rFonts w:asciiTheme="minorHAnsi" w:hAnsiTheme="minorHAnsi" w:cstheme="minorHAnsi"/>
          <w:sz w:val="22"/>
          <w:szCs w:val="22"/>
          <w:lang w:eastAsia="pl-PL"/>
        </w:rPr>
        <w:t xml:space="preserve"> sporządzony nie wcześniej niż 9 kwietnia 2022r.</w:t>
      </w:r>
    </w:p>
    <w:p w14:paraId="0710D1E7" w14:textId="77777777" w:rsidR="007E60F8" w:rsidRPr="008B4BCF" w:rsidRDefault="007E60F8" w:rsidP="007E60F8">
      <w:pPr>
        <w:pStyle w:val="Akapitzlist"/>
        <w:suppressAutoHyphens w:val="0"/>
        <w:autoSpaceDE w:val="0"/>
        <w:autoSpaceDN w:val="0"/>
        <w:adjustRightInd w:val="0"/>
        <w:spacing w:before="120" w:after="120" w:line="23" w:lineRule="atLeast"/>
        <w:ind w:left="993"/>
        <w:rPr>
          <w:rFonts w:asciiTheme="minorHAnsi" w:hAnsiTheme="minorHAnsi" w:cstheme="minorHAnsi"/>
          <w:sz w:val="22"/>
          <w:szCs w:val="22"/>
          <w:lang w:eastAsia="pl-PL"/>
        </w:rPr>
      </w:pPr>
      <w:r w:rsidRPr="008B4BCF">
        <w:rPr>
          <w:rFonts w:asciiTheme="minorHAnsi" w:hAnsiTheme="minorHAnsi" w:cstheme="minorHAnsi"/>
          <w:sz w:val="22"/>
          <w:szCs w:val="22"/>
          <w:lang w:eastAsia="pl-PL"/>
        </w:rPr>
        <w:t>Uwaga: Podmiot podlegający wykluczeniu na podstawie art. 7 ust. 1 ustawy z dnia 13 kwietnia 2022r. o szczególnych rozwiązaniach w zakresie przeciwdziałania wspieraniu agresji na Ukrainę oraz służących ochronie bezpieczeństwa narodowego w zw. z art. 5 k rozporządzenia 833/2014 w brzmieniu nadanym rozporządzeniem 2022/576 Rady Unii Europejskiej (UE) dotyczącym środków ograniczających w związku z działaniami Rosji destabilizującymi sytuację na Ukrainie (Dz. Urz. UE nr L 111 z 8.4.2022, str. 1), który ubiega się o udzielenie zamówienia publicznego lub bierze udział w postępowaniu o udzielenie zamówienia publicznego, przy czym, przez ubieganie się o udzielenie zamówienia publicznego rozumie się odpowiednio złożenie oferty, przystąpienie do negocjacji podlega karze pieniężnej do 20 000 000 zł.</w:t>
      </w:r>
    </w:p>
    <w:p w14:paraId="42484152" w14:textId="77777777" w:rsidR="00A52638" w:rsidRPr="008B4BCF" w:rsidRDefault="00A52638" w:rsidP="00A52638">
      <w:pPr>
        <w:keepNext/>
        <w:keepLines/>
        <w:suppressAutoHyphens w:val="0"/>
        <w:spacing w:after="120" w:line="23" w:lineRule="atLeast"/>
        <w:outlineLvl w:val="2"/>
        <w:rPr>
          <w:rFonts w:asciiTheme="minorHAnsi" w:eastAsiaTheme="majorEastAsia" w:hAnsiTheme="minorHAnsi" w:cstheme="minorHAnsi"/>
          <w:b/>
          <w:bCs/>
          <w:sz w:val="22"/>
          <w:szCs w:val="22"/>
          <w:lang w:eastAsia="en-US"/>
        </w:rPr>
      </w:pPr>
      <w:bookmarkStart w:id="44" w:name="_Toc188268219"/>
      <w:r w:rsidRPr="008B4BCF">
        <w:rPr>
          <w:rFonts w:asciiTheme="minorHAnsi" w:eastAsiaTheme="majorEastAsia" w:hAnsiTheme="minorHAnsi" w:cstheme="minorHAnsi"/>
          <w:b/>
          <w:bCs/>
          <w:sz w:val="22"/>
          <w:szCs w:val="22"/>
          <w:lang w:eastAsia="en-US"/>
        </w:rPr>
        <w:t>VIII.2 Dodatkowe informacje dotyczące oświadczeń i dokumentów</w:t>
      </w:r>
      <w:bookmarkEnd w:id="44"/>
    </w:p>
    <w:p w14:paraId="68FEBCBB" w14:textId="77777777" w:rsidR="00A52638" w:rsidRPr="008B4BCF" w:rsidRDefault="00A52638" w:rsidP="00A52638">
      <w:pPr>
        <w:numPr>
          <w:ilvl w:val="0"/>
          <w:numId w:val="22"/>
        </w:numPr>
        <w:suppressAutoHyphens w:val="0"/>
        <w:autoSpaceDE w:val="0"/>
        <w:autoSpaceDN w:val="0"/>
        <w:adjustRightInd w:val="0"/>
        <w:spacing w:after="120" w:line="23" w:lineRule="atLeast"/>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w:t>
      </w:r>
    </w:p>
    <w:p w14:paraId="0F9B38E3" w14:textId="77777777" w:rsidR="00A52638" w:rsidRPr="008B4BCF" w:rsidRDefault="00A52638" w:rsidP="00A52638">
      <w:pPr>
        <w:numPr>
          <w:ilvl w:val="0"/>
          <w:numId w:val="22"/>
        </w:numPr>
        <w:suppressAutoHyphens w:val="0"/>
        <w:autoSpaceDE w:val="0"/>
        <w:autoSpaceDN w:val="0"/>
        <w:adjustRightInd w:val="0"/>
        <w:spacing w:after="120" w:line="23" w:lineRule="atLeast"/>
        <w:ind w:left="357" w:hanging="357"/>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0E225F8" w14:textId="77777777" w:rsidR="00A52638" w:rsidRPr="008B4BCF" w:rsidRDefault="00A52638" w:rsidP="00A52638">
      <w:pPr>
        <w:numPr>
          <w:ilvl w:val="0"/>
          <w:numId w:val="22"/>
        </w:numPr>
        <w:suppressAutoHyphens w:val="0"/>
        <w:autoSpaceDE w:val="0"/>
        <w:autoSpaceDN w:val="0"/>
        <w:adjustRightInd w:val="0"/>
        <w:spacing w:after="120" w:line="23" w:lineRule="atLeast"/>
        <w:ind w:left="357" w:hanging="357"/>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w:t>
      </w:r>
      <w:r w:rsidRPr="008B4BCF">
        <w:rPr>
          <w:rFonts w:asciiTheme="minorHAnsi" w:hAnsiTheme="minorHAnsi" w:cstheme="minorHAnsi"/>
          <w:color w:val="000000"/>
          <w:sz w:val="22"/>
          <w:szCs w:val="22"/>
          <w:lang w:eastAsia="pl-PL"/>
        </w:rPr>
        <w:lastRenderedPageBreak/>
        <w:t>zadania publiczne (t. jedn. Dz.U. z 2023 poz. 57, 1123, 1234), o ile Wykonawca wskazał w oświadczeniu, o którym mowa w art. 125 ust. 1, dane umożliwiające dostęp do tych środków.</w:t>
      </w:r>
    </w:p>
    <w:p w14:paraId="0ED77C34" w14:textId="77777777" w:rsidR="00A52638" w:rsidRPr="008B4BCF" w:rsidRDefault="00A52638" w:rsidP="00A52638">
      <w:pPr>
        <w:keepNext/>
        <w:keepLines/>
        <w:suppressAutoHyphens w:val="0"/>
        <w:spacing w:after="120" w:line="23" w:lineRule="atLeast"/>
        <w:outlineLvl w:val="2"/>
        <w:rPr>
          <w:rFonts w:asciiTheme="minorHAnsi" w:eastAsiaTheme="majorEastAsia" w:hAnsiTheme="minorHAnsi" w:cstheme="minorHAnsi"/>
          <w:b/>
          <w:bCs/>
          <w:sz w:val="22"/>
          <w:szCs w:val="22"/>
          <w:lang w:eastAsia="en-US"/>
        </w:rPr>
      </w:pPr>
      <w:bookmarkStart w:id="45" w:name="_Toc188268220"/>
      <w:r w:rsidRPr="008B4BCF">
        <w:rPr>
          <w:rFonts w:asciiTheme="minorHAnsi" w:eastAsiaTheme="majorEastAsia" w:hAnsiTheme="minorHAnsi" w:cstheme="minorHAnsi"/>
          <w:b/>
          <w:bCs/>
          <w:sz w:val="22"/>
          <w:szCs w:val="22"/>
          <w:lang w:eastAsia="en-US"/>
        </w:rPr>
        <w:t>VIII.3. Dokumenty podmiotów zagranicznych.</w:t>
      </w:r>
      <w:bookmarkEnd w:id="45"/>
      <w:r w:rsidRPr="008B4BCF">
        <w:rPr>
          <w:rFonts w:asciiTheme="minorHAnsi" w:eastAsiaTheme="majorEastAsia" w:hAnsiTheme="minorHAnsi" w:cstheme="minorHAnsi"/>
          <w:b/>
          <w:bCs/>
          <w:sz w:val="22"/>
          <w:szCs w:val="22"/>
          <w:lang w:eastAsia="en-US"/>
        </w:rPr>
        <w:t xml:space="preserve"> </w:t>
      </w:r>
    </w:p>
    <w:p w14:paraId="7BC499F3" w14:textId="77777777" w:rsidR="00A52638" w:rsidRPr="008B4BCF" w:rsidRDefault="00A52638" w:rsidP="00A52638">
      <w:pPr>
        <w:numPr>
          <w:ilvl w:val="0"/>
          <w:numId w:val="23"/>
        </w:numPr>
        <w:suppressAutoHyphens w:val="0"/>
        <w:autoSpaceDE w:val="0"/>
        <w:autoSpaceDN w:val="0"/>
        <w:adjustRightInd w:val="0"/>
        <w:spacing w:after="120" w:line="23" w:lineRule="atLeast"/>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Jeżeli Wykonawca ma siedzibę lub miejsce zamieszkania poza terytorium Rzeczypospolitej Polskiej, zamiast dokumentów:</w:t>
      </w:r>
    </w:p>
    <w:p w14:paraId="4052EEEC" w14:textId="2133C1E8" w:rsidR="00A52638" w:rsidRPr="008B4BCF" w:rsidRDefault="00A52638" w:rsidP="00A52638">
      <w:pPr>
        <w:numPr>
          <w:ilvl w:val="1"/>
          <w:numId w:val="23"/>
        </w:numPr>
        <w:suppressAutoHyphens w:val="0"/>
        <w:autoSpaceDE w:val="0"/>
        <w:autoSpaceDN w:val="0"/>
        <w:adjustRightInd w:val="0"/>
        <w:spacing w:before="120" w:after="120" w:line="23" w:lineRule="atLeast"/>
        <w:ind w:left="792"/>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o których mowa w podrozdziale VIII.1 pkt 5.</w:t>
      </w:r>
      <w:r w:rsidR="006259AA" w:rsidRPr="008B4BCF">
        <w:rPr>
          <w:rFonts w:asciiTheme="minorHAnsi" w:hAnsiTheme="minorHAnsi" w:cstheme="minorHAnsi"/>
          <w:color w:val="000000"/>
          <w:sz w:val="22"/>
          <w:szCs w:val="22"/>
          <w:lang w:eastAsia="pl-PL"/>
        </w:rPr>
        <w:t>1</w:t>
      </w:r>
      <w:r w:rsidRPr="008B4BCF">
        <w:rPr>
          <w:rFonts w:asciiTheme="minorHAnsi" w:hAnsiTheme="minorHAnsi" w:cstheme="minorHAnsi"/>
          <w:color w:val="000000"/>
          <w:sz w:val="22"/>
          <w:szCs w:val="22"/>
          <w:lang w:eastAsia="pl-PL"/>
        </w:rPr>
        <w:t xml:space="preserve">.1 niniejszego SWZ (informacji z Krajowego Rejestru Karnego), </w:t>
      </w:r>
      <w:r w:rsidRPr="008B4BCF">
        <w:rPr>
          <w:rFonts w:asciiTheme="minorHAnsi" w:hAnsiTheme="minorHAnsi" w:cstheme="minorHAnsi"/>
          <w:sz w:val="22"/>
          <w:szCs w:val="22"/>
          <w:lang w:eastAsia="pl-PL"/>
        </w:rPr>
        <w:t xml:space="preserve">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art. 108 ust. 1 pkt 1, 2 i 4 ustawy </w:t>
      </w:r>
      <w:proofErr w:type="spellStart"/>
      <w:r w:rsidRPr="008B4BCF">
        <w:rPr>
          <w:rFonts w:asciiTheme="minorHAnsi" w:hAnsiTheme="minorHAnsi" w:cstheme="minorHAnsi"/>
          <w:sz w:val="22"/>
          <w:szCs w:val="22"/>
          <w:lang w:eastAsia="pl-PL"/>
        </w:rPr>
        <w:t>Pzp</w:t>
      </w:r>
      <w:proofErr w:type="spellEnd"/>
      <w:r w:rsidRPr="008B4BCF">
        <w:rPr>
          <w:rFonts w:asciiTheme="minorHAnsi" w:hAnsiTheme="minorHAnsi" w:cstheme="minorHAnsi"/>
          <w:sz w:val="22"/>
          <w:szCs w:val="22"/>
          <w:lang w:eastAsia="pl-PL"/>
        </w:rPr>
        <w:t xml:space="preserve">. Jeżeli w kraju, w którym Wykonawca ma siedzibę lub miejsce zamieszkania lub miejsce zamieszkania ma osoba, której dokument dotyczy, nie wydaje się dokumentów, o których mowa w zdaniu pierwszym, lub gdy dokumenty te nie odnoszą się do wszystkich przypadków, o których mowa w art. 108 ust. 1 pkt 1, 2 i 4 ustawy </w:t>
      </w:r>
      <w:proofErr w:type="spellStart"/>
      <w:r w:rsidRPr="008B4BCF">
        <w:rPr>
          <w:rFonts w:asciiTheme="minorHAnsi" w:hAnsiTheme="minorHAnsi" w:cstheme="minorHAnsi"/>
          <w:sz w:val="22"/>
          <w:szCs w:val="22"/>
          <w:lang w:eastAsia="pl-PL"/>
        </w:rPr>
        <w:t>Pzp</w:t>
      </w:r>
      <w:proofErr w:type="spellEnd"/>
      <w:r w:rsidRPr="008B4BCF">
        <w:rPr>
          <w:rFonts w:asciiTheme="minorHAnsi" w:hAnsiTheme="minorHAnsi" w:cstheme="minorHAnsi"/>
          <w:sz w:val="22"/>
          <w:szCs w:val="22"/>
          <w:lang w:eastAsia="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ma osoby, której dokument miał dotyczyć</w:t>
      </w:r>
      <w:r w:rsidRPr="008B4BCF">
        <w:rPr>
          <w:rFonts w:asciiTheme="minorHAnsi" w:hAnsiTheme="minorHAnsi" w:cstheme="minorHAnsi"/>
          <w:color w:val="000000"/>
          <w:sz w:val="22"/>
          <w:szCs w:val="22"/>
          <w:lang w:eastAsia="pl-PL"/>
        </w:rPr>
        <w:t>.</w:t>
      </w:r>
    </w:p>
    <w:p w14:paraId="48A4A016" w14:textId="59A29E1F" w:rsidR="00A52638" w:rsidRPr="008B4BCF" w:rsidRDefault="00A52638" w:rsidP="00A52638">
      <w:pPr>
        <w:numPr>
          <w:ilvl w:val="1"/>
          <w:numId w:val="23"/>
        </w:numPr>
        <w:suppressAutoHyphens w:val="0"/>
        <w:autoSpaceDE w:val="0"/>
        <w:autoSpaceDN w:val="0"/>
        <w:adjustRightInd w:val="0"/>
        <w:spacing w:before="120" w:after="120" w:line="23" w:lineRule="atLeast"/>
        <w:ind w:left="792"/>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o których mowa w podrozdziale VIII.1 pkt 5.</w:t>
      </w:r>
      <w:r w:rsidR="006259AA" w:rsidRPr="008B4BCF">
        <w:rPr>
          <w:rFonts w:asciiTheme="minorHAnsi" w:hAnsiTheme="minorHAnsi" w:cstheme="minorHAnsi"/>
          <w:color w:val="000000"/>
          <w:sz w:val="22"/>
          <w:szCs w:val="22"/>
          <w:lang w:eastAsia="pl-PL"/>
        </w:rPr>
        <w:t>1</w:t>
      </w:r>
      <w:r w:rsidRPr="008B4BCF">
        <w:rPr>
          <w:rFonts w:asciiTheme="minorHAnsi" w:hAnsiTheme="minorHAnsi" w:cstheme="minorHAnsi"/>
          <w:color w:val="000000"/>
          <w:sz w:val="22"/>
          <w:szCs w:val="22"/>
          <w:lang w:eastAsia="pl-PL"/>
        </w:rPr>
        <w:t xml:space="preserve">.7 niniejszego SWZ,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r w:rsidRPr="008B4BCF">
        <w:rPr>
          <w:rFonts w:asciiTheme="minorHAnsi" w:hAnsiTheme="minorHAnsi" w:cstheme="minorHAnsi"/>
          <w:sz w:val="22"/>
          <w:szCs w:val="22"/>
        </w:rPr>
        <w:t xml:space="preserve">nie jest  podmiotem rosyjskim w rozumieniu przepisów art. </w:t>
      </w:r>
      <w:r w:rsidRPr="008B4BCF">
        <w:rPr>
          <w:rFonts w:asciiTheme="minorHAnsi" w:hAnsiTheme="minorHAnsi" w:cstheme="minorHAnsi"/>
          <w:sz w:val="22"/>
          <w:szCs w:val="22"/>
          <w:lang w:eastAsia="pl-PL"/>
        </w:rPr>
        <w:t>7 ust. 1 ustawy z dnia 13 kwietnia 2022 r. o szczególnych rozwiązaniach w zakresie przeciwdziałania wspieraniu agresji na Ukrainę oraz służących ochronie bezpieczeństwa narodowego</w:t>
      </w:r>
      <w:r w:rsidRPr="008B4BCF">
        <w:rPr>
          <w:rFonts w:asciiTheme="minorHAnsi" w:hAnsiTheme="minorHAnsi" w:cstheme="minorHAnsi"/>
          <w:sz w:val="22"/>
          <w:szCs w:val="22"/>
        </w:rPr>
        <w:t xml:space="preserve"> w zw. z art. 5 k rozporządzenia 833/2014 w brzmieniu nadanym rozporządzeniem 2022/576 Rady Unii Europejskiej (UE) dotyczącym środków ograniczających w związku z działaniami Rosji destabilizującymi sytuację na Ukrainie (Dz. Urz. UE nr L 111 z 8.4.2022, str. 1).</w:t>
      </w:r>
    </w:p>
    <w:p w14:paraId="6E9E495A" w14:textId="77777777" w:rsidR="00A52638" w:rsidRPr="008B4BCF" w:rsidRDefault="00A52638" w:rsidP="00A52638">
      <w:pPr>
        <w:numPr>
          <w:ilvl w:val="0"/>
          <w:numId w:val="23"/>
        </w:numPr>
        <w:suppressAutoHyphens w:val="0"/>
        <w:autoSpaceDE w:val="0"/>
        <w:autoSpaceDN w:val="0"/>
        <w:adjustRightInd w:val="0"/>
        <w:spacing w:after="120" w:line="23" w:lineRule="atLeast"/>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Dokumenty, o których mowa w ust. 1 pkt 1.1, powinny być wystawione nie wcześniej niż 6 miesięcy przed ich złożeniem. Dokumenty, o których mowa w ust. 1 pkt 1.2., powinny być wystawione nie wcześniej niż 3 miesiące przed ich złożeniem.</w:t>
      </w:r>
    </w:p>
    <w:p w14:paraId="4970E7F9" w14:textId="6ABADCBC" w:rsidR="00A52638" w:rsidRPr="008B4BCF" w:rsidRDefault="00A52638" w:rsidP="00A52638">
      <w:pPr>
        <w:numPr>
          <w:ilvl w:val="0"/>
          <w:numId w:val="23"/>
        </w:numPr>
        <w:suppressAutoHyphens w:val="0"/>
        <w:autoSpaceDE w:val="0"/>
        <w:autoSpaceDN w:val="0"/>
        <w:adjustRightInd w:val="0"/>
        <w:spacing w:after="120" w:line="23" w:lineRule="atLeast"/>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 xml:space="preserve">Jeżeli w kraju, </w:t>
      </w:r>
      <w:r w:rsidRPr="008B4BCF">
        <w:rPr>
          <w:rFonts w:asciiTheme="minorHAnsi" w:hAnsiTheme="minorHAnsi" w:cstheme="minorHAnsi"/>
          <w:sz w:val="22"/>
          <w:szCs w:val="22"/>
          <w:lang w:eastAsia="pl-PL"/>
        </w:rPr>
        <w:t>w którym Wykonawca ma siedzibę lub miejsce zamieszkania, nie wydaje się dokumentów, o których mowa w ust. 1, lub gdy dokumenty te nie odnoszą się do wszystkich przypadków, o których mowa podrozdziale VIII.1 ust. 5 pkt 5.</w:t>
      </w:r>
      <w:r w:rsidR="008B4BCF" w:rsidRPr="008B4BCF">
        <w:rPr>
          <w:rFonts w:asciiTheme="minorHAnsi" w:hAnsiTheme="minorHAnsi" w:cstheme="minorHAnsi"/>
          <w:sz w:val="22"/>
          <w:szCs w:val="22"/>
          <w:lang w:eastAsia="pl-PL"/>
        </w:rPr>
        <w:t>1</w:t>
      </w:r>
      <w:r w:rsidRPr="008B4BCF">
        <w:rPr>
          <w:rFonts w:asciiTheme="minorHAnsi" w:hAnsiTheme="minorHAnsi" w:cstheme="minorHAnsi"/>
          <w:sz w:val="22"/>
          <w:szCs w:val="22"/>
          <w:lang w:eastAsia="pl-PL"/>
        </w:rPr>
        <w:t xml:space="preserve"> </w:t>
      </w:r>
      <w:proofErr w:type="spellStart"/>
      <w:r w:rsidRPr="008B4BCF">
        <w:rPr>
          <w:rFonts w:asciiTheme="minorHAnsi" w:hAnsiTheme="minorHAnsi" w:cstheme="minorHAnsi"/>
          <w:sz w:val="22"/>
          <w:szCs w:val="22"/>
          <w:lang w:eastAsia="pl-PL"/>
        </w:rPr>
        <w:t>ppkt</w:t>
      </w:r>
      <w:proofErr w:type="spellEnd"/>
      <w:r w:rsidRPr="008B4BCF">
        <w:rPr>
          <w:rFonts w:asciiTheme="minorHAnsi" w:hAnsiTheme="minorHAnsi" w:cstheme="minorHAnsi"/>
          <w:sz w:val="22"/>
          <w:szCs w:val="22"/>
          <w:lang w:eastAsia="pl-PL"/>
        </w:rPr>
        <w:t xml:space="preserve"> 5.</w:t>
      </w:r>
      <w:r w:rsidR="008B4BCF" w:rsidRPr="008B4BCF">
        <w:rPr>
          <w:rFonts w:asciiTheme="minorHAnsi" w:hAnsiTheme="minorHAnsi" w:cstheme="minorHAnsi"/>
          <w:sz w:val="22"/>
          <w:szCs w:val="22"/>
          <w:lang w:eastAsia="pl-PL"/>
        </w:rPr>
        <w:t>1</w:t>
      </w:r>
      <w:r w:rsidRPr="008B4BCF">
        <w:rPr>
          <w:rFonts w:asciiTheme="minorHAnsi" w:hAnsiTheme="minorHAnsi" w:cstheme="minorHAnsi"/>
          <w:sz w:val="22"/>
          <w:szCs w:val="22"/>
          <w:lang w:eastAsia="pl-PL"/>
        </w:rPr>
        <w:t>.1 i 5.</w:t>
      </w:r>
      <w:r w:rsidR="008B4BCF" w:rsidRPr="008B4BCF">
        <w:rPr>
          <w:rFonts w:asciiTheme="minorHAnsi" w:hAnsiTheme="minorHAnsi" w:cstheme="minorHAnsi"/>
          <w:sz w:val="22"/>
          <w:szCs w:val="22"/>
          <w:lang w:eastAsia="pl-PL"/>
        </w:rPr>
        <w:t>1</w:t>
      </w:r>
      <w:r w:rsidRPr="008B4BCF">
        <w:rPr>
          <w:rFonts w:asciiTheme="minorHAnsi" w:hAnsiTheme="minorHAnsi" w:cstheme="minorHAnsi"/>
          <w:sz w:val="22"/>
          <w:szCs w:val="22"/>
          <w:lang w:eastAsia="pl-PL"/>
        </w:rPr>
        <w:t>.4 niniejszego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 takich przypadkach wymaga się aby, ww. oświadczenia były wystawione odpowiednio w terminach o których mowa w ust. 2 powyżej.</w:t>
      </w:r>
    </w:p>
    <w:p w14:paraId="0B80130D" w14:textId="77777777" w:rsidR="00A52638" w:rsidRPr="008B4BCF" w:rsidRDefault="00A52638" w:rsidP="00A52638">
      <w:pPr>
        <w:keepNext/>
        <w:keepLines/>
        <w:suppressAutoHyphens w:val="0"/>
        <w:spacing w:after="120" w:line="23" w:lineRule="atLeast"/>
        <w:outlineLvl w:val="2"/>
        <w:rPr>
          <w:rFonts w:asciiTheme="minorHAnsi" w:eastAsiaTheme="majorEastAsia" w:hAnsiTheme="minorHAnsi" w:cstheme="minorHAnsi"/>
          <w:b/>
          <w:bCs/>
          <w:sz w:val="22"/>
          <w:szCs w:val="22"/>
          <w:lang w:eastAsia="en-US"/>
        </w:rPr>
      </w:pPr>
      <w:bookmarkStart w:id="46" w:name="_Toc188268221"/>
      <w:r w:rsidRPr="008B4BCF">
        <w:rPr>
          <w:rFonts w:asciiTheme="minorHAnsi" w:eastAsiaTheme="majorEastAsia" w:hAnsiTheme="minorHAnsi" w:cstheme="minorHAnsi"/>
          <w:b/>
          <w:bCs/>
          <w:sz w:val="22"/>
          <w:szCs w:val="22"/>
          <w:lang w:eastAsia="en-US"/>
        </w:rPr>
        <w:lastRenderedPageBreak/>
        <w:t>VIII.4 Wykonawcy wspólnie ubiegający się o udzielenie zamówienia</w:t>
      </w:r>
      <w:bookmarkEnd w:id="46"/>
    </w:p>
    <w:p w14:paraId="4B679A29" w14:textId="7F7D027F" w:rsidR="00A52638" w:rsidRPr="008B4BCF" w:rsidRDefault="00A52638" w:rsidP="00A52638">
      <w:pPr>
        <w:numPr>
          <w:ilvl w:val="0"/>
          <w:numId w:val="95"/>
        </w:numPr>
        <w:suppressAutoHyphens w:val="0"/>
        <w:autoSpaceDE w:val="0"/>
        <w:autoSpaceDN w:val="0"/>
        <w:adjustRightInd w:val="0"/>
        <w:spacing w:after="120" w:line="23" w:lineRule="atLeast"/>
        <w:ind w:left="357" w:hanging="357"/>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 xml:space="preserve">W przypadku wspólnego ubiegania się o zamówienie przez Wykonawców oświadczenia i dokumenty , o których mowa w podrozdziale </w:t>
      </w:r>
      <w:r w:rsidRPr="008B4BCF">
        <w:rPr>
          <w:rFonts w:asciiTheme="minorHAnsi" w:hAnsiTheme="minorHAnsi" w:cstheme="minorHAnsi"/>
          <w:sz w:val="22"/>
          <w:szCs w:val="22"/>
          <w:lang w:eastAsia="pl-PL"/>
        </w:rPr>
        <w:t>VIII.1. ust. 1 pkt. 1.1 i pkt. 1.2 oraz ust. 5 pkt 5.</w:t>
      </w:r>
      <w:r w:rsidR="008B4BCF" w:rsidRPr="008B4BCF">
        <w:rPr>
          <w:rFonts w:asciiTheme="minorHAnsi" w:hAnsiTheme="minorHAnsi" w:cstheme="minorHAnsi"/>
          <w:sz w:val="22"/>
          <w:szCs w:val="22"/>
          <w:lang w:eastAsia="pl-PL"/>
        </w:rPr>
        <w:t>1</w:t>
      </w:r>
      <w:r w:rsidRPr="008B4BCF">
        <w:rPr>
          <w:rFonts w:asciiTheme="minorHAnsi" w:hAnsiTheme="minorHAnsi" w:cstheme="minorHAnsi"/>
          <w:sz w:val="22"/>
          <w:szCs w:val="22"/>
          <w:lang w:eastAsia="pl-PL"/>
        </w:rPr>
        <w:t xml:space="preserve"> </w:t>
      </w:r>
      <w:proofErr w:type="spellStart"/>
      <w:r w:rsidRPr="008B4BCF">
        <w:rPr>
          <w:rFonts w:asciiTheme="minorHAnsi" w:hAnsiTheme="minorHAnsi" w:cstheme="minorHAnsi"/>
          <w:sz w:val="22"/>
          <w:szCs w:val="22"/>
          <w:lang w:eastAsia="pl-PL"/>
        </w:rPr>
        <w:t>ppkt</w:t>
      </w:r>
      <w:proofErr w:type="spellEnd"/>
      <w:r w:rsidRPr="008B4BCF">
        <w:rPr>
          <w:rFonts w:asciiTheme="minorHAnsi" w:hAnsiTheme="minorHAnsi" w:cstheme="minorHAnsi"/>
          <w:sz w:val="22"/>
          <w:szCs w:val="22"/>
          <w:lang w:eastAsia="pl-PL"/>
        </w:rPr>
        <w:t xml:space="preserve"> od 5.</w:t>
      </w:r>
      <w:r w:rsidR="008B4BCF" w:rsidRPr="008B4BCF">
        <w:rPr>
          <w:rFonts w:asciiTheme="minorHAnsi" w:hAnsiTheme="minorHAnsi" w:cstheme="minorHAnsi"/>
          <w:sz w:val="22"/>
          <w:szCs w:val="22"/>
          <w:lang w:eastAsia="pl-PL"/>
        </w:rPr>
        <w:t>1</w:t>
      </w:r>
      <w:r w:rsidRPr="008B4BCF">
        <w:rPr>
          <w:rFonts w:asciiTheme="minorHAnsi" w:hAnsiTheme="minorHAnsi" w:cstheme="minorHAnsi"/>
          <w:sz w:val="22"/>
          <w:szCs w:val="22"/>
          <w:lang w:eastAsia="pl-PL"/>
        </w:rPr>
        <w:t xml:space="preserve">.1. do </w:t>
      </w:r>
      <w:proofErr w:type="spellStart"/>
      <w:r w:rsidRPr="008B4BCF">
        <w:rPr>
          <w:rFonts w:asciiTheme="minorHAnsi" w:hAnsiTheme="minorHAnsi" w:cstheme="minorHAnsi"/>
          <w:sz w:val="22"/>
          <w:szCs w:val="22"/>
          <w:lang w:eastAsia="pl-PL"/>
        </w:rPr>
        <w:t>ppkt</w:t>
      </w:r>
      <w:proofErr w:type="spellEnd"/>
      <w:r w:rsidRPr="008B4BCF">
        <w:rPr>
          <w:rFonts w:asciiTheme="minorHAnsi" w:hAnsiTheme="minorHAnsi" w:cstheme="minorHAnsi"/>
          <w:sz w:val="22"/>
          <w:szCs w:val="22"/>
          <w:lang w:eastAsia="pl-PL"/>
        </w:rPr>
        <w:t xml:space="preserve"> 5.</w:t>
      </w:r>
      <w:r w:rsidR="008B4BCF" w:rsidRPr="008B4BCF">
        <w:rPr>
          <w:rFonts w:asciiTheme="minorHAnsi" w:hAnsiTheme="minorHAnsi" w:cstheme="minorHAnsi"/>
          <w:sz w:val="22"/>
          <w:szCs w:val="22"/>
          <w:lang w:eastAsia="pl-PL"/>
        </w:rPr>
        <w:t>1</w:t>
      </w:r>
      <w:r w:rsidRPr="008B4BCF">
        <w:rPr>
          <w:rFonts w:asciiTheme="minorHAnsi" w:hAnsiTheme="minorHAnsi" w:cstheme="minorHAnsi"/>
          <w:sz w:val="22"/>
          <w:szCs w:val="22"/>
          <w:lang w:eastAsia="pl-PL"/>
        </w:rPr>
        <w:t>.4 składa każdy z Wykonawców wspólnie ubiegających się o zamówienie. Oświadczenia i dokumenty te potwierdzają spełnianie warunków udziału w postępowaniu oraz brak podstaw wykluczenia w zakresie, w którym każdy z Wykonawców wykazuje spełnianie warunków udziału w postępowaniu oraz brak podstaw wykluczenia.</w:t>
      </w:r>
    </w:p>
    <w:p w14:paraId="6091F8D3" w14:textId="677252CB" w:rsidR="00A52638" w:rsidRPr="008B4BCF" w:rsidRDefault="00A52638" w:rsidP="00A52638">
      <w:pPr>
        <w:numPr>
          <w:ilvl w:val="0"/>
          <w:numId w:val="95"/>
        </w:numPr>
        <w:suppressAutoHyphens w:val="0"/>
        <w:autoSpaceDE w:val="0"/>
        <w:autoSpaceDN w:val="0"/>
        <w:adjustRightInd w:val="0"/>
        <w:spacing w:after="120" w:line="23" w:lineRule="atLeast"/>
        <w:ind w:left="357" w:hanging="357"/>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 xml:space="preserve">W przypadku Wykonawców wspólnie ubiegających się o udzielenie zamówienia oświadczenie z którego wynika które usługi wykonają poszczególni Wykonawcy. Wzór oświadczenia stanowi Załącznik nr </w:t>
      </w:r>
      <w:r w:rsidRPr="007B0106">
        <w:rPr>
          <w:rFonts w:asciiTheme="minorHAnsi" w:hAnsiTheme="minorHAnsi" w:cstheme="minorHAnsi"/>
          <w:sz w:val="22"/>
          <w:szCs w:val="22"/>
          <w:lang w:eastAsia="pl-PL"/>
        </w:rPr>
        <w:t>3</w:t>
      </w:r>
      <w:r w:rsidR="00B56B83" w:rsidRPr="007B0106">
        <w:rPr>
          <w:rFonts w:asciiTheme="minorHAnsi" w:hAnsiTheme="minorHAnsi" w:cstheme="minorHAnsi"/>
          <w:sz w:val="22"/>
          <w:szCs w:val="22"/>
          <w:lang w:eastAsia="pl-PL"/>
        </w:rPr>
        <w:t>g</w:t>
      </w:r>
      <w:r w:rsidRPr="007B0106">
        <w:rPr>
          <w:rFonts w:asciiTheme="minorHAnsi" w:hAnsiTheme="minorHAnsi" w:cstheme="minorHAnsi"/>
          <w:sz w:val="22"/>
          <w:szCs w:val="22"/>
          <w:lang w:eastAsia="pl-PL"/>
        </w:rPr>
        <w:t xml:space="preserve"> </w:t>
      </w:r>
      <w:r w:rsidRPr="008B4BCF">
        <w:rPr>
          <w:rFonts w:asciiTheme="minorHAnsi" w:hAnsiTheme="minorHAnsi" w:cstheme="minorHAnsi"/>
          <w:color w:val="000000"/>
          <w:sz w:val="22"/>
          <w:szCs w:val="22"/>
          <w:lang w:eastAsia="pl-PL"/>
        </w:rPr>
        <w:t>do SWZ.</w:t>
      </w:r>
    </w:p>
    <w:p w14:paraId="1293802E" w14:textId="77777777" w:rsidR="00A52638" w:rsidRPr="007E51A0" w:rsidRDefault="00A52638" w:rsidP="00A52638">
      <w:pPr>
        <w:keepNext/>
        <w:spacing w:before="240" w:after="240"/>
        <w:outlineLvl w:val="1"/>
        <w:rPr>
          <w:rFonts w:asciiTheme="minorHAnsi" w:hAnsiTheme="minorHAnsi" w:cstheme="minorHAnsi"/>
          <w:b/>
          <w:sz w:val="22"/>
          <w:szCs w:val="22"/>
        </w:rPr>
      </w:pPr>
      <w:bookmarkStart w:id="47" w:name="_Toc85532965"/>
      <w:bookmarkStart w:id="48" w:name="_Toc188268223"/>
      <w:bookmarkEnd w:id="28"/>
      <w:r w:rsidRPr="007E51A0">
        <w:rPr>
          <w:rFonts w:asciiTheme="minorHAnsi" w:hAnsiTheme="minorHAnsi" w:cstheme="minorHAnsi"/>
          <w:b/>
          <w:sz w:val="22"/>
          <w:szCs w:val="22"/>
        </w:rPr>
        <w:t>ROZDZIAŁ IX Informacje o przedmiotowych środkach dowodowych</w:t>
      </w:r>
      <w:bookmarkEnd w:id="47"/>
      <w:bookmarkEnd w:id="48"/>
      <w:r w:rsidRPr="007E51A0">
        <w:rPr>
          <w:rFonts w:asciiTheme="minorHAnsi" w:hAnsiTheme="minorHAnsi" w:cstheme="minorHAnsi"/>
          <w:b/>
          <w:sz w:val="22"/>
          <w:szCs w:val="22"/>
        </w:rPr>
        <w:t xml:space="preserve"> </w:t>
      </w:r>
    </w:p>
    <w:p w14:paraId="2FEF6E64" w14:textId="77777777" w:rsidR="000D1501" w:rsidRPr="007E51A0" w:rsidRDefault="00A52638" w:rsidP="000D1501">
      <w:pPr>
        <w:pStyle w:val="Bezodstpw"/>
        <w:suppressAutoHyphens w:val="0"/>
        <w:spacing w:line="20" w:lineRule="atLeast"/>
        <w:rPr>
          <w:rFonts w:asciiTheme="minorHAnsi" w:hAnsiTheme="minorHAnsi" w:cstheme="minorHAnsi"/>
          <w:sz w:val="22"/>
          <w:szCs w:val="22"/>
          <w:lang w:eastAsia="pl-PL"/>
        </w:rPr>
      </w:pPr>
      <w:r w:rsidRPr="007E51A0">
        <w:rPr>
          <w:rFonts w:asciiTheme="minorHAnsi" w:hAnsiTheme="minorHAnsi" w:cstheme="minorHAnsi"/>
          <w:sz w:val="22"/>
          <w:szCs w:val="22"/>
          <w:lang w:eastAsia="pl-PL"/>
        </w:rPr>
        <w:t xml:space="preserve">Zamawiający żąda złożenia wraz z ofertą następujących przedmiotowych środków dowodowych:  </w:t>
      </w:r>
    </w:p>
    <w:p w14:paraId="04910239" w14:textId="51A31571" w:rsidR="000D1501" w:rsidRPr="007E51A0" w:rsidRDefault="000D1501" w:rsidP="000D1501">
      <w:pPr>
        <w:pStyle w:val="Bezodstpw"/>
        <w:numPr>
          <w:ilvl w:val="3"/>
          <w:numId w:val="45"/>
        </w:numPr>
        <w:suppressAutoHyphens w:val="0"/>
        <w:spacing w:line="20" w:lineRule="atLeast"/>
        <w:ind w:left="426" w:hanging="426"/>
        <w:rPr>
          <w:rFonts w:asciiTheme="minorHAnsi" w:hAnsiTheme="minorHAnsi" w:cstheme="minorHAnsi"/>
          <w:sz w:val="22"/>
          <w:szCs w:val="22"/>
        </w:rPr>
      </w:pPr>
      <w:r w:rsidRPr="007E51A0">
        <w:rPr>
          <w:rFonts w:asciiTheme="minorHAnsi" w:hAnsiTheme="minorHAnsi" w:cstheme="minorHAnsi"/>
          <w:sz w:val="22"/>
          <w:szCs w:val="22"/>
        </w:rPr>
        <w:t>oświadczenia producenta sprzętu, które potwierdza, iż zaoferowana usługa serwisowa/wsparcie gwarancyjne spełnia wszystkie wymagania</w:t>
      </w:r>
      <w:r w:rsidR="00D4047F" w:rsidRPr="007E51A0">
        <w:rPr>
          <w:rFonts w:asciiTheme="minorHAnsi" w:hAnsiTheme="minorHAnsi" w:cstheme="minorHAnsi"/>
          <w:sz w:val="22"/>
          <w:szCs w:val="22"/>
        </w:rPr>
        <w:t xml:space="preserve"> opisane w OPZ stanowiącym Załącznik nr 1 do  niniejszego SWZ</w:t>
      </w:r>
      <w:r w:rsidRPr="007E51A0">
        <w:rPr>
          <w:rFonts w:asciiTheme="minorHAnsi" w:hAnsiTheme="minorHAnsi" w:cstheme="minorHAnsi"/>
          <w:sz w:val="22"/>
          <w:szCs w:val="22"/>
        </w:rPr>
        <w:t xml:space="preserve"> i w przypadku wyboru oferty wymieniony sprzęt zostanie objęty gwarancją i wsparciem producenta na terenie Polski.</w:t>
      </w:r>
    </w:p>
    <w:p w14:paraId="68955FEA" w14:textId="70C017FD" w:rsidR="000D1501" w:rsidRPr="007E51A0" w:rsidRDefault="000D1501" w:rsidP="000D1501">
      <w:pPr>
        <w:pStyle w:val="Bezodstpw"/>
        <w:numPr>
          <w:ilvl w:val="3"/>
          <w:numId w:val="45"/>
        </w:numPr>
        <w:suppressAutoHyphens w:val="0"/>
        <w:spacing w:line="20" w:lineRule="atLeast"/>
        <w:ind w:left="426" w:hanging="426"/>
        <w:rPr>
          <w:rFonts w:asciiTheme="minorHAnsi" w:hAnsiTheme="minorHAnsi" w:cstheme="minorHAnsi"/>
          <w:sz w:val="22"/>
          <w:szCs w:val="22"/>
        </w:rPr>
      </w:pPr>
      <w:r w:rsidRPr="007E51A0">
        <w:rPr>
          <w:rFonts w:asciiTheme="minorHAnsi" w:hAnsiTheme="minorHAnsi" w:cstheme="minorHAnsi"/>
          <w:bCs/>
          <w:sz w:val="22"/>
          <w:szCs w:val="22"/>
        </w:rPr>
        <w:t>dokumentu potwierdzającego, że Wykonawca jest autoryzowanym przedstawicielem/ dystrybutorem fi</w:t>
      </w:r>
      <w:r w:rsidR="00BC1BCE" w:rsidRPr="007E51A0">
        <w:rPr>
          <w:rFonts w:asciiTheme="minorHAnsi" w:hAnsiTheme="minorHAnsi" w:cstheme="minorHAnsi"/>
          <w:bCs/>
          <w:sz w:val="22"/>
          <w:szCs w:val="22"/>
        </w:rPr>
        <w:t>r</w:t>
      </w:r>
      <w:r w:rsidRPr="007E51A0">
        <w:rPr>
          <w:rFonts w:asciiTheme="minorHAnsi" w:hAnsiTheme="minorHAnsi" w:cstheme="minorHAnsi"/>
          <w:bCs/>
          <w:sz w:val="22"/>
          <w:szCs w:val="22"/>
        </w:rPr>
        <w:t xml:space="preserve">my Fujitsu. </w:t>
      </w:r>
    </w:p>
    <w:p w14:paraId="776FC8DB" w14:textId="77777777" w:rsidR="001767AC" w:rsidRPr="007E51A0" w:rsidRDefault="001767AC" w:rsidP="00A52638">
      <w:pPr>
        <w:suppressAutoHyphens w:val="0"/>
        <w:autoSpaceDE w:val="0"/>
        <w:autoSpaceDN w:val="0"/>
        <w:adjustRightInd w:val="0"/>
        <w:spacing w:line="30" w:lineRule="atLeast"/>
        <w:rPr>
          <w:rFonts w:asciiTheme="minorHAnsi" w:hAnsiTheme="minorHAnsi" w:cstheme="minorHAnsi"/>
          <w:color w:val="000000"/>
          <w:sz w:val="22"/>
          <w:szCs w:val="22"/>
          <w:lang w:eastAsia="pl-PL"/>
        </w:rPr>
      </w:pPr>
    </w:p>
    <w:p w14:paraId="4739CB36" w14:textId="573296A6" w:rsidR="00A52638" w:rsidRPr="007E51A0" w:rsidRDefault="00A52638" w:rsidP="00A52638">
      <w:pPr>
        <w:suppressAutoHyphens w:val="0"/>
        <w:autoSpaceDE w:val="0"/>
        <w:autoSpaceDN w:val="0"/>
        <w:adjustRightInd w:val="0"/>
        <w:spacing w:line="30" w:lineRule="atLeast"/>
        <w:rPr>
          <w:rFonts w:asciiTheme="minorHAnsi" w:hAnsiTheme="minorHAnsi" w:cstheme="minorHAnsi"/>
          <w:color w:val="000000"/>
          <w:sz w:val="22"/>
          <w:szCs w:val="22"/>
          <w:lang w:eastAsia="pl-PL"/>
        </w:rPr>
      </w:pPr>
      <w:r w:rsidRPr="007E51A0">
        <w:rPr>
          <w:rFonts w:asciiTheme="minorHAnsi" w:hAnsiTheme="minorHAnsi" w:cstheme="minorHAnsi"/>
          <w:color w:val="000000"/>
          <w:sz w:val="22"/>
          <w:szCs w:val="22"/>
          <w:lang w:eastAsia="pl-PL"/>
        </w:rPr>
        <w:t xml:space="preserve">Jeżeli wykonawca nie złoży przedmiotowych środków dowodowych lub złożone przedmiotowe środki dowodowe są niekompletne, </w:t>
      </w:r>
      <w:r w:rsidR="008B4BCF" w:rsidRPr="007E51A0">
        <w:rPr>
          <w:rFonts w:asciiTheme="minorHAnsi" w:hAnsiTheme="minorHAnsi" w:cstheme="minorHAnsi"/>
          <w:color w:val="000000"/>
          <w:sz w:val="22"/>
          <w:szCs w:val="22"/>
          <w:lang w:eastAsia="pl-PL"/>
        </w:rPr>
        <w:t>Z</w:t>
      </w:r>
      <w:r w:rsidRPr="007E51A0">
        <w:rPr>
          <w:rFonts w:asciiTheme="minorHAnsi" w:hAnsiTheme="minorHAnsi" w:cstheme="minorHAnsi"/>
          <w:color w:val="000000"/>
          <w:sz w:val="22"/>
          <w:szCs w:val="22"/>
          <w:lang w:eastAsia="pl-PL"/>
        </w:rPr>
        <w:t xml:space="preserve">amawiający będzie wzywał do ich złożenia lub uzupełnienia w wyznaczonym terminie, w trybie art. 107 ust 2 ustawy </w:t>
      </w:r>
      <w:proofErr w:type="spellStart"/>
      <w:r w:rsidRPr="007E51A0">
        <w:rPr>
          <w:rFonts w:asciiTheme="minorHAnsi" w:hAnsiTheme="minorHAnsi" w:cstheme="minorHAnsi"/>
          <w:color w:val="000000"/>
          <w:sz w:val="22"/>
          <w:szCs w:val="22"/>
          <w:lang w:eastAsia="pl-PL"/>
        </w:rPr>
        <w:t>Pzp</w:t>
      </w:r>
      <w:proofErr w:type="spellEnd"/>
      <w:r w:rsidRPr="007E51A0">
        <w:rPr>
          <w:rFonts w:asciiTheme="minorHAnsi" w:hAnsiTheme="minorHAnsi" w:cstheme="minorHAnsi"/>
          <w:color w:val="000000"/>
          <w:sz w:val="22"/>
          <w:szCs w:val="22"/>
          <w:lang w:eastAsia="pl-PL"/>
        </w:rPr>
        <w:t xml:space="preserve">. </w:t>
      </w:r>
    </w:p>
    <w:p w14:paraId="0F35AAEA" w14:textId="77777777" w:rsidR="00A52638" w:rsidRPr="007E51A0" w:rsidRDefault="00A52638" w:rsidP="00A52638">
      <w:pPr>
        <w:suppressAutoHyphens w:val="0"/>
        <w:autoSpaceDE w:val="0"/>
        <w:autoSpaceDN w:val="0"/>
        <w:adjustRightInd w:val="0"/>
        <w:spacing w:line="30" w:lineRule="atLeast"/>
        <w:rPr>
          <w:rFonts w:asciiTheme="minorHAnsi" w:hAnsiTheme="minorHAnsi" w:cstheme="minorHAnsi"/>
          <w:color w:val="000000"/>
          <w:sz w:val="22"/>
          <w:szCs w:val="22"/>
          <w:lang w:eastAsia="pl-PL"/>
        </w:rPr>
      </w:pPr>
      <w:r w:rsidRPr="007E51A0">
        <w:rPr>
          <w:rFonts w:asciiTheme="minorHAnsi" w:hAnsiTheme="minorHAnsi" w:cstheme="minorHAnsi"/>
          <w:color w:val="000000"/>
          <w:sz w:val="22"/>
          <w:szCs w:val="22"/>
          <w:lang w:eastAsia="pl-PL"/>
        </w:rPr>
        <w:t xml:space="preserve">Zakres uzupełnienia: art. 107 ust. 2 ustawy </w:t>
      </w:r>
      <w:proofErr w:type="spellStart"/>
      <w:r w:rsidRPr="007E51A0">
        <w:rPr>
          <w:rFonts w:asciiTheme="minorHAnsi" w:hAnsiTheme="minorHAnsi" w:cstheme="minorHAnsi"/>
          <w:color w:val="000000"/>
          <w:sz w:val="22"/>
          <w:szCs w:val="22"/>
          <w:lang w:eastAsia="pl-PL"/>
        </w:rPr>
        <w:t>Pzp</w:t>
      </w:r>
      <w:proofErr w:type="spellEnd"/>
      <w:r w:rsidRPr="007E51A0">
        <w:rPr>
          <w:rFonts w:asciiTheme="minorHAnsi" w:hAnsiTheme="minorHAnsi" w:cstheme="minorHAnsi"/>
          <w:color w:val="000000"/>
          <w:sz w:val="22"/>
          <w:szCs w:val="22"/>
          <w:lang w:eastAsia="pl-PL"/>
        </w:rPr>
        <w:t xml:space="preserve"> przewiduje, że uzupełnieniu mogą podlegać wyłącznie niezłożone lub złożone, ale niekompletne przedmiotowe środki dowodowe. Zamawiający będzie wymagał uzupełniania wyłącznie poprzez: </w:t>
      </w:r>
    </w:p>
    <w:p w14:paraId="18EA93C0" w14:textId="77777777" w:rsidR="00A52638" w:rsidRPr="007E51A0" w:rsidRDefault="00A52638" w:rsidP="00A52638">
      <w:pPr>
        <w:suppressAutoHyphens w:val="0"/>
        <w:autoSpaceDE w:val="0"/>
        <w:autoSpaceDN w:val="0"/>
        <w:adjustRightInd w:val="0"/>
        <w:spacing w:line="30" w:lineRule="atLeast"/>
        <w:rPr>
          <w:rFonts w:asciiTheme="minorHAnsi" w:hAnsiTheme="minorHAnsi" w:cstheme="minorHAnsi"/>
          <w:color w:val="000000"/>
          <w:sz w:val="22"/>
          <w:szCs w:val="22"/>
          <w:lang w:eastAsia="pl-PL"/>
        </w:rPr>
      </w:pPr>
      <w:r w:rsidRPr="007E51A0">
        <w:rPr>
          <w:rFonts w:asciiTheme="minorHAnsi" w:hAnsiTheme="minorHAnsi" w:cstheme="minorHAnsi"/>
          <w:color w:val="000000"/>
          <w:sz w:val="22"/>
          <w:szCs w:val="22"/>
          <w:lang w:eastAsia="pl-PL"/>
        </w:rPr>
        <w:t xml:space="preserve">1) złożenie przedmiotowego środka dowodowego, który nie został złożony, </w:t>
      </w:r>
    </w:p>
    <w:p w14:paraId="7A32DDD3" w14:textId="77777777" w:rsidR="00A52638" w:rsidRPr="007E51A0" w:rsidRDefault="00A52638" w:rsidP="00A52638">
      <w:pPr>
        <w:suppressAutoHyphens w:val="0"/>
        <w:autoSpaceDE w:val="0"/>
        <w:autoSpaceDN w:val="0"/>
        <w:adjustRightInd w:val="0"/>
        <w:spacing w:line="30" w:lineRule="atLeast"/>
        <w:rPr>
          <w:rFonts w:asciiTheme="minorHAnsi" w:hAnsiTheme="minorHAnsi" w:cstheme="minorHAnsi"/>
          <w:color w:val="000000"/>
          <w:sz w:val="22"/>
          <w:szCs w:val="22"/>
          <w:lang w:eastAsia="pl-PL"/>
        </w:rPr>
      </w:pPr>
      <w:r w:rsidRPr="007E51A0">
        <w:rPr>
          <w:rFonts w:asciiTheme="minorHAnsi" w:hAnsiTheme="minorHAnsi" w:cstheme="minorHAnsi"/>
          <w:color w:val="000000"/>
          <w:sz w:val="22"/>
          <w:szCs w:val="22"/>
          <w:lang w:eastAsia="pl-PL"/>
        </w:rPr>
        <w:t xml:space="preserve">2) uzupełnienie części złożonego dokumentu o brakującą (niezłożoną) część. </w:t>
      </w:r>
    </w:p>
    <w:p w14:paraId="0C74E6E2" w14:textId="4ACA4AA7" w:rsidR="00A52638" w:rsidRPr="007E51A0" w:rsidRDefault="00A52638" w:rsidP="00A52638">
      <w:pPr>
        <w:suppressAutoHyphens w:val="0"/>
        <w:autoSpaceDE w:val="0"/>
        <w:autoSpaceDN w:val="0"/>
        <w:adjustRightInd w:val="0"/>
        <w:spacing w:line="30" w:lineRule="atLeast"/>
        <w:rPr>
          <w:rFonts w:asciiTheme="minorHAnsi" w:hAnsiTheme="minorHAnsi" w:cstheme="minorHAnsi"/>
          <w:color w:val="000000"/>
          <w:sz w:val="22"/>
          <w:szCs w:val="22"/>
          <w:lang w:eastAsia="pl-PL"/>
        </w:rPr>
      </w:pPr>
      <w:r w:rsidRPr="007E51A0">
        <w:rPr>
          <w:rFonts w:asciiTheme="minorHAnsi" w:hAnsiTheme="minorHAnsi" w:cstheme="minorHAnsi"/>
          <w:color w:val="000000"/>
          <w:sz w:val="22"/>
          <w:szCs w:val="22"/>
          <w:lang w:eastAsia="pl-PL"/>
        </w:rPr>
        <w:t xml:space="preserve">Wezwanie </w:t>
      </w:r>
      <w:r w:rsidR="008B4BCF" w:rsidRPr="007E51A0">
        <w:rPr>
          <w:rFonts w:asciiTheme="minorHAnsi" w:hAnsiTheme="minorHAnsi" w:cstheme="minorHAnsi"/>
          <w:color w:val="000000"/>
          <w:sz w:val="22"/>
          <w:szCs w:val="22"/>
          <w:lang w:eastAsia="pl-PL"/>
        </w:rPr>
        <w:t>Z</w:t>
      </w:r>
      <w:r w:rsidRPr="007E51A0">
        <w:rPr>
          <w:rFonts w:asciiTheme="minorHAnsi" w:hAnsiTheme="minorHAnsi" w:cstheme="minorHAnsi"/>
          <w:color w:val="000000"/>
          <w:sz w:val="22"/>
          <w:szCs w:val="22"/>
          <w:lang w:eastAsia="pl-PL"/>
        </w:rPr>
        <w:t xml:space="preserve">amawiającego o uzupełnienie jest wezwaniem jednokrotnym i jeżeli braki w obrębie dokumentów przedmiotowych nie zostaną usunięte lub dokumenty przedmiotowe zawierają błędy, w tym nie potwierdzają okoliczności, jakich zamawiający wymagał od dokumentu, oferta, do której załączone zostały takie dokumenty, podlega odrzuceniu na podstawie art. 226 ust. 1 pkt 2) lit. c) ustawy </w:t>
      </w:r>
      <w:proofErr w:type="spellStart"/>
      <w:r w:rsidRPr="007E51A0">
        <w:rPr>
          <w:rFonts w:asciiTheme="minorHAnsi" w:hAnsiTheme="minorHAnsi" w:cstheme="minorHAnsi"/>
          <w:color w:val="000000"/>
          <w:sz w:val="22"/>
          <w:szCs w:val="22"/>
          <w:lang w:eastAsia="pl-PL"/>
        </w:rPr>
        <w:t>Pzp</w:t>
      </w:r>
      <w:proofErr w:type="spellEnd"/>
      <w:r w:rsidRPr="007E51A0">
        <w:rPr>
          <w:rFonts w:asciiTheme="minorHAnsi" w:hAnsiTheme="minorHAnsi" w:cstheme="minorHAnsi"/>
          <w:color w:val="000000"/>
          <w:sz w:val="22"/>
          <w:szCs w:val="22"/>
          <w:lang w:eastAsia="pl-PL"/>
        </w:rPr>
        <w:t xml:space="preserve">. </w:t>
      </w:r>
    </w:p>
    <w:p w14:paraId="7BCA300F" w14:textId="77777777" w:rsidR="00A52638" w:rsidRPr="008B4BCF" w:rsidRDefault="00A52638" w:rsidP="00A52638">
      <w:pPr>
        <w:suppressAutoHyphens w:val="0"/>
        <w:autoSpaceDE w:val="0"/>
        <w:autoSpaceDN w:val="0"/>
        <w:adjustRightInd w:val="0"/>
        <w:spacing w:line="30" w:lineRule="atLeast"/>
        <w:ind w:left="357"/>
        <w:rPr>
          <w:rFonts w:asciiTheme="minorHAnsi" w:hAnsiTheme="minorHAnsi" w:cstheme="minorHAnsi"/>
          <w:color w:val="000000"/>
          <w:sz w:val="22"/>
          <w:szCs w:val="22"/>
          <w:lang w:eastAsia="pl-PL"/>
        </w:rPr>
      </w:pPr>
    </w:p>
    <w:p w14:paraId="16A2A5FD" w14:textId="77777777" w:rsidR="00A52638" w:rsidRPr="008B4BCF" w:rsidRDefault="00A52638" w:rsidP="00A52638">
      <w:pPr>
        <w:keepNext/>
        <w:spacing w:before="240" w:after="120" w:line="23" w:lineRule="atLeast"/>
        <w:outlineLvl w:val="1"/>
        <w:rPr>
          <w:rFonts w:asciiTheme="minorHAnsi" w:hAnsiTheme="minorHAnsi" w:cstheme="minorHAnsi"/>
          <w:b/>
          <w:bCs/>
          <w:iCs/>
          <w:color w:val="000000"/>
          <w:sz w:val="22"/>
          <w:szCs w:val="22"/>
        </w:rPr>
      </w:pPr>
      <w:bookmarkStart w:id="49" w:name="_Toc159924591"/>
      <w:bookmarkStart w:id="50" w:name="_Toc69388074"/>
      <w:bookmarkStart w:id="51" w:name="_Toc188268224"/>
      <w:r w:rsidRPr="008B4BCF">
        <w:rPr>
          <w:rFonts w:asciiTheme="minorHAnsi" w:hAnsiTheme="minorHAnsi" w:cstheme="minorHAnsi"/>
          <w:b/>
          <w:bCs/>
          <w:iCs/>
          <w:color w:val="000000"/>
          <w:sz w:val="22"/>
          <w:szCs w:val="22"/>
        </w:rPr>
        <w:t>ROZDZIAŁ X Informacje o środkach komunikacji elektronicznej,</w:t>
      </w:r>
      <w:bookmarkEnd w:id="49"/>
      <w:r w:rsidRPr="008B4BCF">
        <w:rPr>
          <w:rFonts w:asciiTheme="minorHAnsi" w:hAnsiTheme="minorHAnsi" w:cstheme="minorHAnsi"/>
          <w:b/>
          <w:bCs/>
          <w:iCs/>
          <w:color w:val="000000"/>
          <w:sz w:val="22"/>
          <w:szCs w:val="22"/>
        </w:rPr>
        <w:t xml:space="preserve"> </w:t>
      </w:r>
      <w:r w:rsidRPr="008B4BCF">
        <w:rPr>
          <w:rFonts w:asciiTheme="minorHAnsi" w:hAnsiTheme="minorHAnsi" w:cstheme="minorHAnsi"/>
          <w:b/>
          <w:color w:val="000000"/>
          <w:kern w:val="28"/>
          <w:sz w:val="22"/>
          <w:szCs w:val="22"/>
        </w:rPr>
        <w:t>przy użyciu których Zamawiający będzie komunikował się z Wykonawcami, oraz informacje o wymaganiach technicznych i organizacyjnych sporządzania, wysyłania i odbierania korespondencji elektroniczne</w:t>
      </w:r>
      <w:bookmarkEnd w:id="50"/>
      <w:bookmarkEnd w:id="51"/>
    </w:p>
    <w:p w14:paraId="78C69C2B" w14:textId="77777777" w:rsidR="00A52638" w:rsidRPr="008B4BCF" w:rsidRDefault="00A52638" w:rsidP="00A52638">
      <w:pPr>
        <w:numPr>
          <w:ilvl w:val="0"/>
          <w:numId w:val="7"/>
        </w:numPr>
        <w:suppressAutoHyphens w:val="0"/>
        <w:autoSpaceDE w:val="0"/>
        <w:autoSpaceDN w:val="0"/>
        <w:adjustRightInd w:val="0"/>
        <w:spacing w:after="120" w:line="23" w:lineRule="atLeast"/>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Środkiem komunikacji elektronicznej, przy użyciu którego Zamawiający będzie komunikował się z Wykonawcami jest (</w:t>
      </w:r>
      <w:proofErr w:type="spellStart"/>
      <w:r w:rsidRPr="008B4BCF">
        <w:rPr>
          <w:rFonts w:asciiTheme="minorHAnsi" w:hAnsiTheme="minorHAnsi" w:cstheme="minorHAnsi"/>
          <w:color w:val="000000"/>
          <w:sz w:val="22"/>
          <w:szCs w:val="22"/>
          <w:lang w:eastAsia="pl-PL"/>
        </w:rPr>
        <w:t>Marketplanet</w:t>
      </w:r>
      <w:proofErr w:type="spellEnd"/>
      <w:r w:rsidRPr="008B4BCF">
        <w:rPr>
          <w:rFonts w:asciiTheme="minorHAnsi" w:hAnsiTheme="minorHAnsi" w:cstheme="minorHAnsi"/>
          <w:color w:val="000000"/>
          <w:sz w:val="22"/>
          <w:szCs w:val="22"/>
          <w:lang w:eastAsia="pl-PL"/>
        </w:rPr>
        <w:t xml:space="preserve">): </w:t>
      </w:r>
      <w:hyperlink r:id="rId11" w:history="1">
        <w:r w:rsidRPr="008B4BCF">
          <w:rPr>
            <w:rFonts w:asciiTheme="minorHAnsi" w:hAnsiTheme="minorHAnsi" w:cstheme="minorHAnsi"/>
            <w:color w:val="0000FF"/>
            <w:sz w:val="22"/>
            <w:szCs w:val="22"/>
            <w:u w:val="single"/>
            <w:lang w:eastAsia="pl-PL"/>
          </w:rPr>
          <w:t>https://muzeum-wilanow.ezamawiajacy.pl</w:t>
        </w:r>
      </w:hyperlink>
    </w:p>
    <w:p w14:paraId="766225D6" w14:textId="77777777" w:rsidR="00A52638" w:rsidRPr="008B4BCF" w:rsidRDefault="00A52638" w:rsidP="00A52638">
      <w:pPr>
        <w:numPr>
          <w:ilvl w:val="0"/>
          <w:numId w:val="7"/>
        </w:numPr>
        <w:suppressAutoHyphens w:val="0"/>
        <w:autoSpaceDE w:val="0"/>
        <w:autoSpaceDN w:val="0"/>
        <w:adjustRightInd w:val="0"/>
        <w:spacing w:after="120" w:line="23" w:lineRule="atLeast"/>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W postępowaniu o udzielenie zamówienia korespondencja odbywa się elektronicznie za pośrednictwem platformy (</w:t>
      </w:r>
      <w:proofErr w:type="spellStart"/>
      <w:r w:rsidRPr="008B4BCF">
        <w:rPr>
          <w:rFonts w:asciiTheme="minorHAnsi" w:hAnsiTheme="minorHAnsi" w:cstheme="minorHAnsi"/>
          <w:color w:val="000000"/>
          <w:sz w:val="22"/>
          <w:szCs w:val="22"/>
          <w:lang w:eastAsia="pl-PL"/>
        </w:rPr>
        <w:t>Marketplanet</w:t>
      </w:r>
      <w:proofErr w:type="spellEnd"/>
      <w:r w:rsidRPr="008B4BCF">
        <w:rPr>
          <w:rFonts w:asciiTheme="minorHAnsi" w:hAnsiTheme="minorHAnsi" w:cstheme="minorHAnsi"/>
          <w:color w:val="000000"/>
          <w:sz w:val="22"/>
          <w:szCs w:val="22"/>
          <w:lang w:eastAsia="pl-PL"/>
        </w:rPr>
        <w:t xml:space="preserve">) </w:t>
      </w:r>
      <w:hyperlink r:id="rId12" w:history="1">
        <w:r w:rsidRPr="008B4BCF">
          <w:rPr>
            <w:rFonts w:asciiTheme="minorHAnsi" w:hAnsiTheme="minorHAnsi" w:cstheme="minorHAnsi"/>
            <w:color w:val="0000FF"/>
            <w:sz w:val="22"/>
            <w:szCs w:val="22"/>
            <w:u w:val="single"/>
            <w:lang w:eastAsia="pl-PL"/>
          </w:rPr>
          <w:t>https://muzeum-wilanow.ezamawiajacy.pl</w:t>
        </w:r>
      </w:hyperlink>
      <w:r w:rsidRPr="008B4BCF">
        <w:rPr>
          <w:rFonts w:asciiTheme="minorHAnsi" w:hAnsiTheme="minorHAnsi" w:cstheme="minorHAnsi"/>
          <w:color w:val="000000"/>
          <w:sz w:val="22"/>
          <w:szCs w:val="22"/>
          <w:lang w:eastAsia="pl-PL"/>
        </w:rPr>
        <w:t>.</w:t>
      </w:r>
    </w:p>
    <w:p w14:paraId="2E528BA3" w14:textId="77777777" w:rsidR="00A52638" w:rsidRPr="008B4BCF" w:rsidRDefault="00A52638" w:rsidP="00A52638">
      <w:pPr>
        <w:numPr>
          <w:ilvl w:val="0"/>
          <w:numId w:val="7"/>
        </w:numPr>
        <w:suppressAutoHyphens w:val="0"/>
        <w:autoSpaceDE w:val="0"/>
        <w:autoSpaceDN w:val="0"/>
        <w:adjustRightInd w:val="0"/>
        <w:spacing w:after="120" w:line="23" w:lineRule="atLeast"/>
        <w:ind w:left="357" w:hanging="357"/>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Dokumenty elektroniczne, oświadczenia lub elektroniczne kopie dokumentów lub oświadczeń, wnioski, informacje, składane są przez Wykonawcę za pośrednictwem platformy (</w:t>
      </w:r>
      <w:proofErr w:type="spellStart"/>
      <w:r w:rsidRPr="008B4BCF">
        <w:rPr>
          <w:rFonts w:asciiTheme="minorHAnsi" w:hAnsiTheme="minorHAnsi" w:cstheme="minorHAnsi"/>
          <w:color w:val="000000"/>
          <w:sz w:val="22"/>
          <w:szCs w:val="22"/>
          <w:lang w:eastAsia="pl-PL"/>
        </w:rPr>
        <w:t>Marketplanet</w:t>
      </w:r>
      <w:proofErr w:type="spellEnd"/>
      <w:r w:rsidRPr="008B4BCF">
        <w:rPr>
          <w:rFonts w:asciiTheme="minorHAnsi" w:hAnsiTheme="minorHAnsi" w:cstheme="minorHAnsi"/>
          <w:color w:val="000000"/>
          <w:sz w:val="22"/>
          <w:szCs w:val="22"/>
          <w:lang w:eastAsia="pl-PL"/>
        </w:rPr>
        <w:t xml:space="preserve">) </w:t>
      </w:r>
      <w:hyperlink r:id="rId13" w:history="1">
        <w:r w:rsidRPr="008B4BCF">
          <w:rPr>
            <w:rFonts w:asciiTheme="minorHAnsi" w:hAnsiTheme="minorHAnsi" w:cstheme="minorHAnsi"/>
            <w:color w:val="0000FF"/>
            <w:sz w:val="22"/>
            <w:szCs w:val="22"/>
            <w:u w:val="single"/>
            <w:lang w:eastAsia="pl-PL"/>
          </w:rPr>
          <w:t>https://muzeum-wilanow.ezamawiajacy.pl</w:t>
        </w:r>
      </w:hyperlink>
      <w:r w:rsidRPr="008B4BCF">
        <w:rPr>
          <w:rFonts w:asciiTheme="minorHAnsi" w:hAnsiTheme="minorHAnsi" w:cstheme="minorHAnsi"/>
          <w:color w:val="000000"/>
          <w:sz w:val="22"/>
          <w:szCs w:val="22"/>
          <w:lang w:eastAsia="pl-PL"/>
        </w:rPr>
        <w:t>.</w:t>
      </w:r>
    </w:p>
    <w:p w14:paraId="2FC3C0A9" w14:textId="2DB990C9" w:rsidR="00A52638" w:rsidRPr="008B4BCF" w:rsidRDefault="00A52638" w:rsidP="00A52638">
      <w:pPr>
        <w:numPr>
          <w:ilvl w:val="0"/>
          <w:numId w:val="7"/>
        </w:numPr>
        <w:suppressAutoHyphens w:val="0"/>
        <w:autoSpaceDE w:val="0"/>
        <w:autoSpaceDN w:val="0"/>
        <w:adjustRightInd w:val="0"/>
        <w:spacing w:after="120" w:line="23" w:lineRule="atLeast"/>
        <w:rPr>
          <w:rFonts w:asciiTheme="minorHAnsi" w:hAnsiTheme="minorHAnsi" w:cstheme="minorHAnsi"/>
          <w:b/>
          <w:color w:val="000000"/>
          <w:sz w:val="22"/>
          <w:szCs w:val="22"/>
          <w:lang w:eastAsia="pl-PL"/>
        </w:rPr>
      </w:pPr>
      <w:r w:rsidRPr="008B4BCF">
        <w:rPr>
          <w:rFonts w:asciiTheme="minorHAnsi" w:hAnsiTheme="minorHAnsi" w:cstheme="minorHAnsi"/>
          <w:b/>
          <w:color w:val="000000"/>
          <w:sz w:val="22"/>
          <w:szCs w:val="22"/>
          <w:lang w:eastAsia="pl-PL"/>
        </w:rPr>
        <w:t xml:space="preserve">We wszelkiej korespondencji związanej z niniejszym postępowaniem Zamawiający i Wykonawcy posługują się następującym znakiem sprawy: </w:t>
      </w:r>
      <w:r w:rsidRPr="008B4BCF">
        <w:rPr>
          <w:rFonts w:asciiTheme="minorHAnsi" w:hAnsiTheme="minorHAnsi" w:cstheme="minorHAnsi"/>
          <w:b/>
          <w:color w:val="000000" w:themeColor="text1"/>
          <w:sz w:val="22"/>
          <w:szCs w:val="22"/>
        </w:rPr>
        <w:t>DEF-ZP.</w:t>
      </w:r>
      <w:r w:rsidR="001767AC" w:rsidRPr="008B4BCF">
        <w:rPr>
          <w:rFonts w:asciiTheme="minorHAnsi" w:hAnsiTheme="minorHAnsi" w:cstheme="minorHAnsi"/>
          <w:b/>
          <w:color w:val="000000" w:themeColor="text1"/>
          <w:sz w:val="22"/>
          <w:szCs w:val="22"/>
        </w:rPr>
        <w:t>KC.1.2401.1</w:t>
      </w:r>
      <w:r w:rsidRPr="008B4BCF">
        <w:rPr>
          <w:rFonts w:asciiTheme="minorHAnsi" w:hAnsiTheme="minorHAnsi" w:cstheme="minorHAnsi"/>
          <w:b/>
          <w:color w:val="000000" w:themeColor="text1"/>
          <w:sz w:val="22"/>
          <w:szCs w:val="22"/>
        </w:rPr>
        <w:t>.202</w:t>
      </w:r>
      <w:r w:rsidR="001767AC" w:rsidRPr="008B4BCF">
        <w:rPr>
          <w:rFonts w:asciiTheme="minorHAnsi" w:hAnsiTheme="minorHAnsi" w:cstheme="minorHAnsi"/>
          <w:b/>
          <w:color w:val="000000" w:themeColor="text1"/>
          <w:sz w:val="22"/>
          <w:szCs w:val="22"/>
        </w:rPr>
        <w:t>5</w:t>
      </w:r>
    </w:p>
    <w:p w14:paraId="03C2E213" w14:textId="77777777" w:rsidR="00A52638" w:rsidRPr="008B4BCF" w:rsidRDefault="00A52638" w:rsidP="00A52638">
      <w:pPr>
        <w:numPr>
          <w:ilvl w:val="0"/>
          <w:numId w:val="7"/>
        </w:numPr>
        <w:suppressAutoHyphens w:val="0"/>
        <w:autoSpaceDE w:val="0"/>
        <w:autoSpaceDN w:val="0"/>
        <w:adjustRightInd w:val="0"/>
        <w:spacing w:after="120" w:line="23" w:lineRule="atLeast"/>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lastRenderedPageBreak/>
        <w:t xml:space="preserve">Wykonawca przystępując do niniejszego postępowania o udzielenie zamówienia akceptuje warunki korzystania z w/w platformy i obowiązujących Regulaminów dostępnych na stronie </w:t>
      </w:r>
      <w:hyperlink r:id="rId14" w:history="1">
        <w:r w:rsidRPr="008B4BCF">
          <w:rPr>
            <w:rFonts w:asciiTheme="minorHAnsi" w:hAnsiTheme="minorHAnsi" w:cstheme="minorHAnsi"/>
            <w:color w:val="0000FF"/>
            <w:sz w:val="22"/>
            <w:szCs w:val="22"/>
            <w:u w:val="single"/>
            <w:lang w:eastAsia="pl-PL"/>
          </w:rPr>
          <w:t>https://oneplace.marketplanet.pl/regulamin</w:t>
        </w:r>
      </w:hyperlink>
    </w:p>
    <w:p w14:paraId="66679BBC" w14:textId="77777777" w:rsidR="00A52638" w:rsidRPr="008B4BCF" w:rsidRDefault="00A52638" w:rsidP="00A52638">
      <w:pPr>
        <w:numPr>
          <w:ilvl w:val="0"/>
          <w:numId w:val="7"/>
        </w:numPr>
        <w:suppressAutoHyphens w:val="0"/>
        <w:autoSpaceDE w:val="0"/>
        <w:autoSpaceDN w:val="0"/>
        <w:adjustRightInd w:val="0"/>
        <w:spacing w:after="120" w:line="23" w:lineRule="atLeast"/>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Wymagania techniczne i organizacyjne sporządzenia, wysyłania i odbierania korespondencji elektronicznej opisane zostały w instrukcji dla Wykonawcy dostępnej na platformie.</w:t>
      </w:r>
    </w:p>
    <w:p w14:paraId="2FCE7B47" w14:textId="77777777" w:rsidR="00A52638" w:rsidRPr="008B4BCF" w:rsidRDefault="00A52638" w:rsidP="00A52638">
      <w:pPr>
        <w:numPr>
          <w:ilvl w:val="0"/>
          <w:numId w:val="7"/>
        </w:numPr>
        <w:suppressAutoHyphens w:val="0"/>
        <w:autoSpaceDE w:val="0"/>
        <w:autoSpaceDN w:val="0"/>
        <w:adjustRightInd w:val="0"/>
        <w:spacing w:after="120" w:line="23" w:lineRule="atLeast"/>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 xml:space="preserve">Sposób sporządzenia oraz sposób przekazywania ofert, oświadczeń, o których mowa w art. 125 ust. 1 ustawy </w:t>
      </w:r>
      <w:proofErr w:type="spellStart"/>
      <w:r w:rsidRPr="008B4BCF">
        <w:rPr>
          <w:rFonts w:asciiTheme="minorHAnsi" w:hAnsiTheme="minorHAnsi" w:cstheme="minorHAnsi"/>
          <w:color w:val="000000"/>
          <w:sz w:val="22"/>
          <w:szCs w:val="22"/>
          <w:lang w:eastAsia="pl-PL"/>
        </w:rPr>
        <w:t>Pzp</w:t>
      </w:r>
      <w:proofErr w:type="spellEnd"/>
      <w:r w:rsidRPr="008B4BCF">
        <w:rPr>
          <w:rFonts w:asciiTheme="minorHAnsi" w:hAnsiTheme="minorHAnsi" w:cstheme="minorHAnsi"/>
          <w:color w:val="000000"/>
          <w:sz w:val="22"/>
          <w:szCs w:val="22"/>
          <w:lang w:eastAsia="pl-PL"/>
        </w:rPr>
        <w:t>, podmiotowych środków dowodowych, przedmiotowych środków dowodowych, oraz innych informacji, oświadczeń lub dokumentów, przekazywanych w postępowaniu o udzielenie zamówienia, wymagania techniczne dla dokumentów elektronicznych, wymagania techniczne i organizacyjne użycia środków komunikacji elektronicznej służące do odbioru dokumentów elektronicznych jak również sposób ich sporządzenia określa Rozporządzenie Prezesa Rady Ministrów z dnia 30 grudnia 2020 r. w sprawie sposobu sporządzania i przekazywania informacji oraz wymagań technicznych dla dokumentów elektronicznych oraz środków komunikacji elektronicznej w postępowaniu o udzielenie zamówienia (Dz.U. 2020 poz. 2452).</w:t>
      </w:r>
    </w:p>
    <w:p w14:paraId="1F5C0F90" w14:textId="77777777" w:rsidR="00A52638" w:rsidRPr="008B4BCF" w:rsidRDefault="00A52638" w:rsidP="00A52638">
      <w:pPr>
        <w:numPr>
          <w:ilvl w:val="0"/>
          <w:numId w:val="7"/>
        </w:numPr>
        <w:suppressAutoHyphens w:val="0"/>
        <w:autoSpaceDE w:val="0"/>
        <w:autoSpaceDN w:val="0"/>
        <w:adjustRightInd w:val="0"/>
        <w:spacing w:after="120" w:line="23" w:lineRule="atLeast"/>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 xml:space="preserve">Ofertę i oświadczenie, o którym mowa w art. 125 ust. 1 ustawy </w:t>
      </w:r>
      <w:proofErr w:type="spellStart"/>
      <w:r w:rsidRPr="008B4BCF">
        <w:rPr>
          <w:rFonts w:asciiTheme="minorHAnsi" w:hAnsiTheme="minorHAnsi" w:cstheme="minorHAnsi"/>
          <w:color w:val="000000"/>
          <w:sz w:val="22"/>
          <w:szCs w:val="22"/>
          <w:lang w:eastAsia="pl-PL"/>
        </w:rPr>
        <w:t>Pzp</w:t>
      </w:r>
      <w:proofErr w:type="spellEnd"/>
      <w:r w:rsidRPr="008B4BCF">
        <w:rPr>
          <w:rFonts w:asciiTheme="minorHAnsi" w:hAnsiTheme="minorHAnsi" w:cstheme="minorHAnsi"/>
          <w:color w:val="000000"/>
          <w:sz w:val="22"/>
          <w:szCs w:val="22"/>
          <w:lang w:eastAsia="pl-PL"/>
        </w:rPr>
        <w:t xml:space="preserve"> składa się pod rygorem nieważności, </w:t>
      </w:r>
      <w:r w:rsidRPr="008B4BCF">
        <w:rPr>
          <w:rFonts w:asciiTheme="minorHAnsi" w:hAnsiTheme="minorHAnsi" w:cstheme="minorHAnsi"/>
          <w:sz w:val="22"/>
          <w:szCs w:val="22"/>
        </w:rPr>
        <w:t xml:space="preserve">w formie elektronicznej lub w postaci elektronicznej opatrzonej podpisem zaufanym lub podpisem osobistym, </w:t>
      </w:r>
      <w:r w:rsidRPr="008B4BCF">
        <w:rPr>
          <w:rFonts w:asciiTheme="minorHAnsi" w:hAnsiTheme="minorHAnsi" w:cstheme="minorHAnsi"/>
          <w:color w:val="000000"/>
          <w:sz w:val="22"/>
          <w:szCs w:val="22"/>
          <w:lang w:eastAsia="pl-PL"/>
        </w:rPr>
        <w:t xml:space="preserve">zgodnie z art. 63 ust. 2 ustawy </w:t>
      </w:r>
      <w:proofErr w:type="spellStart"/>
      <w:r w:rsidRPr="008B4BCF">
        <w:rPr>
          <w:rFonts w:asciiTheme="minorHAnsi" w:hAnsiTheme="minorHAnsi" w:cstheme="minorHAnsi"/>
          <w:color w:val="000000"/>
          <w:sz w:val="22"/>
          <w:szCs w:val="22"/>
          <w:lang w:eastAsia="pl-PL"/>
        </w:rPr>
        <w:t>Pzp</w:t>
      </w:r>
      <w:proofErr w:type="spellEnd"/>
      <w:r w:rsidRPr="008B4BCF">
        <w:rPr>
          <w:rFonts w:asciiTheme="minorHAnsi" w:hAnsiTheme="minorHAnsi" w:cstheme="minorHAnsi"/>
          <w:color w:val="000000"/>
          <w:sz w:val="22"/>
          <w:szCs w:val="22"/>
          <w:lang w:eastAsia="pl-PL"/>
        </w:rPr>
        <w:t>.</w:t>
      </w:r>
    </w:p>
    <w:p w14:paraId="29CDC6B4" w14:textId="77777777" w:rsidR="00A52638" w:rsidRPr="008B4BCF" w:rsidRDefault="00A52638" w:rsidP="00A52638">
      <w:pPr>
        <w:numPr>
          <w:ilvl w:val="0"/>
          <w:numId w:val="7"/>
        </w:numPr>
        <w:suppressAutoHyphens w:val="0"/>
        <w:autoSpaceDE w:val="0"/>
        <w:autoSpaceDN w:val="0"/>
        <w:adjustRightInd w:val="0"/>
        <w:spacing w:before="120" w:line="23" w:lineRule="atLeast"/>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W postępowaniu o udzielenie zamówienia korespondencja elektroniczna  odbywa się elektronicznie za pośrednictwem platformy (</w:t>
      </w:r>
      <w:proofErr w:type="spellStart"/>
      <w:r w:rsidRPr="008B4BCF">
        <w:rPr>
          <w:rFonts w:asciiTheme="minorHAnsi" w:hAnsiTheme="minorHAnsi" w:cstheme="minorHAnsi"/>
          <w:color w:val="000000"/>
          <w:sz w:val="22"/>
          <w:szCs w:val="22"/>
          <w:lang w:eastAsia="pl-PL"/>
        </w:rPr>
        <w:t>Marketplanet</w:t>
      </w:r>
      <w:proofErr w:type="spellEnd"/>
      <w:r w:rsidRPr="009E5C98">
        <w:rPr>
          <w:rFonts w:asciiTheme="minorHAnsi" w:hAnsiTheme="minorHAnsi" w:cstheme="minorHAnsi"/>
          <w:sz w:val="22"/>
          <w:szCs w:val="22"/>
        </w:rPr>
        <w:fldChar w:fldCharType="begin"/>
      </w:r>
      <w:r w:rsidRPr="009E5C98">
        <w:rPr>
          <w:rFonts w:asciiTheme="minorHAnsi" w:hAnsiTheme="minorHAnsi" w:cstheme="minorHAnsi"/>
          <w:sz w:val="22"/>
          <w:szCs w:val="22"/>
        </w:rPr>
        <w:instrText xml:space="preserve"> HYPERLINK "https://muzeum-wilanow.ezamawiajacy.pl/" </w:instrText>
      </w:r>
      <w:r w:rsidRPr="009E5C98">
        <w:rPr>
          <w:rFonts w:asciiTheme="minorHAnsi" w:hAnsiTheme="minorHAnsi" w:cstheme="minorHAnsi"/>
          <w:sz w:val="22"/>
          <w:szCs w:val="22"/>
        </w:rPr>
        <w:fldChar w:fldCharType="separate"/>
      </w:r>
      <w:r w:rsidRPr="008B4BCF">
        <w:rPr>
          <w:rFonts w:asciiTheme="minorHAnsi" w:hAnsiTheme="minorHAnsi" w:cstheme="minorHAnsi"/>
          <w:color w:val="0000FF"/>
          <w:sz w:val="22"/>
          <w:szCs w:val="22"/>
          <w:u w:val="single"/>
          <w:lang w:eastAsia="pl-PL"/>
        </w:rPr>
        <w:t>) https://muzeum-wilanow.ezamawiajacy.pl</w:t>
      </w:r>
      <w:r w:rsidRPr="009E5C98">
        <w:rPr>
          <w:rFonts w:asciiTheme="minorHAnsi" w:hAnsiTheme="minorHAnsi" w:cstheme="minorHAnsi"/>
          <w:color w:val="0000FF"/>
          <w:sz w:val="22"/>
          <w:szCs w:val="22"/>
          <w:u w:val="single"/>
          <w:lang w:eastAsia="pl-PL"/>
        </w:rPr>
        <w:fldChar w:fldCharType="end"/>
      </w:r>
      <w:r w:rsidRPr="008B4BCF">
        <w:rPr>
          <w:rFonts w:asciiTheme="minorHAnsi" w:hAnsiTheme="minorHAnsi" w:cstheme="minorHAnsi"/>
          <w:color w:val="000000"/>
          <w:sz w:val="22"/>
          <w:szCs w:val="22"/>
          <w:lang w:eastAsia="pl-PL"/>
        </w:rPr>
        <w:t>.</w:t>
      </w:r>
    </w:p>
    <w:p w14:paraId="564CB47E" w14:textId="77777777" w:rsidR="00A52638" w:rsidRPr="008B4BCF" w:rsidRDefault="00A52638" w:rsidP="00A52638">
      <w:pPr>
        <w:numPr>
          <w:ilvl w:val="0"/>
          <w:numId w:val="7"/>
        </w:numPr>
        <w:suppressAutoHyphens w:val="0"/>
        <w:autoSpaceDE w:val="0"/>
        <w:autoSpaceDN w:val="0"/>
        <w:adjustRightInd w:val="0"/>
        <w:spacing w:before="120" w:line="23" w:lineRule="atLeast"/>
        <w:ind w:left="357" w:hanging="357"/>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Dokumenty elektroniczne, oświadczenia lub elektroniczne kopie dokumentów lub oświadczeń, wnioski, informacje, składane są przez wykonawcę za pośrednictwem platformy (</w:t>
      </w:r>
      <w:proofErr w:type="spellStart"/>
      <w:r w:rsidRPr="008B4BCF">
        <w:rPr>
          <w:rFonts w:asciiTheme="minorHAnsi" w:hAnsiTheme="minorHAnsi" w:cstheme="minorHAnsi"/>
          <w:color w:val="000000"/>
          <w:sz w:val="22"/>
          <w:szCs w:val="22"/>
          <w:lang w:eastAsia="pl-PL"/>
        </w:rPr>
        <w:t>Marketplanet</w:t>
      </w:r>
      <w:proofErr w:type="spellEnd"/>
      <w:r w:rsidRPr="008B4BCF">
        <w:rPr>
          <w:rFonts w:asciiTheme="minorHAnsi" w:hAnsiTheme="minorHAnsi" w:cstheme="minorHAnsi"/>
          <w:color w:val="000000"/>
          <w:sz w:val="22"/>
          <w:szCs w:val="22"/>
          <w:lang w:eastAsia="pl-PL"/>
        </w:rPr>
        <w:t xml:space="preserve">) </w:t>
      </w:r>
      <w:hyperlink r:id="rId15" w:history="1">
        <w:r w:rsidRPr="008B4BCF">
          <w:rPr>
            <w:rFonts w:asciiTheme="minorHAnsi" w:hAnsiTheme="minorHAnsi" w:cstheme="minorHAnsi"/>
            <w:color w:val="0000FF"/>
            <w:sz w:val="22"/>
            <w:szCs w:val="22"/>
            <w:u w:val="single"/>
            <w:lang w:eastAsia="pl-PL"/>
          </w:rPr>
          <w:t>https://muzeum-wilanow.ezamawiajacy.pl.</w:t>
        </w:r>
      </w:hyperlink>
    </w:p>
    <w:p w14:paraId="57B51C17" w14:textId="77777777" w:rsidR="00A52638" w:rsidRPr="008B4BCF" w:rsidRDefault="00A52638" w:rsidP="00A52638">
      <w:pPr>
        <w:keepNext/>
        <w:spacing w:before="240" w:after="120" w:line="23" w:lineRule="atLeast"/>
        <w:outlineLvl w:val="1"/>
        <w:rPr>
          <w:rFonts w:asciiTheme="minorHAnsi" w:hAnsiTheme="minorHAnsi" w:cstheme="minorHAnsi"/>
          <w:b/>
          <w:bCs/>
          <w:iCs/>
          <w:color w:val="000000"/>
          <w:sz w:val="22"/>
          <w:szCs w:val="22"/>
        </w:rPr>
      </w:pPr>
      <w:bookmarkStart w:id="52" w:name="_Toc159924592"/>
      <w:bookmarkStart w:id="53" w:name="_Toc69388075"/>
      <w:bookmarkStart w:id="54" w:name="_Toc188268225"/>
      <w:r w:rsidRPr="008B4BCF">
        <w:rPr>
          <w:rFonts w:asciiTheme="minorHAnsi" w:hAnsiTheme="minorHAnsi" w:cstheme="minorHAnsi"/>
          <w:b/>
          <w:bCs/>
          <w:iCs/>
          <w:color w:val="000000"/>
          <w:sz w:val="22"/>
          <w:szCs w:val="22"/>
        </w:rPr>
        <w:t>ROZDZIAŁ XI Informacje o sposobie komunikowania się Zamawiającego z Wykonawcami</w:t>
      </w:r>
      <w:bookmarkEnd w:id="52"/>
      <w:r w:rsidRPr="008B4BCF">
        <w:rPr>
          <w:rFonts w:asciiTheme="minorHAnsi" w:hAnsiTheme="minorHAnsi" w:cstheme="minorHAnsi"/>
          <w:b/>
          <w:bCs/>
          <w:iCs/>
          <w:color w:val="000000"/>
          <w:sz w:val="22"/>
          <w:szCs w:val="22"/>
        </w:rPr>
        <w:t xml:space="preserve"> </w:t>
      </w:r>
      <w:r w:rsidRPr="008B4BCF">
        <w:rPr>
          <w:rFonts w:asciiTheme="minorHAnsi" w:hAnsiTheme="minorHAnsi" w:cstheme="minorHAnsi"/>
          <w:b/>
          <w:color w:val="000000"/>
          <w:kern w:val="28"/>
          <w:sz w:val="22"/>
          <w:szCs w:val="22"/>
        </w:rPr>
        <w:t>w inny sposób niż przy użyciu środków komunikacji elektronicznej</w:t>
      </w:r>
      <w:bookmarkEnd w:id="53"/>
      <w:bookmarkEnd w:id="54"/>
    </w:p>
    <w:p w14:paraId="5A0381C9" w14:textId="77777777" w:rsidR="00A52638" w:rsidRPr="008B4BCF" w:rsidRDefault="00A52638" w:rsidP="00A52638">
      <w:pPr>
        <w:suppressAutoHyphens w:val="0"/>
        <w:autoSpaceDE w:val="0"/>
        <w:autoSpaceDN w:val="0"/>
        <w:adjustRightInd w:val="0"/>
        <w:spacing w:after="120" w:line="23" w:lineRule="atLeast"/>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 xml:space="preserve">Zamawiający </w:t>
      </w:r>
      <w:r w:rsidRPr="008B4BCF">
        <w:rPr>
          <w:rFonts w:asciiTheme="minorHAnsi" w:hAnsiTheme="minorHAnsi" w:cstheme="minorHAnsi"/>
          <w:sz w:val="22"/>
          <w:szCs w:val="22"/>
          <w:lang w:eastAsia="pl-PL"/>
        </w:rPr>
        <w:t xml:space="preserve">nie przewiduje </w:t>
      </w:r>
      <w:r w:rsidRPr="008B4BCF">
        <w:rPr>
          <w:rFonts w:asciiTheme="minorHAnsi" w:hAnsiTheme="minorHAnsi" w:cstheme="minorHAnsi"/>
          <w:color w:val="000000"/>
          <w:sz w:val="22"/>
          <w:szCs w:val="22"/>
          <w:lang w:eastAsia="pl-PL"/>
        </w:rPr>
        <w:t>sposobu komunikowania się, w inny sposób niż przy użyciu środków komunikacji elektronicznej, wskazanych w niniejszej specyfikacji warunków zamówienia.</w:t>
      </w:r>
    </w:p>
    <w:p w14:paraId="5396D748" w14:textId="77777777" w:rsidR="00A52638" w:rsidRPr="008B4BCF" w:rsidRDefault="00A52638" w:rsidP="00A52638">
      <w:pPr>
        <w:keepNext/>
        <w:spacing w:before="240" w:after="120" w:line="23" w:lineRule="atLeast"/>
        <w:outlineLvl w:val="1"/>
        <w:rPr>
          <w:rFonts w:asciiTheme="minorHAnsi" w:hAnsiTheme="minorHAnsi" w:cstheme="minorHAnsi"/>
          <w:b/>
          <w:bCs/>
          <w:iCs/>
          <w:color w:val="000000"/>
          <w:sz w:val="22"/>
          <w:szCs w:val="22"/>
        </w:rPr>
      </w:pPr>
      <w:bookmarkStart w:id="55" w:name="_Toc69388076"/>
      <w:bookmarkStart w:id="56" w:name="_Toc159924593"/>
      <w:bookmarkStart w:id="57" w:name="_Toc188268226"/>
      <w:r w:rsidRPr="008B4BCF">
        <w:rPr>
          <w:rFonts w:asciiTheme="minorHAnsi" w:hAnsiTheme="minorHAnsi" w:cstheme="minorHAnsi"/>
          <w:b/>
          <w:bCs/>
          <w:iCs/>
          <w:color w:val="000000"/>
          <w:sz w:val="22"/>
          <w:szCs w:val="22"/>
        </w:rPr>
        <w:t>ROZDZIAŁ XII Wyjaśnienie treści SWZ, zmiana treści SWZ</w:t>
      </w:r>
      <w:bookmarkEnd w:id="55"/>
      <w:bookmarkEnd w:id="56"/>
      <w:bookmarkEnd w:id="57"/>
    </w:p>
    <w:p w14:paraId="5CCDC823" w14:textId="77777777" w:rsidR="00A52638" w:rsidRPr="008B4BCF" w:rsidRDefault="00A52638" w:rsidP="00A52638">
      <w:pPr>
        <w:keepNext/>
        <w:keepLines/>
        <w:suppressAutoHyphens w:val="0"/>
        <w:spacing w:after="120" w:line="23" w:lineRule="atLeast"/>
        <w:outlineLvl w:val="2"/>
        <w:rPr>
          <w:rFonts w:asciiTheme="minorHAnsi" w:eastAsiaTheme="majorEastAsia" w:hAnsiTheme="minorHAnsi" w:cstheme="minorHAnsi"/>
          <w:b/>
          <w:bCs/>
          <w:sz w:val="22"/>
          <w:szCs w:val="22"/>
          <w:lang w:eastAsia="en-US"/>
        </w:rPr>
      </w:pPr>
      <w:bookmarkStart w:id="58" w:name="_Toc69388077"/>
      <w:bookmarkStart w:id="59" w:name="_Toc188268227"/>
      <w:r w:rsidRPr="008B4BCF">
        <w:rPr>
          <w:rFonts w:asciiTheme="minorHAnsi" w:eastAsiaTheme="majorEastAsia" w:hAnsiTheme="minorHAnsi" w:cstheme="minorHAnsi"/>
          <w:b/>
          <w:bCs/>
          <w:sz w:val="22"/>
          <w:szCs w:val="22"/>
          <w:lang w:eastAsia="en-US"/>
        </w:rPr>
        <w:t>XII.1 Wyjaśnienie treści SWZ</w:t>
      </w:r>
      <w:bookmarkEnd w:id="58"/>
      <w:bookmarkEnd w:id="59"/>
    </w:p>
    <w:p w14:paraId="5D83BE88" w14:textId="77777777" w:rsidR="00A52638" w:rsidRPr="008B4BCF" w:rsidRDefault="00A52638" w:rsidP="00A52638">
      <w:pPr>
        <w:numPr>
          <w:ilvl w:val="0"/>
          <w:numId w:val="24"/>
        </w:numPr>
        <w:suppressAutoHyphens w:val="0"/>
        <w:autoSpaceDE w:val="0"/>
        <w:autoSpaceDN w:val="0"/>
        <w:adjustRightInd w:val="0"/>
        <w:spacing w:after="120" w:line="23" w:lineRule="atLeast"/>
        <w:ind w:left="357" w:hanging="357"/>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Wykonawca może zwrócić się do Zamawiającego z wnioskiem o wyjaśnienie treści Specyfikacji Warunków Zamówienia.</w:t>
      </w:r>
    </w:p>
    <w:p w14:paraId="22313CC0" w14:textId="77777777" w:rsidR="00A52638" w:rsidRPr="008B4BCF" w:rsidRDefault="00A52638" w:rsidP="00A52638">
      <w:pPr>
        <w:numPr>
          <w:ilvl w:val="0"/>
          <w:numId w:val="24"/>
        </w:numPr>
        <w:suppressAutoHyphens w:val="0"/>
        <w:autoSpaceDE w:val="0"/>
        <w:autoSpaceDN w:val="0"/>
        <w:adjustRightInd w:val="0"/>
        <w:spacing w:after="120" w:line="23" w:lineRule="atLeast"/>
        <w:ind w:left="357" w:hanging="357"/>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55F46751" w14:textId="77777777" w:rsidR="00A52638" w:rsidRPr="008B4BCF" w:rsidRDefault="00A52638" w:rsidP="00A52638">
      <w:pPr>
        <w:numPr>
          <w:ilvl w:val="0"/>
          <w:numId w:val="24"/>
        </w:numPr>
        <w:suppressAutoHyphens w:val="0"/>
        <w:autoSpaceDE w:val="0"/>
        <w:autoSpaceDN w:val="0"/>
        <w:adjustRightInd w:val="0"/>
        <w:spacing w:after="120" w:line="23" w:lineRule="atLeast"/>
        <w:ind w:left="357" w:hanging="357"/>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1C2C78E7" w14:textId="77777777" w:rsidR="00A52638" w:rsidRPr="008B4BCF" w:rsidRDefault="00A52638" w:rsidP="00A52638">
      <w:pPr>
        <w:numPr>
          <w:ilvl w:val="0"/>
          <w:numId w:val="24"/>
        </w:numPr>
        <w:suppressAutoHyphens w:val="0"/>
        <w:autoSpaceDE w:val="0"/>
        <w:autoSpaceDN w:val="0"/>
        <w:adjustRightInd w:val="0"/>
        <w:spacing w:after="120" w:line="23" w:lineRule="atLeast"/>
        <w:ind w:left="357" w:hanging="357"/>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W przypadku gdy wniosek o wyjaśnienie treści SWZ nie wpłynął w terminie, o którym mowa w ust. 2, Zamawiający nie ma obowiązku udzielania wyjaśnień SWZ oraz obowiązku przedłużenia terminu składania ofert.</w:t>
      </w:r>
    </w:p>
    <w:p w14:paraId="7126EDA9" w14:textId="77777777" w:rsidR="00A52638" w:rsidRPr="008B4BCF" w:rsidRDefault="00A52638" w:rsidP="00A52638">
      <w:pPr>
        <w:numPr>
          <w:ilvl w:val="0"/>
          <w:numId w:val="24"/>
        </w:numPr>
        <w:suppressAutoHyphens w:val="0"/>
        <w:autoSpaceDE w:val="0"/>
        <w:autoSpaceDN w:val="0"/>
        <w:adjustRightInd w:val="0"/>
        <w:spacing w:after="120" w:line="23" w:lineRule="atLeast"/>
        <w:ind w:left="357" w:hanging="357"/>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Przedłużenie terminu składania ofert, o których mowa w ust. 4, nie wpływa na bieg terminu składania wniosku o wyjaśnienie treści SWZ.</w:t>
      </w:r>
    </w:p>
    <w:p w14:paraId="7D7871FD" w14:textId="77777777" w:rsidR="00A52638" w:rsidRPr="008B4BCF" w:rsidRDefault="00A52638" w:rsidP="00A52638">
      <w:pPr>
        <w:numPr>
          <w:ilvl w:val="0"/>
          <w:numId w:val="24"/>
        </w:numPr>
        <w:suppressAutoHyphens w:val="0"/>
        <w:autoSpaceDE w:val="0"/>
        <w:autoSpaceDN w:val="0"/>
        <w:adjustRightInd w:val="0"/>
        <w:spacing w:after="120" w:line="23" w:lineRule="atLeast"/>
        <w:ind w:left="357" w:hanging="357"/>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lastRenderedPageBreak/>
        <w:t xml:space="preserve">Treść zapytań wraz z wyjaśnieniami Zamawiający udostępnia, bez ujawniania źródła zapytania, na stronie internetowej prowadzonego postępowania, tj.: </w:t>
      </w:r>
      <w:r w:rsidRPr="008B4BCF">
        <w:rPr>
          <w:rFonts w:asciiTheme="minorHAnsi" w:hAnsiTheme="minorHAnsi" w:cstheme="minorHAnsi"/>
          <w:color w:val="0000FF"/>
          <w:sz w:val="22"/>
          <w:szCs w:val="22"/>
          <w:lang w:eastAsia="pl-PL"/>
        </w:rPr>
        <w:t xml:space="preserve">https://muzeum-wilanow.ezamawiajacy.pl </w:t>
      </w:r>
    </w:p>
    <w:p w14:paraId="10B9F205" w14:textId="77777777" w:rsidR="00A52638" w:rsidRPr="008B4BCF" w:rsidRDefault="00A52638" w:rsidP="00A52638">
      <w:pPr>
        <w:numPr>
          <w:ilvl w:val="0"/>
          <w:numId w:val="24"/>
        </w:numPr>
        <w:suppressAutoHyphens w:val="0"/>
        <w:autoSpaceDE w:val="0"/>
        <w:autoSpaceDN w:val="0"/>
        <w:adjustRightInd w:val="0"/>
        <w:spacing w:after="120" w:line="23" w:lineRule="atLeast"/>
        <w:ind w:left="357" w:hanging="357"/>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 xml:space="preserve">Zamawiający zastrzega, że może zwołać zebranie wszystkich Wykonawców w celu wyjaśnienia treści SWZ. Informację o terminie zebrania Zamawiający udostępnia na stronie internetowej prowadzonego postępowania, tj.: </w:t>
      </w:r>
      <w:r w:rsidRPr="008B4BCF">
        <w:rPr>
          <w:rFonts w:asciiTheme="minorHAnsi" w:hAnsiTheme="minorHAnsi" w:cstheme="minorHAnsi"/>
          <w:color w:val="0000FF"/>
          <w:sz w:val="22"/>
          <w:szCs w:val="22"/>
          <w:lang w:eastAsia="pl-PL"/>
        </w:rPr>
        <w:t>https://muzeum-wilanow.ezamawiajacy.pl</w:t>
      </w:r>
      <w:r w:rsidRPr="008B4BCF">
        <w:rPr>
          <w:rFonts w:asciiTheme="minorHAnsi" w:hAnsiTheme="minorHAnsi" w:cstheme="minorHAnsi"/>
          <w:color w:val="000000"/>
          <w:sz w:val="22"/>
          <w:szCs w:val="22"/>
          <w:lang w:eastAsia="pl-PL"/>
        </w:rPr>
        <w:t>. Zamawiający sporządza informację zawierającą zgłoszone na zebraniu pytania o wyjaśnienie treści SWZ oraz odpowiedzi na nie, bez wskazywania źródeł zapytań. Informację z zebrania udostępnia się na stronie internetowej prowadzonego postępowania.</w:t>
      </w:r>
    </w:p>
    <w:p w14:paraId="48866E13" w14:textId="77777777" w:rsidR="00A52638" w:rsidRPr="008B4BCF" w:rsidRDefault="00A52638" w:rsidP="00A52638">
      <w:pPr>
        <w:keepNext/>
        <w:keepLines/>
        <w:suppressAutoHyphens w:val="0"/>
        <w:spacing w:after="120" w:line="23" w:lineRule="atLeast"/>
        <w:outlineLvl w:val="2"/>
        <w:rPr>
          <w:rFonts w:asciiTheme="minorHAnsi" w:eastAsiaTheme="majorEastAsia" w:hAnsiTheme="minorHAnsi" w:cstheme="minorHAnsi"/>
          <w:b/>
          <w:bCs/>
          <w:sz w:val="22"/>
          <w:szCs w:val="22"/>
          <w:lang w:eastAsia="en-US"/>
        </w:rPr>
      </w:pPr>
      <w:bookmarkStart w:id="60" w:name="_Toc69388078"/>
      <w:bookmarkStart w:id="61" w:name="_Toc188268228"/>
      <w:r w:rsidRPr="008B4BCF">
        <w:rPr>
          <w:rFonts w:asciiTheme="minorHAnsi" w:eastAsiaTheme="majorEastAsia" w:hAnsiTheme="minorHAnsi" w:cstheme="minorHAnsi"/>
          <w:b/>
          <w:bCs/>
          <w:sz w:val="22"/>
          <w:szCs w:val="22"/>
          <w:lang w:eastAsia="en-US"/>
        </w:rPr>
        <w:t>XII.2 Zmiana treści SWZ</w:t>
      </w:r>
      <w:bookmarkEnd w:id="60"/>
      <w:bookmarkEnd w:id="61"/>
    </w:p>
    <w:p w14:paraId="6839BAF2" w14:textId="77777777" w:rsidR="00A52638" w:rsidRPr="008B4BCF" w:rsidRDefault="00A52638" w:rsidP="00A52638">
      <w:pPr>
        <w:numPr>
          <w:ilvl w:val="0"/>
          <w:numId w:val="25"/>
        </w:numPr>
        <w:suppressAutoHyphens w:val="0"/>
        <w:autoSpaceDE w:val="0"/>
        <w:autoSpaceDN w:val="0"/>
        <w:adjustRightInd w:val="0"/>
        <w:spacing w:after="120" w:line="23" w:lineRule="atLeast"/>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W uzasadnionych przypadkach Zamawiający może przed upływem terminu składania ofert zmienić treść SWZ.</w:t>
      </w:r>
    </w:p>
    <w:p w14:paraId="09C5D346" w14:textId="77777777" w:rsidR="00A52638" w:rsidRPr="008B4BCF" w:rsidRDefault="00A52638" w:rsidP="00A52638">
      <w:pPr>
        <w:numPr>
          <w:ilvl w:val="0"/>
          <w:numId w:val="25"/>
        </w:numPr>
        <w:suppressAutoHyphens w:val="0"/>
        <w:autoSpaceDE w:val="0"/>
        <w:autoSpaceDN w:val="0"/>
        <w:adjustRightInd w:val="0"/>
        <w:spacing w:after="120" w:line="23" w:lineRule="atLeast"/>
        <w:ind w:left="357" w:hanging="357"/>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0546D37D" w14:textId="77777777" w:rsidR="00A52638" w:rsidRPr="008B4BCF" w:rsidRDefault="00A52638" w:rsidP="00A52638">
      <w:pPr>
        <w:numPr>
          <w:ilvl w:val="0"/>
          <w:numId w:val="25"/>
        </w:numPr>
        <w:suppressAutoHyphens w:val="0"/>
        <w:autoSpaceDE w:val="0"/>
        <w:autoSpaceDN w:val="0"/>
        <w:adjustRightInd w:val="0"/>
        <w:spacing w:after="120" w:line="23" w:lineRule="atLeast"/>
        <w:ind w:left="357" w:hanging="357"/>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Zamawiający informuje Wykonawców o przedłużonym terminie składania ofert przez zamieszczenie informacji na stronie internetowej prowadzonego postępowania, na której została udostępniona SWZ (</w:t>
      </w:r>
      <w:r w:rsidRPr="008B4BCF">
        <w:rPr>
          <w:rFonts w:asciiTheme="minorHAnsi" w:hAnsiTheme="minorHAnsi" w:cstheme="minorHAnsi"/>
          <w:color w:val="0000FF"/>
          <w:sz w:val="22"/>
          <w:szCs w:val="22"/>
          <w:lang w:eastAsia="pl-PL"/>
        </w:rPr>
        <w:t>https://muzeum-wilanow.ezamawiajacy.pl</w:t>
      </w:r>
      <w:r w:rsidRPr="008B4BCF">
        <w:rPr>
          <w:rFonts w:asciiTheme="minorHAnsi" w:hAnsiTheme="minorHAnsi" w:cstheme="minorHAnsi"/>
          <w:color w:val="000000"/>
          <w:sz w:val="22"/>
          <w:szCs w:val="22"/>
          <w:lang w:eastAsia="pl-PL"/>
        </w:rPr>
        <w:t>)</w:t>
      </w:r>
    </w:p>
    <w:p w14:paraId="092C1896" w14:textId="77777777" w:rsidR="00A52638" w:rsidRPr="008B4BCF" w:rsidRDefault="00A52638" w:rsidP="00A52638">
      <w:pPr>
        <w:numPr>
          <w:ilvl w:val="0"/>
          <w:numId w:val="25"/>
        </w:numPr>
        <w:suppressAutoHyphens w:val="0"/>
        <w:autoSpaceDE w:val="0"/>
        <w:autoSpaceDN w:val="0"/>
        <w:adjustRightInd w:val="0"/>
        <w:spacing w:after="120" w:line="23" w:lineRule="atLeast"/>
        <w:ind w:left="357" w:hanging="357"/>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Dokonaną zmianę treści SWZ Zamawiający udostępnia na stronie internetowej prowadzonego postępowania.</w:t>
      </w:r>
    </w:p>
    <w:p w14:paraId="7BB7F27A" w14:textId="77777777" w:rsidR="00A52638" w:rsidRPr="008B4BCF" w:rsidRDefault="00A52638" w:rsidP="00A52638">
      <w:pPr>
        <w:numPr>
          <w:ilvl w:val="0"/>
          <w:numId w:val="25"/>
        </w:numPr>
        <w:suppressAutoHyphens w:val="0"/>
        <w:autoSpaceDE w:val="0"/>
        <w:autoSpaceDN w:val="0"/>
        <w:adjustRightInd w:val="0"/>
        <w:spacing w:after="120" w:line="23" w:lineRule="atLeast"/>
        <w:ind w:left="357" w:hanging="357"/>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 xml:space="preserve">W przypadku gdy zmiana treści SWZ prowadzi do zmiany treści ogłoszenia o zamówieniu, Zamawiający zamieszcza w Biuletynie Zamówień Publicznych ogłoszenie, o którym mowa w art. 267 ust. 2 pkt 6 ustawy </w:t>
      </w:r>
      <w:proofErr w:type="spellStart"/>
      <w:r w:rsidRPr="008B4BCF">
        <w:rPr>
          <w:rFonts w:asciiTheme="minorHAnsi" w:hAnsiTheme="minorHAnsi" w:cstheme="minorHAnsi"/>
          <w:color w:val="000000"/>
          <w:sz w:val="22"/>
          <w:szCs w:val="22"/>
          <w:lang w:eastAsia="pl-PL"/>
        </w:rPr>
        <w:t>Pzp</w:t>
      </w:r>
      <w:proofErr w:type="spellEnd"/>
      <w:r w:rsidRPr="008B4BCF">
        <w:rPr>
          <w:rFonts w:asciiTheme="minorHAnsi" w:hAnsiTheme="minorHAnsi" w:cstheme="minorHAnsi"/>
          <w:color w:val="000000"/>
          <w:sz w:val="22"/>
          <w:szCs w:val="22"/>
          <w:lang w:eastAsia="pl-PL"/>
        </w:rPr>
        <w:t>.</w:t>
      </w:r>
    </w:p>
    <w:p w14:paraId="5ADE372B" w14:textId="77777777" w:rsidR="00A52638" w:rsidRPr="008B4BCF" w:rsidRDefault="00A52638" w:rsidP="00A52638">
      <w:pPr>
        <w:keepNext/>
        <w:spacing w:before="240" w:after="120" w:line="23" w:lineRule="atLeast"/>
        <w:outlineLvl w:val="1"/>
        <w:rPr>
          <w:rFonts w:asciiTheme="minorHAnsi" w:hAnsiTheme="minorHAnsi" w:cstheme="minorHAnsi"/>
          <w:b/>
          <w:bCs/>
          <w:iCs/>
          <w:color w:val="000000"/>
          <w:sz w:val="22"/>
          <w:szCs w:val="22"/>
        </w:rPr>
      </w:pPr>
      <w:bookmarkStart w:id="62" w:name="_Toc69388079"/>
      <w:bookmarkStart w:id="63" w:name="_Toc159924594"/>
      <w:bookmarkStart w:id="64" w:name="_Toc188268229"/>
      <w:r w:rsidRPr="008B4BCF">
        <w:rPr>
          <w:rFonts w:asciiTheme="minorHAnsi" w:hAnsiTheme="minorHAnsi" w:cstheme="minorHAnsi"/>
          <w:b/>
          <w:bCs/>
          <w:iCs/>
          <w:color w:val="000000"/>
          <w:sz w:val="22"/>
          <w:szCs w:val="22"/>
        </w:rPr>
        <w:t>ROZDZIAŁ XIII Osoby uprawnione do komunikowania się z Wykonawcami:</w:t>
      </w:r>
      <w:bookmarkEnd w:id="62"/>
      <w:bookmarkEnd w:id="63"/>
      <w:bookmarkEnd w:id="64"/>
    </w:p>
    <w:p w14:paraId="19F74869" w14:textId="43A7B221" w:rsidR="00A52638" w:rsidRPr="008B4BCF" w:rsidRDefault="00A52638" w:rsidP="00A52638">
      <w:pPr>
        <w:suppressAutoHyphens w:val="0"/>
        <w:autoSpaceDE w:val="0"/>
        <w:autoSpaceDN w:val="0"/>
        <w:adjustRightInd w:val="0"/>
        <w:spacing w:after="120" w:line="23" w:lineRule="atLeast"/>
        <w:rPr>
          <w:rFonts w:asciiTheme="minorHAnsi" w:hAnsiTheme="minorHAnsi" w:cstheme="minorHAnsi"/>
          <w:bCs/>
          <w:sz w:val="22"/>
          <w:szCs w:val="22"/>
          <w:lang w:eastAsia="pl-PL"/>
        </w:rPr>
      </w:pPr>
      <w:r w:rsidRPr="008B4BCF">
        <w:rPr>
          <w:rFonts w:asciiTheme="minorHAnsi" w:hAnsiTheme="minorHAnsi" w:cstheme="minorHAnsi"/>
          <w:bCs/>
          <w:sz w:val="22"/>
          <w:szCs w:val="22"/>
          <w:lang w:eastAsia="pl-PL"/>
        </w:rPr>
        <w:t xml:space="preserve">Katarzyna Choińska, specjalista ds. zamówień publicznych, </w:t>
      </w:r>
      <w:hyperlink r:id="rId16" w:history="1">
        <w:r w:rsidR="001767AC" w:rsidRPr="008B4BCF">
          <w:rPr>
            <w:rStyle w:val="Hipercze"/>
            <w:rFonts w:asciiTheme="minorHAnsi" w:hAnsiTheme="minorHAnsi" w:cstheme="minorHAnsi"/>
            <w:bCs/>
            <w:sz w:val="22"/>
            <w:szCs w:val="22"/>
            <w:lang w:eastAsia="pl-PL"/>
          </w:rPr>
          <w:t>kchoinska@muzeum-wilanow.pl</w:t>
        </w:r>
      </w:hyperlink>
    </w:p>
    <w:p w14:paraId="3EA1AB2D" w14:textId="77777777" w:rsidR="00A52638" w:rsidRPr="008B4BCF" w:rsidRDefault="00A52638" w:rsidP="00A52638">
      <w:pPr>
        <w:keepNext/>
        <w:spacing w:before="240" w:after="120" w:line="23" w:lineRule="atLeast"/>
        <w:outlineLvl w:val="1"/>
        <w:rPr>
          <w:rFonts w:asciiTheme="minorHAnsi" w:hAnsiTheme="minorHAnsi" w:cstheme="minorHAnsi"/>
          <w:b/>
          <w:bCs/>
          <w:iCs/>
          <w:color w:val="000000"/>
          <w:sz w:val="22"/>
          <w:szCs w:val="22"/>
        </w:rPr>
      </w:pPr>
      <w:bookmarkStart w:id="65" w:name="_Toc69388080"/>
      <w:bookmarkStart w:id="66" w:name="_Toc159924595"/>
      <w:bookmarkStart w:id="67" w:name="_Toc188268230"/>
      <w:r w:rsidRPr="008B4BCF">
        <w:rPr>
          <w:rFonts w:asciiTheme="minorHAnsi" w:hAnsiTheme="minorHAnsi" w:cstheme="minorHAnsi"/>
          <w:b/>
          <w:bCs/>
          <w:iCs/>
          <w:color w:val="000000"/>
          <w:sz w:val="22"/>
          <w:szCs w:val="22"/>
        </w:rPr>
        <w:t>ROZDZIAŁ XIV Terminy</w:t>
      </w:r>
      <w:bookmarkEnd w:id="65"/>
      <w:bookmarkEnd w:id="66"/>
      <w:bookmarkEnd w:id="67"/>
      <w:r w:rsidRPr="008B4BCF">
        <w:rPr>
          <w:rFonts w:asciiTheme="minorHAnsi" w:hAnsiTheme="minorHAnsi" w:cstheme="minorHAnsi"/>
          <w:b/>
          <w:bCs/>
          <w:iCs/>
          <w:color w:val="000000"/>
          <w:sz w:val="22"/>
          <w:szCs w:val="22"/>
        </w:rPr>
        <w:t xml:space="preserve"> </w:t>
      </w:r>
    </w:p>
    <w:p w14:paraId="5B30BEAE" w14:textId="77777777" w:rsidR="00A52638" w:rsidRPr="008B4BCF" w:rsidRDefault="00A52638" w:rsidP="00A52638">
      <w:pPr>
        <w:keepNext/>
        <w:keepLines/>
        <w:suppressAutoHyphens w:val="0"/>
        <w:spacing w:after="120" w:line="23" w:lineRule="atLeast"/>
        <w:outlineLvl w:val="2"/>
        <w:rPr>
          <w:rFonts w:asciiTheme="minorHAnsi" w:eastAsiaTheme="majorEastAsia" w:hAnsiTheme="minorHAnsi" w:cstheme="minorHAnsi"/>
          <w:b/>
          <w:bCs/>
          <w:sz w:val="22"/>
          <w:szCs w:val="22"/>
          <w:lang w:eastAsia="en-US"/>
        </w:rPr>
      </w:pPr>
      <w:bookmarkStart w:id="68" w:name="_Toc69388081"/>
      <w:bookmarkStart w:id="69" w:name="_Toc188268231"/>
      <w:r w:rsidRPr="008B4BCF">
        <w:rPr>
          <w:rFonts w:asciiTheme="minorHAnsi" w:eastAsiaTheme="majorEastAsia" w:hAnsiTheme="minorHAnsi" w:cstheme="minorHAnsi"/>
          <w:b/>
          <w:bCs/>
          <w:sz w:val="22"/>
          <w:szCs w:val="22"/>
          <w:lang w:eastAsia="en-US"/>
        </w:rPr>
        <w:t>XIV.1 Termin związania ofertą</w:t>
      </w:r>
      <w:bookmarkEnd w:id="68"/>
      <w:bookmarkEnd w:id="69"/>
      <w:r w:rsidRPr="008B4BCF">
        <w:rPr>
          <w:rFonts w:asciiTheme="minorHAnsi" w:eastAsiaTheme="majorEastAsia" w:hAnsiTheme="minorHAnsi" w:cstheme="minorHAnsi"/>
          <w:b/>
          <w:bCs/>
          <w:sz w:val="22"/>
          <w:szCs w:val="22"/>
          <w:lang w:eastAsia="en-US"/>
        </w:rPr>
        <w:t xml:space="preserve"> </w:t>
      </w:r>
    </w:p>
    <w:p w14:paraId="780FF12C" w14:textId="063942BF" w:rsidR="00A52638" w:rsidRPr="008B4BCF" w:rsidRDefault="00A52638" w:rsidP="00A52638">
      <w:pPr>
        <w:numPr>
          <w:ilvl w:val="0"/>
          <w:numId w:val="26"/>
        </w:numPr>
        <w:suppressAutoHyphens w:val="0"/>
        <w:autoSpaceDE w:val="0"/>
        <w:autoSpaceDN w:val="0"/>
        <w:adjustRightInd w:val="0"/>
        <w:spacing w:after="120" w:line="23" w:lineRule="atLeast"/>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 xml:space="preserve">Wykonawca będzie związany ofertą </w:t>
      </w:r>
      <w:r w:rsidRPr="002933E4">
        <w:rPr>
          <w:rFonts w:asciiTheme="minorHAnsi" w:hAnsiTheme="minorHAnsi" w:cstheme="minorHAnsi"/>
          <w:b/>
          <w:sz w:val="22"/>
          <w:szCs w:val="22"/>
          <w:lang w:eastAsia="pl-PL"/>
        </w:rPr>
        <w:t xml:space="preserve">do dnia </w:t>
      </w:r>
      <w:r w:rsidR="002933E4" w:rsidRPr="002933E4">
        <w:rPr>
          <w:rFonts w:asciiTheme="minorHAnsi" w:hAnsiTheme="minorHAnsi" w:cstheme="minorHAnsi"/>
          <w:b/>
          <w:sz w:val="22"/>
          <w:szCs w:val="22"/>
          <w:lang w:eastAsia="pl-PL"/>
        </w:rPr>
        <w:t>04.03.</w:t>
      </w:r>
      <w:r w:rsidR="001767AC" w:rsidRPr="002933E4">
        <w:rPr>
          <w:rFonts w:asciiTheme="minorHAnsi" w:hAnsiTheme="minorHAnsi" w:cstheme="minorHAnsi"/>
          <w:b/>
          <w:sz w:val="22"/>
          <w:szCs w:val="22"/>
          <w:lang w:eastAsia="pl-PL"/>
        </w:rPr>
        <w:t>2025</w:t>
      </w:r>
      <w:r w:rsidRPr="002933E4">
        <w:rPr>
          <w:rFonts w:asciiTheme="minorHAnsi" w:hAnsiTheme="minorHAnsi" w:cstheme="minorHAnsi"/>
          <w:b/>
          <w:sz w:val="22"/>
          <w:szCs w:val="22"/>
          <w:lang w:eastAsia="pl-PL"/>
        </w:rPr>
        <w:t xml:space="preserve"> </w:t>
      </w:r>
      <w:r w:rsidRPr="008B4BCF">
        <w:rPr>
          <w:rFonts w:asciiTheme="minorHAnsi" w:hAnsiTheme="minorHAnsi" w:cstheme="minorHAnsi"/>
          <w:b/>
          <w:color w:val="000000"/>
          <w:sz w:val="22"/>
          <w:szCs w:val="22"/>
          <w:lang w:eastAsia="pl-PL"/>
        </w:rPr>
        <w:t>r</w:t>
      </w:r>
      <w:r w:rsidRPr="008B4BCF">
        <w:rPr>
          <w:rFonts w:asciiTheme="minorHAnsi" w:hAnsiTheme="minorHAnsi" w:cstheme="minorHAnsi"/>
          <w:color w:val="000000"/>
          <w:sz w:val="22"/>
          <w:szCs w:val="22"/>
          <w:lang w:eastAsia="pl-PL"/>
        </w:rPr>
        <w:t xml:space="preserve">. Bieg terminu związania ofertą rozpoczyna się wraz z upływem terminu składania ofert, przy czym pierwszym dniem terminu związania ofertą jest dzień, w którym upływa termin składania ofert. </w:t>
      </w:r>
    </w:p>
    <w:p w14:paraId="16A42EA1" w14:textId="77777777" w:rsidR="00A52638" w:rsidRPr="008B4BCF" w:rsidRDefault="00A52638" w:rsidP="00A52638">
      <w:pPr>
        <w:numPr>
          <w:ilvl w:val="0"/>
          <w:numId w:val="26"/>
        </w:numPr>
        <w:suppressAutoHyphens w:val="0"/>
        <w:autoSpaceDE w:val="0"/>
        <w:autoSpaceDN w:val="0"/>
        <w:adjustRightInd w:val="0"/>
        <w:spacing w:after="120" w:line="23" w:lineRule="atLeast"/>
        <w:ind w:left="357" w:hanging="357"/>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W przypadku gdy wybór najkorzystniejszej oferty nie nastąpi przed upływem terminu związania ofertą, o którym mowa powyżej, Zamawiający przed upływem terminu związania ofertą, zwróci się jednokrotnie do Wykonawców o wyrażenie zgody na przedłużenie tego terminu o wskazywany przez niego okres, nie dłuższy niż 30 dni.</w:t>
      </w:r>
    </w:p>
    <w:p w14:paraId="339DA3E4" w14:textId="77777777" w:rsidR="00A52638" w:rsidRPr="008B4BCF" w:rsidRDefault="00A52638" w:rsidP="00A52638">
      <w:pPr>
        <w:numPr>
          <w:ilvl w:val="0"/>
          <w:numId w:val="26"/>
        </w:numPr>
        <w:suppressAutoHyphens w:val="0"/>
        <w:autoSpaceDE w:val="0"/>
        <w:autoSpaceDN w:val="0"/>
        <w:adjustRightInd w:val="0"/>
        <w:spacing w:after="120" w:line="23" w:lineRule="atLeast"/>
        <w:ind w:left="357" w:hanging="357"/>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Przedłużenie terminu związania ofertą, o którym mowa w pkt 1 wymaga złożenia przez Wykonawcę pisemnego oświadczenia o wyrażeniu zgody na przedłużenie terminu związania ofertą.</w:t>
      </w:r>
    </w:p>
    <w:p w14:paraId="41A52DA8" w14:textId="77777777" w:rsidR="00A52638" w:rsidRPr="008B4BCF" w:rsidRDefault="00A52638" w:rsidP="00A52638">
      <w:pPr>
        <w:keepNext/>
        <w:keepLines/>
        <w:suppressAutoHyphens w:val="0"/>
        <w:spacing w:after="120" w:line="23" w:lineRule="atLeast"/>
        <w:outlineLvl w:val="2"/>
        <w:rPr>
          <w:rFonts w:asciiTheme="minorHAnsi" w:eastAsiaTheme="majorEastAsia" w:hAnsiTheme="minorHAnsi" w:cstheme="minorHAnsi"/>
          <w:b/>
          <w:bCs/>
          <w:sz w:val="22"/>
          <w:szCs w:val="22"/>
          <w:lang w:eastAsia="en-US"/>
        </w:rPr>
      </w:pPr>
      <w:bookmarkStart w:id="70" w:name="_Toc69388082"/>
      <w:bookmarkStart w:id="71" w:name="_Toc188268232"/>
      <w:r w:rsidRPr="008B4BCF">
        <w:rPr>
          <w:rFonts w:asciiTheme="minorHAnsi" w:eastAsiaTheme="majorEastAsia" w:hAnsiTheme="minorHAnsi" w:cstheme="minorHAnsi"/>
          <w:b/>
          <w:bCs/>
          <w:sz w:val="22"/>
          <w:szCs w:val="22"/>
          <w:lang w:eastAsia="en-US"/>
        </w:rPr>
        <w:t>XIV.2 Termin składania i otwarcia ofert</w:t>
      </w:r>
      <w:bookmarkEnd w:id="70"/>
      <w:bookmarkEnd w:id="71"/>
    </w:p>
    <w:p w14:paraId="78D558F9" w14:textId="77777777" w:rsidR="00A52638" w:rsidRPr="008B4BCF" w:rsidRDefault="00A52638" w:rsidP="00A52638">
      <w:pPr>
        <w:numPr>
          <w:ilvl w:val="0"/>
          <w:numId w:val="27"/>
        </w:numPr>
        <w:suppressAutoHyphens w:val="0"/>
        <w:autoSpaceDE w:val="0"/>
        <w:autoSpaceDN w:val="0"/>
        <w:adjustRightInd w:val="0"/>
        <w:spacing w:after="120" w:line="23" w:lineRule="atLeast"/>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 xml:space="preserve">Oferty należy składać w formie lub postaci określonych w Rozdziale IX SWZ. </w:t>
      </w:r>
    </w:p>
    <w:p w14:paraId="2BC34B95" w14:textId="0E946F09" w:rsidR="00A52638" w:rsidRPr="008B4BCF" w:rsidRDefault="00A52638" w:rsidP="00A52638">
      <w:pPr>
        <w:numPr>
          <w:ilvl w:val="0"/>
          <w:numId w:val="27"/>
        </w:numPr>
        <w:suppressAutoHyphens w:val="0"/>
        <w:autoSpaceDE w:val="0"/>
        <w:autoSpaceDN w:val="0"/>
        <w:adjustRightInd w:val="0"/>
        <w:spacing w:after="120" w:line="23" w:lineRule="atLeast"/>
        <w:ind w:left="357" w:hanging="357"/>
        <w:rPr>
          <w:rFonts w:asciiTheme="minorHAnsi" w:hAnsiTheme="minorHAnsi" w:cstheme="minorHAnsi"/>
          <w:b/>
          <w:color w:val="000000"/>
          <w:sz w:val="22"/>
          <w:szCs w:val="22"/>
          <w:lang w:eastAsia="pl-PL"/>
        </w:rPr>
      </w:pPr>
      <w:r w:rsidRPr="008B4BCF">
        <w:rPr>
          <w:rFonts w:asciiTheme="minorHAnsi" w:hAnsiTheme="minorHAnsi" w:cstheme="minorHAnsi"/>
          <w:b/>
          <w:color w:val="000000"/>
          <w:sz w:val="22"/>
          <w:szCs w:val="22"/>
          <w:lang w:eastAsia="pl-PL"/>
        </w:rPr>
        <w:t xml:space="preserve">Oferty należy złożyć w terminie do dnia </w:t>
      </w:r>
      <w:r w:rsidR="007B0106" w:rsidRPr="007B0106">
        <w:rPr>
          <w:rFonts w:asciiTheme="minorHAnsi" w:hAnsiTheme="minorHAnsi" w:cstheme="minorHAnsi"/>
          <w:b/>
          <w:sz w:val="22"/>
          <w:szCs w:val="22"/>
          <w:lang w:eastAsia="pl-PL"/>
        </w:rPr>
        <w:t>03.02.</w:t>
      </w:r>
      <w:r w:rsidRPr="007B0106">
        <w:rPr>
          <w:rFonts w:asciiTheme="minorHAnsi" w:hAnsiTheme="minorHAnsi" w:cstheme="minorHAnsi"/>
          <w:b/>
          <w:sz w:val="22"/>
          <w:szCs w:val="22"/>
          <w:lang w:eastAsia="pl-PL"/>
        </w:rPr>
        <w:t>202</w:t>
      </w:r>
      <w:r w:rsidR="001767AC" w:rsidRPr="007B0106">
        <w:rPr>
          <w:rFonts w:asciiTheme="minorHAnsi" w:hAnsiTheme="minorHAnsi" w:cstheme="minorHAnsi"/>
          <w:b/>
          <w:sz w:val="22"/>
          <w:szCs w:val="22"/>
          <w:lang w:eastAsia="pl-PL"/>
        </w:rPr>
        <w:t>5</w:t>
      </w:r>
      <w:r w:rsidRPr="007B0106">
        <w:rPr>
          <w:rFonts w:asciiTheme="minorHAnsi" w:hAnsiTheme="minorHAnsi" w:cstheme="minorHAnsi"/>
          <w:b/>
          <w:sz w:val="22"/>
          <w:szCs w:val="22"/>
          <w:lang w:eastAsia="pl-PL"/>
        </w:rPr>
        <w:t xml:space="preserve"> </w:t>
      </w:r>
      <w:r w:rsidRPr="008B4BCF">
        <w:rPr>
          <w:rFonts w:asciiTheme="minorHAnsi" w:hAnsiTheme="minorHAnsi" w:cstheme="minorHAnsi"/>
          <w:b/>
          <w:color w:val="000000"/>
          <w:sz w:val="22"/>
          <w:szCs w:val="22"/>
          <w:lang w:eastAsia="pl-PL"/>
        </w:rPr>
        <w:t xml:space="preserve">r. do godz. 10:00 </w:t>
      </w:r>
    </w:p>
    <w:p w14:paraId="7E37682B" w14:textId="62B300CA" w:rsidR="00A52638" w:rsidRPr="008B4BCF" w:rsidRDefault="00A52638" w:rsidP="00A52638">
      <w:pPr>
        <w:numPr>
          <w:ilvl w:val="0"/>
          <w:numId w:val="27"/>
        </w:numPr>
        <w:suppressAutoHyphens w:val="0"/>
        <w:autoSpaceDE w:val="0"/>
        <w:autoSpaceDN w:val="0"/>
        <w:adjustRightInd w:val="0"/>
        <w:spacing w:after="120" w:line="23" w:lineRule="atLeast"/>
        <w:ind w:left="357" w:hanging="357"/>
        <w:rPr>
          <w:rFonts w:asciiTheme="minorHAnsi" w:hAnsiTheme="minorHAnsi" w:cstheme="minorHAnsi"/>
          <w:b/>
          <w:color w:val="000000"/>
          <w:sz w:val="22"/>
          <w:szCs w:val="22"/>
          <w:lang w:eastAsia="pl-PL"/>
        </w:rPr>
      </w:pPr>
      <w:r w:rsidRPr="008B4BCF">
        <w:rPr>
          <w:rFonts w:asciiTheme="minorHAnsi" w:hAnsiTheme="minorHAnsi" w:cstheme="minorHAnsi"/>
          <w:b/>
          <w:color w:val="000000"/>
          <w:sz w:val="22"/>
          <w:szCs w:val="22"/>
          <w:lang w:eastAsia="pl-PL"/>
        </w:rPr>
        <w:t>Otwarcie złożonych ofert (rozszyfrowanie) odbędzie się w dniu</w:t>
      </w:r>
      <w:r w:rsidR="007B0106">
        <w:rPr>
          <w:rFonts w:asciiTheme="minorHAnsi" w:hAnsiTheme="minorHAnsi" w:cstheme="minorHAnsi"/>
          <w:b/>
          <w:color w:val="000000"/>
          <w:sz w:val="22"/>
          <w:szCs w:val="22"/>
          <w:lang w:eastAsia="pl-PL"/>
        </w:rPr>
        <w:t xml:space="preserve"> 03.02.</w:t>
      </w:r>
      <w:r w:rsidR="001767AC" w:rsidRPr="007B0106">
        <w:rPr>
          <w:rFonts w:asciiTheme="minorHAnsi" w:hAnsiTheme="minorHAnsi" w:cstheme="minorHAnsi"/>
          <w:b/>
          <w:sz w:val="22"/>
          <w:szCs w:val="22"/>
          <w:lang w:eastAsia="pl-PL"/>
        </w:rPr>
        <w:t>2025</w:t>
      </w:r>
      <w:r w:rsidRPr="007B0106">
        <w:rPr>
          <w:rFonts w:asciiTheme="minorHAnsi" w:hAnsiTheme="minorHAnsi" w:cstheme="minorHAnsi"/>
          <w:b/>
          <w:sz w:val="22"/>
          <w:szCs w:val="22"/>
          <w:lang w:eastAsia="pl-PL"/>
        </w:rPr>
        <w:t xml:space="preserve"> r</w:t>
      </w:r>
      <w:r w:rsidRPr="008B4BCF">
        <w:rPr>
          <w:rFonts w:asciiTheme="minorHAnsi" w:hAnsiTheme="minorHAnsi" w:cstheme="minorHAnsi"/>
          <w:b/>
          <w:color w:val="000000"/>
          <w:sz w:val="22"/>
          <w:szCs w:val="22"/>
          <w:lang w:eastAsia="pl-PL"/>
        </w:rPr>
        <w:t xml:space="preserve">. o godz. 10:30 </w:t>
      </w:r>
    </w:p>
    <w:p w14:paraId="2EA4400B" w14:textId="77777777" w:rsidR="00A52638" w:rsidRPr="008B4BCF" w:rsidRDefault="00A52638" w:rsidP="00A52638">
      <w:pPr>
        <w:numPr>
          <w:ilvl w:val="0"/>
          <w:numId w:val="27"/>
        </w:numPr>
        <w:suppressAutoHyphens w:val="0"/>
        <w:autoSpaceDE w:val="0"/>
        <w:autoSpaceDN w:val="0"/>
        <w:adjustRightInd w:val="0"/>
        <w:spacing w:after="120" w:line="23" w:lineRule="atLeast"/>
        <w:ind w:left="357" w:hanging="357"/>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lastRenderedPageBreak/>
        <w:t xml:space="preserve">Informacja z otwarcia ofert opublikowana zostanie na stronie internetowej prowadzonego postępowania, tj.: </w:t>
      </w:r>
      <w:hyperlink r:id="rId17" w:history="1">
        <w:r w:rsidRPr="008B4BCF">
          <w:rPr>
            <w:rFonts w:asciiTheme="minorHAnsi" w:hAnsiTheme="minorHAnsi" w:cstheme="minorHAnsi"/>
            <w:color w:val="0000FF"/>
            <w:sz w:val="22"/>
            <w:szCs w:val="22"/>
            <w:u w:val="single"/>
            <w:lang w:eastAsia="pl-PL"/>
          </w:rPr>
          <w:t>https://muzeum-wilanow.ezamawiajacy.pl</w:t>
        </w:r>
      </w:hyperlink>
      <w:r w:rsidRPr="008B4BCF">
        <w:rPr>
          <w:rFonts w:asciiTheme="minorHAnsi" w:hAnsiTheme="minorHAnsi" w:cstheme="minorHAnsi"/>
          <w:color w:val="0000FF"/>
          <w:sz w:val="22"/>
          <w:szCs w:val="22"/>
          <w:lang w:eastAsia="pl-PL"/>
        </w:rPr>
        <w:t xml:space="preserve"> </w:t>
      </w:r>
      <w:r w:rsidRPr="008B4BCF">
        <w:rPr>
          <w:rFonts w:asciiTheme="minorHAnsi" w:hAnsiTheme="minorHAnsi" w:cstheme="minorHAnsi"/>
          <w:color w:val="000000"/>
          <w:sz w:val="22"/>
          <w:szCs w:val="22"/>
          <w:lang w:eastAsia="pl-PL"/>
        </w:rPr>
        <w:t xml:space="preserve">w zakładce „Dokumenty udostępnione” w folderze „Informacja z otwarcia ofert" i zawierać będzie dane określone w art. 222 ust. 5 ustawy </w:t>
      </w:r>
      <w:proofErr w:type="spellStart"/>
      <w:r w:rsidRPr="008B4BCF">
        <w:rPr>
          <w:rFonts w:asciiTheme="minorHAnsi" w:hAnsiTheme="minorHAnsi" w:cstheme="minorHAnsi"/>
          <w:color w:val="000000"/>
          <w:sz w:val="22"/>
          <w:szCs w:val="22"/>
          <w:lang w:eastAsia="pl-PL"/>
        </w:rPr>
        <w:t>Pzp</w:t>
      </w:r>
      <w:proofErr w:type="spellEnd"/>
      <w:r w:rsidRPr="008B4BCF">
        <w:rPr>
          <w:rFonts w:asciiTheme="minorHAnsi" w:hAnsiTheme="minorHAnsi" w:cstheme="minorHAnsi"/>
          <w:color w:val="000000"/>
          <w:sz w:val="22"/>
          <w:szCs w:val="22"/>
          <w:lang w:eastAsia="pl-PL"/>
        </w:rPr>
        <w:t>.</w:t>
      </w:r>
    </w:p>
    <w:p w14:paraId="6E39BABD" w14:textId="77777777" w:rsidR="00A52638" w:rsidRPr="008B4BCF" w:rsidRDefault="00A52638" w:rsidP="00A52638">
      <w:pPr>
        <w:numPr>
          <w:ilvl w:val="0"/>
          <w:numId w:val="27"/>
        </w:numPr>
        <w:suppressAutoHyphens w:val="0"/>
        <w:autoSpaceDE w:val="0"/>
        <w:autoSpaceDN w:val="0"/>
        <w:adjustRightInd w:val="0"/>
        <w:spacing w:after="120" w:line="23" w:lineRule="atLeast"/>
        <w:ind w:left="357" w:hanging="357"/>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Zamawiający, najpóźniej przed otwarciem ofert, udostępnia na stronie internetowej prowadzonego postępowania informację o kwocie, jaką zamierza przeznaczyć na sfinansowanie zamówienia.</w:t>
      </w:r>
    </w:p>
    <w:p w14:paraId="37BDCF36" w14:textId="77777777" w:rsidR="00A52638" w:rsidRPr="008B4BCF" w:rsidRDefault="00A52638" w:rsidP="00A52638">
      <w:pPr>
        <w:numPr>
          <w:ilvl w:val="0"/>
          <w:numId w:val="27"/>
        </w:numPr>
        <w:suppressAutoHyphens w:val="0"/>
        <w:autoSpaceDE w:val="0"/>
        <w:autoSpaceDN w:val="0"/>
        <w:adjustRightInd w:val="0"/>
        <w:spacing w:after="120" w:line="23" w:lineRule="atLeast"/>
        <w:ind w:left="357" w:hanging="357"/>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07C3097C" w14:textId="77777777" w:rsidR="00A52638" w:rsidRPr="008B4BCF" w:rsidRDefault="00A52638" w:rsidP="00A52638">
      <w:pPr>
        <w:numPr>
          <w:ilvl w:val="0"/>
          <w:numId w:val="27"/>
        </w:numPr>
        <w:suppressAutoHyphens w:val="0"/>
        <w:autoSpaceDE w:val="0"/>
        <w:autoSpaceDN w:val="0"/>
        <w:adjustRightInd w:val="0"/>
        <w:spacing w:after="120" w:line="23" w:lineRule="atLeast"/>
        <w:ind w:left="357" w:hanging="357"/>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Zamawiający poinformuje o zmianie terminu otwarcia ofert na stronie internetowej prowadzonego postępowania.</w:t>
      </w:r>
    </w:p>
    <w:p w14:paraId="604F9CBB" w14:textId="77777777" w:rsidR="00A52638" w:rsidRPr="008B4BCF" w:rsidRDefault="00A52638" w:rsidP="00A52638">
      <w:pPr>
        <w:numPr>
          <w:ilvl w:val="0"/>
          <w:numId w:val="27"/>
        </w:numPr>
        <w:suppressAutoHyphens w:val="0"/>
        <w:autoSpaceDE w:val="0"/>
        <w:autoSpaceDN w:val="0"/>
        <w:adjustRightInd w:val="0"/>
        <w:spacing w:after="120" w:line="23" w:lineRule="atLeast"/>
        <w:ind w:left="357" w:hanging="357"/>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 xml:space="preserve">Termin składania ofert został ustalony przez Zamawiającego z uwzględnieniem art. 283 ustawy </w:t>
      </w:r>
      <w:proofErr w:type="spellStart"/>
      <w:r w:rsidRPr="008B4BCF">
        <w:rPr>
          <w:rFonts w:asciiTheme="minorHAnsi" w:hAnsiTheme="minorHAnsi" w:cstheme="minorHAnsi"/>
          <w:color w:val="000000"/>
          <w:sz w:val="22"/>
          <w:szCs w:val="22"/>
          <w:lang w:eastAsia="pl-PL"/>
        </w:rPr>
        <w:t>Pzp</w:t>
      </w:r>
      <w:proofErr w:type="spellEnd"/>
      <w:r w:rsidRPr="008B4BCF">
        <w:rPr>
          <w:rFonts w:asciiTheme="minorHAnsi" w:hAnsiTheme="minorHAnsi" w:cstheme="minorHAnsi"/>
          <w:color w:val="000000"/>
          <w:sz w:val="22"/>
          <w:szCs w:val="22"/>
          <w:lang w:eastAsia="pl-PL"/>
        </w:rPr>
        <w:t>.</w:t>
      </w:r>
    </w:p>
    <w:p w14:paraId="693CA519" w14:textId="77777777" w:rsidR="00A52638" w:rsidRPr="008B4BCF" w:rsidRDefault="00A52638" w:rsidP="00A52638">
      <w:pPr>
        <w:keepNext/>
        <w:spacing w:before="240" w:after="120" w:line="23" w:lineRule="atLeast"/>
        <w:outlineLvl w:val="1"/>
        <w:rPr>
          <w:rFonts w:asciiTheme="minorHAnsi" w:hAnsiTheme="minorHAnsi" w:cstheme="minorHAnsi"/>
          <w:b/>
          <w:bCs/>
          <w:iCs/>
          <w:color w:val="000000"/>
          <w:sz w:val="22"/>
          <w:szCs w:val="22"/>
        </w:rPr>
      </w:pPr>
      <w:bookmarkStart w:id="72" w:name="_Toc69388083"/>
      <w:bookmarkStart w:id="73" w:name="_Toc159924596"/>
      <w:bookmarkStart w:id="74" w:name="_Toc188268233"/>
      <w:r w:rsidRPr="008B4BCF">
        <w:rPr>
          <w:rFonts w:asciiTheme="minorHAnsi" w:hAnsiTheme="minorHAnsi" w:cstheme="minorHAnsi"/>
          <w:b/>
          <w:bCs/>
          <w:iCs/>
          <w:color w:val="000000"/>
          <w:sz w:val="22"/>
          <w:szCs w:val="22"/>
        </w:rPr>
        <w:t>ROZDZIAŁ XV Wymagania dotyczące wadium</w:t>
      </w:r>
      <w:bookmarkEnd w:id="72"/>
      <w:bookmarkEnd w:id="73"/>
      <w:bookmarkEnd w:id="74"/>
    </w:p>
    <w:p w14:paraId="569690E3" w14:textId="77777777" w:rsidR="00A52638" w:rsidRPr="008B4BCF" w:rsidRDefault="00A52638" w:rsidP="00A52638">
      <w:pPr>
        <w:spacing w:after="120" w:line="23" w:lineRule="atLeast"/>
        <w:rPr>
          <w:rFonts w:asciiTheme="minorHAnsi" w:hAnsiTheme="minorHAnsi" w:cstheme="minorHAnsi"/>
          <w:sz w:val="22"/>
          <w:szCs w:val="22"/>
        </w:rPr>
      </w:pPr>
      <w:r w:rsidRPr="008B4BCF">
        <w:rPr>
          <w:rFonts w:asciiTheme="minorHAnsi" w:hAnsiTheme="minorHAnsi" w:cstheme="minorHAnsi"/>
          <w:sz w:val="22"/>
          <w:szCs w:val="22"/>
        </w:rPr>
        <w:t>Zamawiający w niniejszym postępowaniu nie żąda wniesienia wadium.</w:t>
      </w:r>
    </w:p>
    <w:p w14:paraId="69414860" w14:textId="77777777" w:rsidR="00A52638" w:rsidRPr="008B4BCF" w:rsidRDefault="00A52638" w:rsidP="00A52638">
      <w:pPr>
        <w:keepNext/>
        <w:spacing w:before="240" w:after="120" w:line="23" w:lineRule="atLeast"/>
        <w:outlineLvl w:val="1"/>
        <w:rPr>
          <w:rFonts w:asciiTheme="minorHAnsi" w:hAnsiTheme="minorHAnsi" w:cstheme="minorHAnsi"/>
          <w:b/>
          <w:bCs/>
          <w:iCs/>
          <w:color w:val="000000"/>
          <w:sz w:val="22"/>
          <w:szCs w:val="22"/>
        </w:rPr>
      </w:pPr>
      <w:bookmarkStart w:id="75" w:name="_Toc69388084"/>
      <w:bookmarkStart w:id="76" w:name="_Toc159924597"/>
      <w:bookmarkStart w:id="77" w:name="_Toc188268234"/>
      <w:r w:rsidRPr="008B4BCF">
        <w:rPr>
          <w:rFonts w:asciiTheme="minorHAnsi" w:hAnsiTheme="minorHAnsi" w:cstheme="minorHAnsi"/>
          <w:b/>
          <w:bCs/>
          <w:iCs/>
          <w:color w:val="000000"/>
          <w:sz w:val="22"/>
          <w:szCs w:val="22"/>
        </w:rPr>
        <w:t>ROZDZIAŁ XVI Opis sposobu przygotowania oferty</w:t>
      </w:r>
      <w:bookmarkEnd w:id="75"/>
      <w:bookmarkEnd w:id="76"/>
      <w:bookmarkEnd w:id="77"/>
    </w:p>
    <w:p w14:paraId="08828B02" w14:textId="77777777" w:rsidR="00A52638" w:rsidRPr="008B4BCF" w:rsidRDefault="00A52638" w:rsidP="00A52638">
      <w:pPr>
        <w:numPr>
          <w:ilvl w:val="0"/>
          <w:numId w:val="9"/>
        </w:numPr>
        <w:suppressAutoHyphens w:val="0"/>
        <w:autoSpaceDE w:val="0"/>
        <w:autoSpaceDN w:val="0"/>
        <w:adjustRightInd w:val="0"/>
        <w:spacing w:after="120" w:line="23" w:lineRule="atLeast"/>
        <w:ind w:left="357" w:hanging="357"/>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Wykonawca składa ofertę zawierającą:</w:t>
      </w:r>
    </w:p>
    <w:p w14:paraId="131B7012" w14:textId="77777777" w:rsidR="00A52638" w:rsidRPr="008B4BCF" w:rsidRDefault="00A52638" w:rsidP="00A52638">
      <w:pPr>
        <w:numPr>
          <w:ilvl w:val="1"/>
          <w:numId w:val="13"/>
        </w:numPr>
        <w:suppressAutoHyphens w:val="0"/>
        <w:autoSpaceDE w:val="0"/>
        <w:autoSpaceDN w:val="0"/>
        <w:adjustRightInd w:val="0"/>
        <w:spacing w:after="120" w:line="23" w:lineRule="atLeast"/>
        <w:ind w:left="567"/>
        <w:rPr>
          <w:rFonts w:asciiTheme="minorHAnsi" w:hAnsiTheme="minorHAnsi" w:cstheme="minorHAnsi"/>
          <w:bCs/>
          <w:sz w:val="22"/>
          <w:szCs w:val="22"/>
          <w:lang w:eastAsia="pl-PL"/>
        </w:rPr>
      </w:pPr>
      <w:r w:rsidRPr="008B4BCF">
        <w:rPr>
          <w:rFonts w:asciiTheme="minorHAnsi" w:hAnsiTheme="minorHAnsi" w:cstheme="minorHAnsi"/>
          <w:bCs/>
          <w:sz w:val="22"/>
          <w:szCs w:val="22"/>
          <w:lang w:eastAsia="pl-PL"/>
        </w:rPr>
        <w:t xml:space="preserve">formularz oferty: </w:t>
      </w:r>
      <w:r w:rsidRPr="008B4BCF">
        <w:rPr>
          <w:rFonts w:asciiTheme="minorHAnsi" w:hAnsiTheme="minorHAnsi" w:cstheme="minorHAnsi"/>
          <w:b/>
          <w:bCs/>
          <w:sz w:val="22"/>
          <w:szCs w:val="22"/>
          <w:lang w:eastAsia="pl-PL"/>
        </w:rPr>
        <w:t>załącznik nr 2</w:t>
      </w:r>
      <w:r w:rsidRPr="008B4BCF">
        <w:rPr>
          <w:rFonts w:asciiTheme="minorHAnsi" w:hAnsiTheme="minorHAnsi" w:cstheme="minorHAnsi"/>
          <w:bCs/>
          <w:sz w:val="22"/>
          <w:szCs w:val="22"/>
          <w:lang w:eastAsia="pl-PL"/>
        </w:rPr>
        <w:t xml:space="preserve"> do SWZ;</w:t>
      </w:r>
    </w:p>
    <w:p w14:paraId="1EA719B0" w14:textId="06117F3E" w:rsidR="00A52638" w:rsidRPr="008B4BCF" w:rsidRDefault="00A52638" w:rsidP="00A52638">
      <w:pPr>
        <w:numPr>
          <w:ilvl w:val="1"/>
          <w:numId w:val="13"/>
        </w:numPr>
        <w:suppressAutoHyphens w:val="0"/>
        <w:autoSpaceDE w:val="0"/>
        <w:autoSpaceDN w:val="0"/>
        <w:adjustRightInd w:val="0"/>
        <w:spacing w:after="120" w:line="23" w:lineRule="atLeast"/>
        <w:ind w:left="567"/>
        <w:rPr>
          <w:rFonts w:asciiTheme="minorHAnsi" w:hAnsiTheme="minorHAnsi" w:cstheme="minorHAnsi"/>
          <w:bCs/>
          <w:sz w:val="22"/>
          <w:szCs w:val="22"/>
          <w:lang w:eastAsia="pl-PL"/>
        </w:rPr>
      </w:pPr>
      <w:r w:rsidRPr="008B4BCF">
        <w:rPr>
          <w:rFonts w:asciiTheme="minorHAnsi" w:hAnsiTheme="minorHAnsi" w:cstheme="minorHAnsi"/>
          <w:bCs/>
          <w:sz w:val="22"/>
          <w:szCs w:val="22"/>
          <w:lang w:eastAsia="pl-PL"/>
        </w:rPr>
        <w:t xml:space="preserve">oświadczenia: </w:t>
      </w:r>
      <w:r w:rsidRPr="008B4BCF">
        <w:rPr>
          <w:rFonts w:asciiTheme="minorHAnsi" w:hAnsiTheme="minorHAnsi" w:cstheme="minorHAnsi"/>
          <w:b/>
          <w:bCs/>
          <w:sz w:val="22"/>
          <w:szCs w:val="22"/>
          <w:lang w:eastAsia="pl-PL"/>
        </w:rPr>
        <w:t>załącznik nr 3</w:t>
      </w:r>
      <w:r w:rsidR="00B14CF9">
        <w:rPr>
          <w:rFonts w:asciiTheme="minorHAnsi" w:hAnsiTheme="minorHAnsi" w:cstheme="minorHAnsi"/>
          <w:b/>
          <w:bCs/>
          <w:sz w:val="22"/>
          <w:szCs w:val="22"/>
          <w:lang w:eastAsia="pl-PL"/>
        </w:rPr>
        <w:t>a</w:t>
      </w:r>
      <w:r w:rsidRPr="008B4BCF">
        <w:rPr>
          <w:rFonts w:asciiTheme="minorHAnsi" w:hAnsiTheme="minorHAnsi" w:cstheme="minorHAnsi"/>
          <w:b/>
          <w:bCs/>
          <w:sz w:val="22"/>
          <w:szCs w:val="22"/>
          <w:lang w:eastAsia="pl-PL"/>
        </w:rPr>
        <w:t xml:space="preserve"> </w:t>
      </w:r>
      <w:r w:rsidRPr="008B4BCF">
        <w:rPr>
          <w:rFonts w:asciiTheme="minorHAnsi" w:hAnsiTheme="minorHAnsi" w:cstheme="minorHAnsi"/>
          <w:bCs/>
          <w:sz w:val="22"/>
          <w:szCs w:val="22"/>
          <w:lang w:eastAsia="pl-PL"/>
        </w:rPr>
        <w:t>do SWZ,</w:t>
      </w:r>
      <w:r w:rsidRPr="008B4BCF">
        <w:rPr>
          <w:rFonts w:asciiTheme="minorHAnsi" w:hAnsiTheme="minorHAnsi" w:cstheme="minorHAnsi"/>
          <w:b/>
          <w:bCs/>
          <w:sz w:val="22"/>
          <w:szCs w:val="22"/>
          <w:lang w:eastAsia="pl-PL"/>
        </w:rPr>
        <w:t xml:space="preserve"> załącznik nr 3</w:t>
      </w:r>
      <w:r w:rsidR="00B14CF9">
        <w:rPr>
          <w:rFonts w:asciiTheme="minorHAnsi" w:hAnsiTheme="minorHAnsi" w:cstheme="minorHAnsi"/>
          <w:b/>
          <w:bCs/>
          <w:sz w:val="22"/>
          <w:szCs w:val="22"/>
          <w:lang w:eastAsia="pl-PL"/>
        </w:rPr>
        <w:t>g</w:t>
      </w:r>
      <w:r w:rsidRPr="008B4BCF">
        <w:rPr>
          <w:rFonts w:asciiTheme="minorHAnsi" w:hAnsiTheme="minorHAnsi" w:cstheme="minorHAnsi"/>
          <w:b/>
          <w:bCs/>
          <w:sz w:val="22"/>
          <w:szCs w:val="22"/>
          <w:lang w:eastAsia="pl-PL"/>
        </w:rPr>
        <w:t xml:space="preserve"> </w:t>
      </w:r>
      <w:r w:rsidRPr="008B4BCF">
        <w:rPr>
          <w:rFonts w:asciiTheme="minorHAnsi" w:hAnsiTheme="minorHAnsi" w:cstheme="minorHAnsi"/>
          <w:bCs/>
          <w:sz w:val="22"/>
          <w:szCs w:val="22"/>
          <w:lang w:eastAsia="pl-PL"/>
        </w:rPr>
        <w:t>do SWZ</w:t>
      </w:r>
      <w:r w:rsidR="00B14CF9">
        <w:rPr>
          <w:rFonts w:asciiTheme="minorHAnsi" w:hAnsiTheme="minorHAnsi" w:cstheme="minorHAnsi"/>
          <w:bCs/>
          <w:sz w:val="22"/>
          <w:szCs w:val="22"/>
          <w:lang w:eastAsia="pl-PL"/>
        </w:rPr>
        <w:t xml:space="preserve"> </w:t>
      </w:r>
      <w:r w:rsidRPr="008B4BCF">
        <w:rPr>
          <w:rFonts w:asciiTheme="minorHAnsi" w:hAnsiTheme="minorHAnsi" w:cstheme="minorHAnsi"/>
          <w:b/>
          <w:bCs/>
          <w:sz w:val="22"/>
          <w:szCs w:val="22"/>
          <w:lang w:eastAsia="pl-PL"/>
        </w:rPr>
        <w:t>(</w:t>
      </w:r>
      <w:r w:rsidRPr="008B4BCF">
        <w:rPr>
          <w:rFonts w:asciiTheme="minorHAnsi" w:hAnsiTheme="minorHAnsi" w:cstheme="minorHAnsi"/>
          <w:bCs/>
          <w:i/>
          <w:sz w:val="22"/>
          <w:szCs w:val="22"/>
          <w:lang w:eastAsia="pl-PL"/>
        </w:rPr>
        <w:t>jeżeli dotyczy</w:t>
      </w:r>
      <w:r w:rsidRPr="008B4BCF">
        <w:rPr>
          <w:rFonts w:asciiTheme="minorHAnsi" w:hAnsiTheme="minorHAnsi" w:cstheme="minorHAnsi"/>
          <w:b/>
          <w:bCs/>
          <w:sz w:val="22"/>
          <w:szCs w:val="22"/>
          <w:lang w:eastAsia="pl-PL"/>
        </w:rPr>
        <w:t>),</w:t>
      </w:r>
    </w:p>
    <w:p w14:paraId="5EBC0EA8" w14:textId="0A35EE3C" w:rsidR="00A52638" w:rsidRPr="008B4BCF" w:rsidRDefault="00A52638" w:rsidP="00A52638">
      <w:pPr>
        <w:numPr>
          <w:ilvl w:val="1"/>
          <w:numId w:val="13"/>
        </w:numPr>
        <w:suppressAutoHyphens w:val="0"/>
        <w:autoSpaceDE w:val="0"/>
        <w:autoSpaceDN w:val="0"/>
        <w:adjustRightInd w:val="0"/>
        <w:spacing w:after="120" w:line="23" w:lineRule="atLeast"/>
        <w:ind w:left="567"/>
        <w:rPr>
          <w:rFonts w:asciiTheme="minorHAnsi" w:hAnsiTheme="minorHAnsi" w:cstheme="minorHAnsi"/>
          <w:bCs/>
          <w:sz w:val="22"/>
          <w:szCs w:val="22"/>
          <w:lang w:eastAsia="pl-PL"/>
        </w:rPr>
      </w:pPr>
      <w:r w:rsidRPr="008B4BCF">
        <w:rPr>
          <w:rFonts w:asciiTheme="minorHAnsi" w:hAnsiTheme="minorHAnsi" w:cstheme="minorHAnsi"/>
          <w:bCs/>
          <w:sz w:val="22"/>
          <w:szCs w:val="22"/>
          <w:lang w:eastAsia="pl-PL"/>
        </w:rPr>
        <w:t xml:space="preserve">oświadczenie dotyczące obowiązku podatkowego, którego wzór stanowi </w:t>
      </w:r>
      <w:r w:rsidRPr="008B4BCF">
        <w:rPr>
          <w:rFonts w:asciiTheme="minorHAnsi" w:hAnsiTheme="minorHAnsi" w:cstheme="minorHAnsi"/>
          <w:b/>
          <w:bCs/>
          <w:sz w:val="22"/>
          <w:szCs w:val="22"/>
          <w:lang w:eastAsia="pl-PL"/>
        </w:rPr>
        <w:t xml:space="preserve">załącznik nr </w:t>
      </w:r>
      <w:r w:rsidR="004254EB">
        <w:rPr>
          <w:rFonts w:asciiTheme="minorHAnsi" w:hAnsiTheme="minorHAnsi" w:cstheme="minorHAnsi"/>
          <w:b/>
          <w:bCs/>
          <w:sz w:val="22"/>
          <w:szCs w:val="22"/>
          <w:lang w:eastAsia="pl-PL"/>
        </w:rPr>
        <w:t>4</w:t>
      </w:r>
      <w:r w:rsidRPr="008B4BCF">
        <w:rPr>
          <w:rFonts w:asciiTheme="minorHAnsi" w:hAnsiTheme="minorHAnsi" w:cstheme="minorHAnsi"/>
          <w:b/>
          <w:bCs/>
          <w:sz w:val="22"/>
          <w:szCs w:val="22"/>
          <w:lang w:eastAsia="pl-PL"/>
        </w:rPr>
        <w:t xml:space="preserve"> </w:t>
      </w:r>
      <w:r w:rsidRPr="008B4BCF">
        <w:rPr>
          <w:rFonts w:asciiTheme="minorHAnsi" w:hAnsiTheme="minorHAnsi" w:cstheme="minorHAnsi"/>
          <w:bCs/>
          <w:sz w:val="22"/>
          <w:szCs w:val="22"/>
          <w:lang w:eastAsia="pl-PL"/>
        </w:rPr>
        <w:t xml:space="preserve">do SWZ. </w:t>
      </w:r>
    </w:p>
    <w:p w14:paraId="6F8B239C" w14:textId="77777777" w:rsidR="00A52638" w:rsidRPr="008B4BCF" w:rsidRDefault="00A52638" w:rsidP="00A52638">
      <w:pPr>
        <w:numPr>
          <w:ilvl w:val="0"/>
          <w:numId w:val="9"/>
        </w:numPr>
        <w:suppressAutoHyphens w:val="0"/>
        <w:autoSpaceDE w:val="0"/>
        <w:autoSpaceDN w:val="0"/>
        <w:adjustRightInd w:val="0"/>
        <w:spacing w:after="120" w:line="23" w:lineRule="atLeast"/>
        <w:ind w:left="357" w:hanging="357"/>
        <w:rPr>
          <w:rFonts w:asciiTheme="minorHAnsi" w:hAnsiTheme="minorHAnsi" w:cstheme="minorHAnsi"/>
          <w:bCs/>
          <w:sz w:val="22"/>
          <w:szCs w:val="22"/>
          <w:lang w:eastAsia="pl-PL"/>
        </w:rPr>
      </w:pPr>
      <w:r w:rsidRPr="008B4BCF">
        <w:rPr>
          <w:rFonts w:asciiTheme="minorHAnsi" w:hAnsiTheme="minorHAnsi" w:cstheme="minorHAnsi"/>
          <w:b/>
          <w:color w:val="000000"/>
          <w:sz w:val="22"/>
          <w:szCs w:val="22"/>
          <w:lang w:eastAsia="pl-PL"/>
        </w:rPr>
        <w:t>Ofertę należy złożyć za pośrednictwem platformy</w:t>
      </w:r>
      <w:r w:rsidRPr="008B4BCF">
        <w:rPr>
          <w:rFonts w:asciiTheme="minorHAnsi" w:hAnsiTheme="minorHAnsi" w:cstheme="minorHAnsi"/>
          <w:color w:val="000000"/>
          <w:sz w:val="22"/>
          <w:szCs w:val="22"/>
          <w:lang w:eastAsia="pl-PL"/>
        </w:rPr>
        <w:t xml:space="preserve"> </w:t>
      </w:r>
      <w:r w:rsidRPr="008B4BCF">
        <w:rPr>
          <w:rFonts w:asciiTheme="minorHAnsi" w:hAnsiTheme="minorHAnsi" w:cstheme="minorHAnsi"/>
          <w:b/>
          <w:color w:val="000000"/>
          <w:sz w:val="22"/>
          <w:szCs w:val="22"/>
          <w:lang w:eastAsia="pl-PL"/>
        </w:rPr>
        <w:t>(</w:t>
      </w:r>
      <w:proofErr w:type="spellStart"/>
      <w:r w:rsidRPr="008B4BCF">
        <w:rPr>
          <w:rFonts w:asciiTheme="minorHAnsi" w:hAnsiTheme="minorHAnsi" w:cstheme="minorHAnsi"/>
          <w:b/>
          <w:color w:val="000000"/>
          <w:sz w:val="22"/>
          <w:szCs w:val="22"/>
          <w:lang w:eastAsia="pl-PL"/>
        </w:rPr>
        <w:t>Marketplanet</w:t>
      </w:r>
      <w:proofErr w:type="spellEnd"/>
      <w:r w:rsidRPr="008B4BCF">
        <w:rPr>
          <w:rFonts w:asciiTheme="minorHAnsi" w:hAnsiTheme="minorHAnsi" w:cstheme="minorHAnsi"/>
          <w:b/>
          <w:color w:val="000000"/>
          <w:sz w:val="22"/>
          <w:szCs w:val="22"/>
          <w:lang w:eastAsia="pl-PL"/>
        </w:rPr>
        <w:t>)</w:t>
      </w:r>
      <w:r w:rsidRPr="008B4BCF">
        <w:rPr>
          <w:rFonts w:asciiTheme="minorHAnsi" w:hAnsiTheme="minorHAnsi" w:cstheme="minorHAnsi"/>
          <w:color w:val="000000"/>
          <w:sz w:val="22"/>
          <w:szCs w:val="22"/>
          <w:lang w:eastAsia="pl-PL"/>
        </w:rPr>
        <w:t xml:space="preserve"> – </w:t>
      </w:r>
      <w:r w:rsidRPr="008B4BCF">
        <w:rPr>
          <w:rFonts w:asciiTheme="minorHAnsi" w:hAnsiTheme="minorHAnsi" w:cstheme="minorHAnsi"/>
          <w:b/>
          <w:color w:val="000000"/>
          <w:sz w:val="22"/>
          <w:szCs w:val="22"/>
          <w:lang w:eastAsia="pl-PL"/>
        </w:rPr>
        <w:t>link</w:t>
      </w:r>
      <w:r w:rsidRPr="008B4BCF">
        <w:rPr>
          <w:rFonts w:asciiTheme="minorHAnsi" w:hAnsiTheme="minorHAnsi" w:cstheme="minorHAnsi"/>
          <w:color w:val="000000"/>
          <w:sz w:val="22"/>
          <w:szCs w:val="22"/>
          <w:lang w:eastAsia="pl-PL"/>
        </w:rPr>
        <w:t xml:space="preserve">: </w:t>
      </w:r>
      <w:hyperlink r:id="rId18" w:history="1">
        <w:r w:rsidRPr="008B4BCF">
          <w:rPr>
            <w:rFonts w:asciiTheme="minorHAnsi" w:hAnsiTheme="minorHAnsi" w:cstheme="minorHAnsi"/>
            <w:b/>
            <w:color w:val="0000FF"/>
            <w:sz w:val="22"/>
            <w:szCs w:val="22"/>
            <w:u w:val="single"/>
            <w:lang w:eastAsia="pl-PL"/>
          </w:rPr>
          <w:t>https://muzeum-wilanow.ezamawiajacy.p</w:t>
        </w:r>
        <w:r w:rsidRPr="008B4BCF">
          <w:rPr>
            <w:rFonts w:asciiTheme="minorHAnsi" w:hAnsiTheme="minorHAnsi" w:cstheme="minorHAnsi"/>
            <w:color w:val="0000FF"/>
            <w:sz w:val="22"/>
            <w:szCs w:val="22"/>
            <w:u w:val="single"/>
            <w:lang w:eastAsia="pl-PL"/>
          </w:rPr>
          <w:t>l</w:t>
        </w:r>
      </w:hyperlink>
    </w:p>
    <w:p w14:paraId="47E21D0B" w14:textId="77777777" w:rsidR="00A52638" w:rsidRPr="008B4BCF" w:rsidRDefault="00A52638" w:rsidP="00A52638">
      <w:pPr>
        <w:numPr>
          <w:ilvl w:val="0"/>
          <w:numId w:val="9"/>
        </w:numPr>
        <w:suppressAutoHyphens w:val="0"/>
        <w:autoSpaceDE w:val="0"/>
        <w:autoSpaceDN w:val="0"/>
        <w:adjustRightInd w:val="0"/>
        <w:spacing w:after="120" w:line="23" w:lineRule="atLeast"/>
        <w:ind w:left="357" w:hanging="357"/>
        <w:rPr>
          <w:rFonts w:asciiTheme="minorHAnsi" w:hAnsiTheme="minorHAnsi" w:cstheme="minorHAnsi"/>
          <w:bCs/>
          <w:sz w:val="22"/>
          <w:szCs w:val="22"/>
          <w:lang w:eastAsia="pl-PL"/>
        </w:rPr>
      </w:pPr>
      <w:r w:rsidRPr="008B4BCF">
        <w:rPr>
          <w:rFonts w:asciiTheme="minorHAnsi" w:hAnsiTheme="minorHAnsi" w:cstheme="minorHAnsi"/>
          <w:sz w:val="22"/>
          <w:szCs w:val="22"/>
        </w:rPr>
        <w:t>Oferta sporządzona w formie elektronicznej lub w postaci elektronicznej opatrzonej podpisem zaufanym lub podpisem osobistym. powinna być podpisana przez osobę uprawnioną, zgodnie z formą reprezentacji Wykonawcy określoną w rejestrze sądowym lub innym dokumencie, właściwym dla danej formy organizacyjnej Wykonawcy, albo przez osobę umocowaną (na podstawie pełnomocnictwa) przez osoby uprawnione.</w:t>
      </w:r>
    </w:p>
    <w:p w14:paraId="48811520" w14:textId="77777777" w:rsidR="00A52638" w:rsidRPr="008B4BCF" w:rsidRDefault="00A52638" w:rsidP="00A52638">
      <w:pPr>
        <w:numPr>
          <w:ilvl w:val="0"/>
          <w:numId w:val="9"/>
        </w:numPr>
        <w:suppressAutoHyphens w:val="0"/>
        <w:autoSpaceDE w:val="0"/>
        <w:autoSpaceDN w:val="0"/>
        <w:adjustRightInd w:val="0"/>
        <w:spacing w:after="120" w:line="23" w:lineRule="atLeast"/>
        <w:ind w:left="357" w:hanging="357"/>
        <w:rPr>
          <w:rFonts w:asciiTheme="minorHAnsi" w:hAnsiTheme="minorHAnsi" w:cstheme="minorHAnsi"/>
          <w:bCs/>
          <w:sz w:val="22"/>
          <w:szCs w:val="22"/>
          <w:lang w:eastAsia="pl-PL"/>
        </w:rPr>
      </w:pPr>
      <w:r w:rsidRPr="008B4BCF">
        <w:rPr>
          <w:rFonts w:asciiTheme="minorHAnsi" w:hAnsiTheme="minorHAnsi" w:cstheme="minorHAnsi"/>
          <w:color w:val="000000"/>
          <w:sz w:val="22"/>
          <w:szCs w:val="22"/>
          <w:lang w:eastAsia="pl-PL"/>
        </w:rPr>
        <w:t>Pełnomocnictwo do podpisania oferty pod rygorem nieważności należy złożyć w</w:t>
      </w:r>
      <w:r w:rsidRPr="008B4BCF">
        <w:rPr>
          <w:rFonts w:asciiTheme="minorHAnsi" w:hAnsiTheme="minorHAnsi" w:cstheme="minorHAnsi"/>
          <w:sz w:val="22"/>
          <w:szCs w:val="22"/>
        </w:rPr>
        <w:t xml:space="preserve"> formie elektronicznej lub w postaci elektronicznej opatrzonej podpisem zaufanym lub podpisem osobistym</w:t>
      </w:r>
      <w:r w:rsidRPr="008B4BCF">
        <w:rPr>
          <w:rFonts w:asciiTheme="minorHAnsi" w:hAnsiTheme="minorHAnsi" w:cstheme="minorHAnsi"/>
          <w:color w:val="000000"/>
          <w:sz w:val="22"/>
          <w:szCs w:val="22"/>
          <w:lang w:eastAsia="pl-PL"/>
        </w:rPr>
        <w:t>, przez osobę/osoby upoważnione do reprezentacji wskazane we właściwym rejestrze lub w elektronicznej kopii pełnomocnictwa udzielonego przez osobę/osoby upoważnione do reprezentacji wskazane we właściwym rejestrze poświadczonej elektronicznym podpisem przez notariusza.</w:t>
      </w:r>
    </w:p>
    <w:p w14:paraId="1B143635" w14:textId="77777777" w:rsidR="00A52638" w:rsidRPr="008B4BCF" w:rsidRDefault="00A52638" w:rsidP="00A52638">
      <w:pPr>
        <w:numPr>
          <w:ilvl w:val="0"/>
          <w:numId w:val="9"/>
        </w:numPr>
        <w:suppressAutoHyphens w:val="0"/>
        <w:autoSpaceDE w:val="0"/>
        <w:autoSpaceDN w:val="0"/>
        <w:adjustRightInd w:val="0"/>
        <w:spacing w:after="120" w:line="23" w:lineRule="atLeast"/>
        <w:ind w:left="357" w:hanging="357"/>
        <w:rPr>
          <w:rFonts w:asciiTheme="minorHAnsi" w:hAnsiTheme="minorHAnsi" w:cstheme="minorHAnsi"/>
          <w:bCs/>
          <w:sz w:val="22"/>
          <w:szCs w:val="22"/>
          <w:lang w:eastAsia="pl-PL"/>
        </w:rPr>
      </w:pPr>
      <w:r w:rsidRPr="008B4BCF">
        <w:rPr>
          <w:rFonts w:asciiTheme="minorHAnsi" w:hAnsiTheme="minorHAnsi" w:cstheme="minorHAnsi"/>
          <w:color w:val="000000"/>
          <w:sz w:val="22"/>
          <w:szCs w:val="22"/>
          <w:lang w:eastAsia="pl-PL"/>
        </w:rPr>
        <w:t xml:space="preserve">Wykonawca składający ofertę w formie elektronicznej, musi posiadać konto na w/w platformie, wówczas ma dostęp do </w:t>
      </w:r>
      <w:r w:rsidRPr="008B4BCF">
        <w:rPr>
          <w:rFonts w:asciiTheme="minorHAnsi" w:hAnsiTheme="minorHAnsi" w:cstheme="minorHAnsi"/>
          <w:b/>
          <w:bCs/>
          <w:color w:val="000000"/>
          <w:sz w:val="22"/>
          <w:szCs w:val="22"/>
          <w:lang w:eastAsia="pl-PL"/>
        </w:rPr>
        <w:t>formularzy: złożenia, zmiany, wycofania oferty.</w:t>
      </w:r>
    </w:p>
    <w:p w14:paraId="717050F7" w14:textId="77777777" w:rsidR="00A52638" w:rsidRPr="008B4BCF" w:rsidRDefault="00A52638" w:rsidP="00A52638">
      <w:pPr>
        <w:numPr>
          <w:ilvl w:val="0"/>
          <w:numId w:val="9"/>
        </w:numPr>
        <w:suppressAutoHyphens w:val="0"/>
        <w:autoSpaceDE w:val="0"/>
        <w:autoSpaceDN w:val="0"/>
        <w:adjustRightInd w:val="0"/>
        <w:spacing w:after="120" w:line="23" w:lineRule="atLeast"/>
        <w:ind w:left="357" w:hanging="357"/>
        <w:rPr>
          <w:rFonts w:asciiTheme="minorHAnsi" w:hAnsiTheme="minorHAnsi" w:cstheme="minorHAnsi"/>
          <w:bCs/>
          <w:sz w:val="22"/>
          <w:szCs w:val="22"/>
          <w:lang w:eastAsia="pl-PL"/>
        </w:rPr>
      </w:pPr>
      <w:r w:rsidRPr="008B4BCF">
        <w:rPr>
          <w:rFonts w:asciiTheme="minorHAnsi" w:hAnsiTheme="minorHAnsi" w:cstheme="minorHAnsi"/>
          <w:b/>
          <w:color w:val="000000"/>
          <w:sz w:val="22"/>
          <w:szCs w:val="22"/>
          <w:lang w:eastAsia="pl-PL"/>
        </w:rPr>
        <w:t>Dokumenty i oświadczenia, o których mowa w Rozdziale VIII SWZ należy złożyć w formie</w:t>
      </w:r>
      <w:r w:rsidRPr="008B4BCF">
        <w:rPr>
          <w:rFonts w:asciiTheme="minorHAnsi" w:hAnsiTheme="minorHAnsi" w:cstheme="minorHAnsi"/>
          <w:b/>
          <w:bCs/>
          <w:sz w:val="22"/>
          <w:szCs w:val="22"/>
          <w:lang w:eastAsia="pl-PL"/>
        </w:rPr>
        <w:t xml:space="preserve"> </w:t>
      </w:r>
      <w:r w:rsidRPr="008B4BCF">
        <w:rPr>
          <w:rFonts w:asciiTheme="minorHAnsi" w:hAnsiTheme="minorHAnsi" w:cstheme="minorHAnsi"/>
          <w:b/>
          <w:color w:val="000000"/>
          <w:sz w:val="22"/>
          <w:szCs w:val="22"/>
          <w:lang w:eastAsia="pl-PL"/>
        </w:rPr>
        <w:t xml:space="preserve">elektronicznej lub </w:t>
      </w:r>
      <w:r w:rsidRPr="008B4BCF">
        <w:rPr>
          <w:rFonts w:asciiTheme="minorHAnsi" w:hAnsiTheme="minorHAnsi" w:cstheme="minorHAnsi"/>
          <w:b/>
          <w:sz w:val="22"/>
          <w:szCs w:val="22"/>
        </w:rPr>
        <w:t>w postaci elektronicznej opatrzonej podpisem zaufanym lub podpisem osobistym</w:t>
      </w:r>
      <w:r w:rsidRPr="008B4BCF">
        <w:rPr>
          <w:rFonts w:asciiTheme="minorHAnsi" w:hAnsiTheme="minorHAnsi" w:cstheme="minorHAnsi"/>
          <w:sz w:val="22"/>
          <w:szCs w:val="22"/>
        </w:rPr>
        <w:t>.</w:t>
      </w:r>
      <w:r w:rsidRPr="008B4BCF">
        <w:rPr>
          <w:rFonts w:asciiTheme="minorHAnsi" w:hAnsiTheme="minorHAnsi" w:cstheme="minorHAnsi"/>
          <w:color w:val="000000"/>
          <w:sz w:val="22"/>
          <w:szCs w:val="22"/>
          <w:lang w:eastAsia="pl-PL"/>
        </w:rPr>
        <w:t xml:space="preserve"> zgodnie z </w:t>
      </w:r>
      <w:r w:rsidRPr="008B4BCF">
        <w:rPr>
          <w:rFonts w:asciiTheme="minorHAnsi" w:hAnsiTheme="minorHAnsi" w:cstheme="minorHAnsi"/>
          <w:bCs/>
          <w:color w:val="000000"/>
          <w:sz w:val="22"/>
          <w:szCs w:val="22"/>
          <w:lang w:eastAsia="pl-PL"/>
        </w:rPr>
        <w:t xml:space="preserve">art. 63 ust. 2 </w:t>
      </w:r>
      <w:r w:rsidRPr="008B4BCF">
        <w:rPr>
          <w:rFonts w:asciiTheme="minorHAnsi" w:hAnsiTheme="minorHAnsi" w:cstheme="minorHAnsi"/>
          <w:color w:val="000000"/>
          <w:sz w:val="22"/>
          <w:szCs w:val="22"/>
          <w:lang w:eastAsia="pl-PL"/>
        </w:rPr>
        <w:t xml:space="preserve">ustawy </w:t>
      </w:r>
      <w:proofErr w:type="spellStart"/>
      <w:r w:rsidRPr="008B4BCF">
        <w:rPr>
          <w:rFonts w:asciiTheme="minorHAnsi" w:hAnsiTheme="minorHAnsi" w:cstheme="minorHAnsi"/>
          <w:color w:val="000000"/>
          <w:sz w:val="22"/>
          <w:szCs w:val="22"/>
          <w:lang w:eastAsia="pl-PL"/>
        </w:rPr>
        <w:t>Pzp</w:t>
      </w:r>
      <w:proofErr w:type="spellEnd"/>
      <w:r w:rsidRPr="008B4BCF">
        <w:rPr>
          <w:rFonts w:asciiTheme="minorHAnsi" w:hAnsiTheme="minorHAnsi" w:cstheme="minorHAnsi"/>
          <w:color w:val="000000"/>
          <w:sz w:val="22"/>
          <w:szCs w:val="22"/>
          <w:lang w:eastAsia="pl-PL"/>
        </w:rPr>
        <w:t xml:space="preserve"> i </w:t>
      </w:r>
      <w:r w:rsidRPr="008B4BCF">
        <w:rPr>
          <w:rFonts w:asciiTheme="minorHAnsi" w:hAnsiTheme="minorHAnsi" w:cstheme="minorHAnsi"/>
          <w:bCs/>
          <w:color w:val="000000"/>
          <w:sz w:val="22"/>
          <w:szCs w:val="22"/>
          <w:lang w:eastAsia="pl-PL"/>
        </w:rPr>
        <w:t xml:space="preserve">§ 15 </w:t>
      </w:r>
      <w:r w:rsidRPr="008B4BCF">
        <w:rPr>
          <w:rFonts w:asciiTheme="minorHAnsi" w:hAnsiTheme="minorHAnsi" w:cstheme="minorHAnsi"/>
          <w:color w:val="000000"/>
          <w:sz w:val="22"/>
          <w:szCs w:val="22"/>
          <w:lang w:eastAsia="pl-PL"/>
        </w:rPr>
        <w:t>Rozporządzenie Ministra Rozwoju, Pracy i Technologii z dnia 23 grudnia 2020 r. w sprawie podmiotowych środków dowodowych oraz innych dokumentów lub oświadczeń, jakich może żądać Zamawiający od Wykonawcy (Dz.U. 2020 poz. 2415).</w:t>
      </w:r>
    </w:p>
    <w:p w14:paraId="7CDEF908" w14:textId="77777777" w:rsidR="00A52638" w:rsidRPr="008B4BCF" w:rsidRDefault="00A52638" w:rsidP="00A52638">
      <w:pPr>
        <w:numPr>
          <w:ilvl w:val="0"/>
          <w:numId w:val="9"/>
        </w:numPr>
        <w:suppressAutoHyphens w:val="0"/>
        <w:autoSpaceDE w:val="0"/>
        <w:autoSpaceDN w:val="0"/>
        <w:adjustRightInd w:val="0"/>
        <w:spacing w:after="120" w:line="23" w:lineRule="atLeast"/>
        <w:ind w:left="357" w:hanging="357"/>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 xml:space="preserve">Zamawiający rekomenduje podpisywanie plików w formacie pdf formatem </w:t>
      </w:r>
      <w:proofErr w:type="spellStart"/>
      <w:r w:rsidRPr="008B4BCF">
        <w:rPr>
          <w:rFonts w:asciiTheme="minorHAnsi" w:hAnsiTheme="minorHAnsi" w:cstheme="minorHAnsi"/>
          <w:color w:val="000000"/>
          <w:sz w:val="22"/>
          <w:szCs w:val="22"/>
          <w:lang w:eastAsia="pl-PL"/>
        </w:rPr>
        <w:t>PAdES</w:t>
      </w:r>
      <w:proofErr w:type="spellEnd"/>
      <w:r w:rsidRPr="008B4BCF">
        <w:rPr>
          <w:rFonts w:asciiTheme="minorHAnsi" w:hAnsiTheme="minorHAnsi" w:cstheme="minorHAnsi"/>
          <w:color w:val="000000"/>
          <w:sz w:val="22"/>
          <w:szCs w:val="22"/>
          <w:lang w:eastAsia="pl-PL"/>
        </w:rPr>
        <w:t>. Dopuszcza się podpisanie dokumentów w formacie innym niż „pdf", wtedy będzie wymagany oddzielny plik z podpisem. W związku z tym Wykonawca będzie zobowiązany załączyć, prócz podpisanego dokumentu, oddzielny plik z podpisem.</w:t>
      </w:r>
    </w:p>
    <w:p w14:paraId="110497ED" w14:textId="77777777" w:rsidR="00A52638" w:rsidRPr="008B4BCF" w:rsidRDefault="00A52638" w:rsidP="00A52638">
      <w:pPr>
        <w:numPr>
          <w:ilvl w:val="0"/>
          <w:numId w:val="9"/>
        </w:numPr>
        <w:suppressAutoHyphens w:val="0"/>
        <w:autoSpaceDE w:val="0"/>
        <w:autoSpaceDN w:val="0"/>
        <w:adjustRightInd w:val="0"/>
        <w:spacing w:before="60" w:after="60" w:line="23" w:lineRule="atLeast"/>
        <w:ind w:left="357" w:hanging="357"/>
        <w:rPr>
          <w:rFonts w:asciiTheme="minorHAnsi" w:hAnsiTheme="minorHAnsi" w:cstheme="minorHAnsi"/>
          <w:bCs/>
          <w:sz w:val="22"/>
          <w:szCs w:val="22"/>
          <w:lang w:eastAsia="pl-PL"/>
        </w:rPr>
      </w:pPr>
      <w:r w:rsidRPr="008B4BCF">
        <w:rPr>
          <w:rFonts w:asciiTheme="minorHAnsi" w:hAnsiTheme="minorHAnsi" w:cstheme="minorHAnsi"/>
          <w:color w:val="000000"/>
          <w:sz w:val="22"/>
          <w:szCs w:val="22"/>
          <w:lang w:eastAsia="pl-PL"/>
        </w:rPr>
        <w:lastRenderedPageBreak/>
        <w:t>Oferta powinna być sporządzona w języku polskim, z zachowaniem postaci elektronicznej w formacie danych .</w:t>
      </w:r>
      <w:proofErr w:type="spellStart"/>
      <w:r w:rsidRPr="008B4BCF">
        <w:rPr>
          <w:rFonts w:asciiTheme="minorHAnsi" w:hAnsiTheme="minorHAnsi" w:cstheme="minorHAnsi"/>
          <w:color w:val="000000"/>
          <w:sz w:val="22"/>
          <w:szCs w:val="22"/>
          <w:lang w:eastAsia="pl-PL"/>
        </w:rPr>
        <w:t>doc</w:t>
      </w:r>
      <w:proofErr w:type="spellEnd"/>
      <w:r w:rsidRPr="008B4BCF">
        <w:rPr>
          <w:rFonts w:asciiTheme="minorHAnsi" w:hAnsiTheme="minorHAnsi" w:cstheme="minorHAnsi"/>
          <w:color w:val="000000"/>
          <w:sz w:val="22"/>
          <w:szCs w:val="22"/>
          <w:lang w:eastAsia="pl-PL"/>
        </w:rPr>
        <w:t>, .</w:t>
      </w:r>
      <w:proofErr w:type="spellStart"/>
      <w:r w:rsidRPr="008B4BCF">
        <w:rPr>
          <w:rFonts w:asciiTheme="minorHAnsi" w:hAnsiTheme="minorHAnsi" w:cstheme="minorHAnsi"/>
          <w:color w:val="000000"/>
          <w:sz w:val="22"/>
          <w:szCs w:val="22"/>
          <w:lang w:eastAsia="pl-PL"/>
        </w:rPr>
        <w:t>docx</w:t>
      </w:r>
      <w:proofErr w:type="spellEnd"/>
      <w:r w:rsidRPr="008B4BCF">
        <w:rPr>
          <w:rFonts w:asciiTheme="minorHAnsi" w:hAnsiTheme="minorHAnsi" w:cstheme="minorHAnsi"/>
          <w:color w:val="000000"/>
          <w:sz w:val="22"/>
          <w:szCs w:val="22"/>
          <w:lang w:eastAsia="pl-PL"/>
        </w:rPr>
        <w:t>, .xls, .</w:t>
      </w:r>
      <w:proofErr w:type="spellStart"/>
      <w:r w:rsidRPr="008B4BCF">
        <w:rPr>
          <w:rFonts w:asciiTheme="minorHAnsi" w:hAnsiTheme="minorHAnsi" w:cstheme="minorHAnsi"/>
          <w:color w:val="000000"/>
          <w:sz w:val="22"/>
          <w:szCs w:val="22"/>
          <w:lang w:eastAsia="pl-PL"/>
        </w:rPr>
        <w:t>xlsx</w:t>
      </w:r>
      <w:proofErr w:type="spellEnd"/>
      <w:r w:rsidRPr="008B4BCF">
        <w:rPr>
          <w:rFonts w:asciiTheme="minorHAnsi" w:hAnsiTheme="minorHAnsi" w:cstheme="minorHAnsi"/>
          <w:color w:val="000000"/>
          <w:sz w:val="22"/>
          <w:szCs w:val="22"/>
          <w:lang w:eastAsia="pl-PL"/>
        </w:rPr>
        <w:t>, .pdf. (pliki o wielkości do 2 GB).</w:t>
      </w:r>
    </w:p>
    <w:p w14:paraId="784527DA" w14:textId="77777777" w:rsidR="00A52638" w:rsidRPr="008B4BCF" w:rsidRDefault="00A52638" w:rsidP="00A52638">
      <w:pPr>
        <w:numPr>
          <w:ilvl w:val="0"/>
          <w:numId w:val="9"/>
        </w:numPr>
        <w:suppressAutoHyphens w:val="0"/>
        <w:autoSpaceDE w:val="0"/>
        <w:autoSpaceDN w:val="0"/>
        <w:adjustRightInd w:val="0"/>
        <w:spacing w:before="60" w:after="120" w:line="23" w:lineRule="atLeast"/>
        <w:ind w:left="357" w:hanging="357"/>
        <w:rPr>
          <w:rFonts w:asciiTheme="minorHAnsi" w:hAnsiTheme="minorHAnsi" w:cstheme="minorHAnsi"/>
          <w:bCs/>
          <w:sz w:val="22"/>
          <w:szCs w:val="22"/>
          <w:lang w:eastAsia="pl-PL"/>
        </w:rPr>
      </w:pPr>
      <w:r w:rsidRPr="008B4BCF">
        <w:rPr>
          <w:rFonts w:asciiTheme="minorHAnsi" w:hAnsiTheme="minorHAnsi" w:cstheme="minorHAnsi"/>
          <w:color w:val="000000"/>
          <w:sz w:val="22"/>
          <w:szCs w:val="22"/>
          <w:lang w:eastAsia="pl-PL"/>
        </w:rPr>
        <w:t>Pliki załączone i zapisane przez Wykonawcę na Platformie (</w:t>
      </w:r>
      <w:proofErr w:type="spellStart"/>
      <w:r w:rsidRPr="008B4BCF">
        <w:rPr>
          <w:rFonts w:asciiTheme="minorHAnsi" w:hAnsiTheme="minorHAnsi" w:cstheme="minorHAnsi"/>
          <w:color w:val="000000"/>
          <w:sz w:val="22"/>
          <w:szCs w:val="22"/>
          <w:lang w:eastAsia="pl-PL"/>
        </w:rPr>
        <w:t>Marketplanet</w:t>
      </w:r>
      <w:proofErr w:type="spellEnd"/>
      <w:r w:rsidRPr="008B4BCF">
        <w:rPr>
          <w:rFonts w:asciiTheme="minorHAnsi" w:hAnsiTheme="minorHAnsi" w:cstheme="minorHAnsi"/>
          <w:color w:val="000000"/>
          <w:sz w:val="22"/>
          <w:szCs w:val="22"/>
          <w:lang w:eastAsia="pl-PL"/>
        </w:rPr>
        <w:t>) widoczne są w Systemie, jako zaszyfrowany – format kodowania UTF8. Możliwość otworzenia plików dostępna jest dopiero po odszyfrowaniu przez Zamawiającego po upływie terminu otwarcia ofert.</w:t>
      </w:r>
    </w:p>
    <w:p w14:paraId="1016BE59" w14:textId="77777777" w:rsidR="00A52638" w:rsidRPr="008B4BCF" w:rsidRDefault="00A52638" w:rsidP="00A52638">
      <w:pPr>
        <w:numPr>
          <w:ilvl w:val="0"/>
          <w:numId w:val="9"/>
        </w:numPr>
        <w:suppressAutoHyphens w:val="0"/>
        <w:autoSpaceDE w:val="0"/>
        <w:autoSpaceDN w:val="0"/>
        <w:adjustRightInd w:val="0"/>
        <w:spacing w:after="120" w:line="23" w:lineRule="atLeast"/>
        <w:ind w:left="357" w:hanging="357"/>
        <w:rPr>
          <w:rFonts w:asciiTheme="minorHAnsi" w:hAnsiTheme="minorHAnsi" w:cstheme="minorHAnsi"/>
          <w:bCs/>
          <w:sz w:val="22"/>
          <w:szCs w:val="22"/>
          <w:lang w:eastAsia="pl-PL"/>
        </w:rPr>
      </w:pPr>
      <w:r w:rsidRPr="008B4BCF">
        <w:rPr>
          <w:rFonts w:asciiTheme="minorHAnsi" w:hAnsiTheme="minorHAnsi" w:cstheme="minorHAnsi"/>
          <w:color w:val="000000"/>
          <w:sz w:val="22"/>
          <w:szCs w:val="22"/>
          <w:lang w:eastAsia="pl-PL"/>
        </w:rPr>
        <w:t>W przypadku rozbieżności pomiędzy treścią w elektronicznym, ustandaryzowanym Formularzu Oferty wypełnianym przez Wykonawcę w Systemie/platformie podczas składania oferty, a treścią Formularza oferty sporządzonego wg wzoru stanowiącego załącznik nr 2 do SWZ i załączonego do oferty, za obowiązującą przyjmuje się treść Formularza oferty sporządzonego wg wzoru stanowiącego załącznik nr 2 do SWZ i podpisanego prawidłowo, zgodnie z reprezentacją.</w:t>
      </w:r>
    </w:p>
    <w:p w14:paraId="53912264" w14:textId="77777777" w:rsidR="00A52638" w:rsidRPr="008B4BCF" w:rsidRDefault="00A52638" w:rsidP="00A52638">
      <w:pPr>
        <w:numPr>
          <w:ilvl w:val="0"/>
          <w:numId w:val="9"/>
        </w:numPr>
        <w:suppressAutoHyphens w:val="0"/>
        <w:autoSpaceDE w:val="0"/>
        <w:autoSpaceDN w:val="0"/>
        <w:adjustRightInd w:val="0"/>
        <w:spacing w:after="120" w:line="23" w:lineRule="atLeast"/>
        <w:ind w:left="357" w:hanging="357"/>
        <w:rPr>
          <w:rFonts w:asciiTheme="minorHAnsi" w:hAnsiTheme="minorHAnsi" w:cstheme="minorHAnsi"/>
          <w:bCs/>
          <w:sz w:val="22"/>
          <w:szCs w:val="22"/>
          <w:lang w:eastAsia="pl-PL"/>
        </w:rPr>
      </w:pPr>
      <w:r w:rsidRPr="008B4BCF">
        <w:rPr>
          <w:rFonts w:asciiTheme="minorHAnsi" w:hAnsiTheme="minorHAnsi" w:cstheme="minorHAnsi"/>
          <w:color w:val="000000"/>
          <w:sz w:val="22"/>
          <w:szCs w:val="22"/>
          <w:lang w:eastAsia="pl-PL"/>
        </w:rPr>
        <w:t>Oprogramowanie używane przez Wykonawcę do sporządzenia oferty musi być legalne.</w:t>
      </w:r>
    </w:p>
    <w:p w14:paraId="01E129CD" w14:textId="77777777" w:rsidR="00A52638" w:rsidRPr="008B4BCF" w:rsidRDefault="00A52638" w:rsidP="00A52638">
      <w:pPr>
        <w:numPr>
          <w:ilvl w:val="0"/>
          <w:numId w:val="9"/>
        </w:numPr>
        <w:suppressAutoHyphens w:val="0"/>
        <w:autoSpaceDE w:val="0"/>
        <w:autoSpaceDN w:val="0"/>
        <w:adjustRightInd w:val="0"/>
        <w:spacing w:after="120" w:line="23" w:lineRule="atLeast"/>
        <w:ind w:left="357" w:hanging="357"/>
        <w:rPr>
          <w:rFonts w:asciiTheme="minorHAnsi" w:hAnsiTheme="minorHAnsi" w:cstheme="minorHAnsi"/>
          <w:bCs/>
          <w:sz w:val="22"/>
          <w:szCs w:val="22"/>
          <w:lang w:eastAsia="pl-PL"/>
        </w:rPr>
      </w:pPr>
      <w:r w:rsidRPr="008B4BCF">
        <w:rPr>
          <w:rFonts w:asciiTheme="minorHAnsi" w:hAnsiTheme="minorHAnsi" w:cstheme="minorHAnsi"/>
          <w:color w:val="000000"/>
          <w:sz w:val="22"/>
          <w:szCs w:val="22"/>
          <w:lang w:eastAsia="pl-PL"/>
        </w:rPr>
        <w:t>Wykonawca może przed upływem terminu do składania ofert zmienić lub wycofać ofertę za pośrednictwem Formularza zmiany lub wycofania oferty. Sposób zmiany i wycofania oferty został opisany w Instrukcji użytkownika dostępnej na platformie. Wykonawca po upływie terminu do składania ofert nie może skutecznie dokonać zmiany ani wycofać złożonej oferty.</w:t>
      </w:r>
    </w:p>
    <w:p w14:paraId="360D5E49" w14:textId="77777777" w:rsidR="00A52638" w:rsidRPr="008B4BCF" w:rsidRDefault="00A52638" w:rsidP="00A52638">
      <w:pPr>
        <w:numPr>
          <w:ilvl w:val="0"/>
          <w:numId w:val="9"/>
        </w:numPr>
        <w:suppressAutoHyphens w:val="0"/>
        <w:autoSpaceDE w:val="0"/>
        <w:autoSpaceDN w:val="0"/>
        <w:adjustRightInd w:val="0"/>
        <w:spacing w:after="120" w:line="23" w:lineRule="atLeast"/>
        <w:ind w:left="357" w:hanging="357"/>
        <w:rPr>
          <w:rFonts w:asciiTheme="minorHAnsi" w:hAnsiTheme="minorHAnsi" w:cstheme="minorHAnsi"/>
          <w:bCs/>
          <w:sz w:val="22"/>
          <w:szCs w:val="22"/>
          <w:lang w:eastAsia="pl-PL"/>
        </w:rPr>
      </w:pPr>
      <w:r w:rsidRPr="008B4BCF">
        <w:rPr>
          <w:rFonts w:asciiTheme="minorHAnsi" w:hAnsiTheme="minorHAnsi" w:cstheme="minorHAnsi"/>
          <w:color w:val="000000"/>
          <w:sz w:val="22"/>
          <w:szCs w:val="22"/>
          <w:lang w:eastAsia="pl-PL"/>
        </w:rPr>
        <w:t>Dokumenty sporządzone w języku obcym są składane wraz z tłumaczeniem na język polski.</w:t>
      </w:r>
    </w:p>
    <w:p w14:paraId="39E6F4EF" w14:textId="77777777" w:rsidR="00A52638" w:rsidRPr="008B4BCF" w:rsidRDefault="00A52638" w:rsidP="00A52638">
      <w:pPr>
        <w:numPr>
          <w:ilvl w:val="0"/>
          <w:numId w:val="9"/>
        </w:numPr>
        <w:suppressAutoHyphens w:val="0"/>
        <w:autoSpaceDE w:val="0"/>
        <w:autoSpaceDN w:val="0"/>
        <w:adjustRightInd w:val="0"/>
        <w:spacing w:after="120" w:line="23" w:lineRule="atLeast"/>
        <w:ind w:left="357" w:hanging="357"/>
        <w:rPr>
          <w:rFonts w:asciiTheme="minorHAnsi" w:hAnsiTheme="minorHAnsi" w:cstheme="minorHAnsi"/>
          <w:bCs/>
          <w:sz w:val="22"/>
          <w:szCs w:val="22"/>
          <w:lang w:eastAsia="pl-PL"/>
        </w:rPr>
      </w:pPr>
      <w:r w:rsidRPr="008B4BCF">
        <w:rPr>
          <w:rFonts w:asciiTheme="minorHAnsi" w:hAnsiTheme="minorHAnsi" w:cstheme="minorHAnsi"/>
          <w:color w:val="000000"/>
          <w:sz w:val="22"/>
          <w:szCs w:val="22"/>
          <w:lang w:eastAsia="pl-PL"/>
        </w:rPr>
        <w:t>Wykonawca ma prawo złożyć tylko jedną ofertę, zawierającą jedną, jednoznacznie opisaną propozycję. Złożenie większej liczby ofert spowoduje odrzucenie wszystkich ofert złożonych przez danego Wykonawcę.</w:t>
      </w:r>
    </w:p>
    <w:p w14:paraId="6C4F3A35" w14:textId="77777777" w:rsidR="00A52638" w:rsidRPr="008B4BCF" w:rsidRDefault="00A52638" w:rsidP="00A52638">
      <w:pPr>
        <w:numPr>
          <w:ilvl w:val="0"/>
          <w:numId w:val="9"/>
        </w:numPr>
        <w:suppressAutoHyphens w:val="0"/>
        <w:autoSpaceDE w:val="0"/>
        <w:autoSpaceDN w:val="0"/>
        <w:adjustRightInd w:val="0"/>
        <w:spacing w:after="120" w:line="23" w:lineRule="atLeast"/>
        <w:ind w:left="357" w:hanging="357"/>
        <w:rPr>
          <w:rFonts w:asciiTheme="minorHAnsi" w:hAnsiTheme="minorHAnsi" w:cstheme="minorHAnsi"/>
          <w:bCs/>
          <w:sz w:val="22"/>
          <w:szCs w:val="22"/>
          <w:lang w:eastAsia="pl-PL"/>
        </w:rPr>
      </w:pPr>
      <w:r w:rsidRPr="008B4BCF">
        <w:rPr>
          <w:rFonts w:asciiTheme="minorHAnsi" w:hAnsiTheme="minorHAnsi" w:cstheme="minorHAnsi"/>
          <w:color w:val="000000"/>
          <w:sz w:val="22"/>
          <w:szCs w:val="22"/>
          <w:lang w:eastAsia="pl-PL"/>
        </w:rPr>
        <w:t>Treść złożonej oferty musi odpowiadać treści SWZ.</w:t>
      </w:r>
    </w:p>
    <w:p w14:paraId="3678E4BD" w14:textId="77777777" w:rsidR="00A52638" w:rsidRPr="008B4BCF" w:rsidRDefault="00A52638" w:rsidP="00A52638">
      <w:pPr>
        <w:numPr>
          <w:ilvl w:val="0"/>
          <w:numId w:val="9"/>
        </w:numPr>
        <w:suppressAutoHyphens w:val="0"/>
        <w:autoSpaceDE w:val="0"/>
        <w:autoSpaceDN w:val="0"/>
        <w:adjustRightInd w:val="0"/>
        <w:spacing w:after="120" w:line="23" w:lineRule="atLeast"/>
        <w:ind w:left="357" w:hanging="357"/>
        <w:rPr>
          <w:rFonts w:asciiTheme="minorHAnsi" w:hAnsiTheme="minorHAnsi" w:cstheme="minorHAnsi"/>
          <w:bCs/>
          <w:sz w:val="22"/>
          <w:szCs w:val="22"/>
          <w:lang w:eastAsia="pl-PL"/>
        </w:rPr>
      </w:pPr>
      <w:r w:rsidRPr="008B4BCF">
        <w:rPr>
          <w:rFonts w:asciiTheme="minorHAnsi" w:hAnsiTheme="minorHAnsi" w:cstheme="minorHAnsi"/>
          <w:color w:val="000000"/>
          <w:sz w:val="22"/>
          <w:szCs w:val="22"/>
          <w:lang w:eastAsia="pl-PL"/>
        </w:rPr>
        <w:t>Wykonawca poniesie wszelkie koszty związane z przygotowaniem i złożeniem oferty.</w:t>
      </w:r>
    </w:p>
    <w:p w14:paraId="56EBE646" w14:textId="77777777" w:rsidR="00A52638" w:rsidRPr="008B4BCF" w:rsidRDefault="00A52638" w:rsidP="00A52638">
      <w:pPr>
        <w:numPr>
          <w:ilvl w:val="0"/>
          <w:numId w:val="9"/>
        </w:numPr>
        <w:suppressAutoHyphens w:val="0"/>
        <w:autoSpaceDE w:val="0"/>
        <w:autoSpaceDN w:val="0"/>
        <w:adjustRightInd w:val="0"/>
        <w:spacing w:after="120" w:line="23" w:lineRule="atLeast"/>
        <w:ind w:left="357" w:hanging="357"/>
        <w:rPr>
          <w:rFonts w:asciiTheme="minorHAnsi" w:hAnsiTheme="minorHAnsi" w:cstheme="minorHAnsi"/>
          <w:bCs/>
          <w:sz w:val="22"/>
          <w:szCs w:val="22"/>
          <w:lang w:eastAsia="pl-PL"/>
        </w:rPr>
      </w:pPr>
      <w:r w:rsidRPr="008B4BCF">
        <w:rPr>
          <w:rFonts w:asciiTheme="minorHAnsi" w:hAnsiTheme="minorHAnsi" w:cstheme="minorHAnsi"/>
          <w:color w:val="000000"/>
          <w:sz w:val="22"/>
          <w:szCs w:val="22"/>
          <w:lang w:eastAsia="pl-PL"/>
        </w:rPr>
        <w:t xml:space="preserve">Zamawiający informuje, iż zgodnie z art. 18 ust. 1 w zw. z art. 74 ust. 1 ustawy </w:t>
      </w:r>
      <w:proofErr w:type="spellStart"/>
      <w:r w:rsidRPr="008B4BCF">
        <w:rPr>
          <w:rFonts w:asciiTheme="minorHAnsi" w:hAnsiTheme="minorHAnsi" w:cstheme="minorHAnsi"/>
          <w:color w:val="000000"/>
          <w:sz w:val="22"/>
          <w:szCs w:val="22"/>
          <w:lang w:eastAsia="pl-PL"/>
        </w:rPr>
        <w:t>Pzp</w:t>
      </w:r>
      <w:proofErr w:type="spellEnd"/>
      <w:r w:rsidRPr="008B4BCF">
        <w:rPr>
          <w:rFonts w:asciiTheme="minorHAnsi" w:hAnsiTheme="minorHAnsi" w:cstheme="minorHAnsi"/>
          <w:color w:val="000000"/>
          <w:sz w:val="22"/>
          <w:szCs w:val="22"/>
          <w:lang w:eastAsia="pl-PL"/>
        </w:rPr>
        <w:t>, oferty składane w postępowaniu o zamówienie publiczne są jawne i podlegają udostępnieniu od chwili ich otwarcia, nie później jednak niż w terminie 3 dni od dnia otwarcia ofert, z wyjątkiem informacji stanowiących tajemnicę przedsiębiorstwa w rozumieniu ustawy z dnia 16 kwietnia 1993 r. o zwalczaniu nieuczciwej konkurencji (t. jedn. Dz. U. 2022 poz. 1233), (szczegółowe wytyczne dotyczące tajemnicy przedsiębiorstwa zawarto w podrozdział IV.5 „Tajemnica przedsiębiorstwa” niniejszego SWZ).</w:t>
      </w:r>
    </w:p>
    <w:p w14:paraId="32EDED70" w14:textId="77777777" w:rsidR="00A52638" w:rsidRPr="008B4BCF" w:rsidRDefault="00A52638" w:rsidP="00A52638">
      <w:pPr>
        <w:numPr>
          <w:ilvl w:val="0"/>
          <w:numId w:val="9"/>
        </w:numPr>
        <w:suppressAutoHyphens w:val="0"/>
        <w:autoSpaceDE w:val="0"/>
        <w:autoSpaceDN w:val="0"/>
        <w:adjustRightInd w:val="0"/>
        <w:spacing w:after="120" w:line="23" w:lineRule="atLeast"/>
        <w:ind w:left="357" w:hanging="357"/>
        <w:rPr>
          <w:rFonts w:asciiTheme="minorHAnsi" w:hAnsiTheme="minorHAnsi" w:cstheme="minorHAnsi"/>
          <w:bCs/>
          <w:sz w:val="22"/>
          <w:szCs w:val="22"/>
          <w:lang w:eastAsia="pl-PL"/>
        </w:rPr>
      </w:pPr>
      <w:r w:rsidRPr="008B4BCF">
        <w:rPr>
          <w:rFonts w:asciiTheme="minorHAnsi" w:hAnsiTheme="minorHAnsi" w:cstheme="minorHAnsi"/>
          <w:color w:val="000000"/>
          <w:sz w:val="22"/>
          <w:szCs w:val="22"/>
          <w:lang w:eastAsia="pl-PL"/>
        </w:rPr>
        <w:t xml:space="preserve">Oferta, której treść nie będzie odpowiadać treści SWZ, z zastrzeżeniem art. 223 ust. 2 pkt 3 ustawy </w:t>
      </w:r>
      <w:proofErr w:type="spellStart"/>
      <w:r w:rsidRPr="008B4BCF">
        <w:rPr>
          <w:rFonts w:asciiTheme="minorHAnsi" w:hAnsiTheme="minorHAnsi" w:cstheme="minorHAnsi"/>
          <w:color w:val="000000"/>
          <w:sz w:val="22"/>
          <w:szCs w:val="22"/>
          <w:lang w:eastAsia="pl-PL"/>
        </w:rPr>
        <w:t>Pzp</w:t>
      </w:r>
      <w:proofErr w:type="spellEnd"/>
      <w:r w:rsidRPr="008B4BCF">
        <w:rPr>
          <w:rFonts w:asciiTheme="minorHAnsi" w:hAnsiTheme="minorHAnsi" w:cstheme="minorHAnsi"/>
          <w:color w:val="000000"/>
          <w:sz w:val="22"/>
          <w:szCs w:val="22"/>
          <w:lang w:eastAsia="pl-PL"/>
        </w:rPr>
        <w:t xml:space="preserve"> zostanie odrzucona (art. 226 ust. 1 pkt 5) ustawy </w:t>
      </w:r>
      <w:proofErr w:type="spellStart"/>
      <w:r w:rsidRPr="008B4BCF">
        <w:rPr>
          <w:rFonts w:asciiTheme="minorHAnsi" w:hAnsiTheme="minorHAnsi" w:cstheme="minorHAnsi"/>
          <w:color w:val="000000"/>
          <w:sz w:val="22"/>
          <w:szCs w:val="22"/>
          <w:lang w:eastAsia="pl-PL"/>
        </w:rPr>
        <w:t>Pzp</w:t>
      </w:r>
      <w:proofErr w:type="spellEnd"/>
      <w:r w:rsidRPr="008B4BCF">
        <w:rPr>
          <w:rFonts w:asciiTheme="minorHAnsi" w:hAnsiTheme="minorHAnsi" w:cstheme="minorHAnsi"/>
          <w:color w:val="000000"/>
          <w:sz w:val="22"/>
          <w:szCs w:val="22"/>
          <w:lang w:eastAsia="pl-PL"/>
        </w:rPr>
        <w:t>). Wszelkie niejasności i obiekcje dotyczące treści zapisów w SWZ należy zatem wyjaśnić z Zamawiającym przed terminem składania ofert w trybie przewidzianym w podrozdziale XII.2 SWZ</w:t>
      </w:r>
      <w:r w:rsidRPr="008B4BCF">
        <w:rPr>
          <w:rFonts w:asciiTheme="minorHAnsi" w:hAnsiTheme="minorHAnsi" w:cstheme="minorHAnsi"/>
          <w:color w:val="00B150"/>
          <w:sz w:val="22"/>
          <w:szCs w:val="22"/>
          <w:lang w:eastAsia="pl-PL"/>
        </w:rPr>
        <w:t xml:space="preserve">. </w:t>
      </w:r>
    </w:p>
    <w:p w14:paraId="6CBAABA4" w14:textId="77777777" w:rsidR="00A52638" w:rsidRPr="008B4BCF" w:rsidRDefault="00A52638" w:rsidP="00A52638">
      <w:pPr>
        <w:keepNext/>
        <w:spacing w:before="240" w:after="120" w:line="23" w:lineRule="atLeast"/>
        <w:outlineLvl w:val="1"/>
        <w:rPr>
          <w:rFonts w:asciiTheme="minorHAnsi" w:hAnsiTheme="minorHAnsi" w:cstheme="minorHAnsi"/>
          <w:b/>
          <w:bCs/>
          <w:iCs/>
          <w:color w:val="000000"/>
          <w:sz w:val="22"/>
          <w:szCs w:val="22"/>
        </w:rPr>
      </w:pPr>
      <w:bookmarkStart w:id="78" w:name="_Toc69388085"/>
      <w:bookmarkStart w:id="79" w:name="_Toc159924598"/>
      <w:bookmarkStart w:id="80" w:name="_Toc188268235"/>
      <w:r w:rsidRPr="008B4BCF">
        <w:rPr>
          <w:rFonts w:asciiTheme="minorHAnsi" w:hAnsiTheme="minorHAnsi" w:cstheme="minorHAnsi"/>
          <w:b/>
          <w:bCs/>
          <w:iCs/>
          <w:color w:val="000000"/>
          <w:sz w:val="22"/>
          <w:szCs w:val="22"/>
        </w:rPr>
        <w:t>ROZDZIAŁ XVII Opis sposobu obliczenia ceny</w:t>
      </w:r>
      <w:bookmarkEnd w:id="78"/>
      <w:bookmarkEnd w:id="79"/>
      <w:bookmarkEnd w:id="80"/>
    </w:p>
    <w:p w14:paraId="50579722" w14:textId="77777777" w:rsidR="00A52638" w:rsidRPr="008B4BCF" w:rsidRDefault="00A52638" w:rsidP="00A52638">
      <w:pPr>
        <w:keepNext/>
        <w:keepLines/>
        <w:suppressAutoHyphens w:val="0"/>
        <w:spacing w:after="120" w:line="23" w:lineRule="atLeast"/>
        <w:outlineLvl w:val="2"/>
        <w:rPr>
          <w:rFonts w:asciiTheme="minorHAnsi" w:eastAsiaTheme="majorEastAsia" w:hAnsiTheme="minorHAnsi" w:cstheme="minorHAnsi"/>
          <w:b/>
          <w:bCs/>
          <w:sz w:val="22"/>
          <w:szCs w:val="22"/>
          <w:lang w:eastAsia="en-US"/>
        </w:rPr>
      </w:pPr>
      <w:bookmarkStart w:id="81" w:name="_Toc69388086"/>
      <w:bookmarkStart w:id="82" w:name="_Toc188268236"/>
      <w:r w:rsidRPr="008B4BCF">
        <w:rPr>
          <w:rFonts w:asciiTheme="minorHAnsi" w:eastAsiaTheme="majorEastAsia" w:hAnsiTheme="minorHAnsi" w:cstheme="minorHAnsi"/>
          <w:b/>
          <w:bCs/>
          <w:sz w:val="22"/>
          <w:szCs w:val="22"/>
          <w:lang w:eastAsia="en-US"/>
        </w:rPr>
        <w:t>XVII.1 Charakter ceny.</w:t>
      </w:r>
      <w:bookmarkEnd w:id="81"/>
      <w:bookmarkEnd w:id="82"/>
    </w:p>
    <w:p w14:paraId="4B4DC433" w14:textId="77777777" w:rsidR="00A52638" w:rsidRPr="008B4BCF" w:rsidRDefault="00A52638" w:rsidP="00A52638">
      <w:pPr>
        <w:numPr>
          <w:ilvl w:val="0"/>
          <w:numId w:val="20"/>
        </w:numPr>
        <w:spacing w:after="120" w:line="23" w:lineRule="atLeast"/>
        <w:ind w:left="425" w:hanging="357"/>
        <w:rPr>
          <w:rFonts w:asciiTheme="minorHAnsi" w:hAnsiTheme="minorHAnsi" w:cstheme="minorHAnsi"/>
          <w:color w:val="000000"/>
          <w:sz w:val="22"/>
          <w:szCs w:val="22"/>
        </w:rPr>
      </w:pPr>
      <w:r w:rsidRPr="008B4BCF">
        <w:rPr>
          <w:rFonts w:asciiTheme="minorHAnsi" w:hAnsiTheme="minorHAnsi" w:cstheme="minorHAnsi"/>
          <w:color w:val="000000"/>
          <w:sz w:val="22"/>
          <w:szCs w:val="22"/>
        </w:rPr>
        <w:t xml:space="preserve">Cena oferty brutto jest ceną ryczałtową. </w:t>
      </w:r>
    </w:p>
    <w:p w14:paraId="016CB1FF" w14:textId="77777777" w:rsidR="00A52638" w:rsidRPr="008B4BCF" w:rsidRDefault="00A52638" w:rsidP="00A52638">
      <w:pPr>
        <w:numPr>
          <w:ilvl w:val="0"/>
          <w:numId w:val="20"/>
        </w:numPr>
        <w:spacing w:after="120" w:line="23" w:lineRule="atLeast"/>
        <w:ind w:left="425" w:hanging="357"/>
        <w:rPr>
          <w:rFonts w:asciiTheme="minorHAnsi" w:hAnsiTheme="minorHAnsi" w:cstheme="minorHAnsi"/>
          <w:sz w:val="22"/>
          <w:szCs w:val="22"/>
        </w:rPr>
      </w:pPr>
      <w:r w:rsidRPr="008B4BCF">
        <w:rPr>
          <w:rFonts w:asciiTheme="minorHAnsi" w:hAnsiTheme="minorHAnsi" w:cstheme="minorHAnsi"/>
          <w:color w:val="000000"/>
          <w:sz w:val="22"/>
          <w:szCs w:val="22"/>
        </w:rPr>
        <w:t>Podana w ofercie całkowita cena brutto musi uwzględniać wszystkie wymagania niniejszej SWZ, w tym wymagania zawarte w załączniku nr 1 do SWZ i projektowanych postanowieniach umowy  stanowiących załącznik nr 6 do SWZ oraz obejmować wszystkie koszty bezpośrednie i pośrednie, jakie poniesie Wykonawca z tytułu terminowego i prawidłowego wykonania całości przedmiotu zamówienia</w:t>
      </w:r>
      <w:r w:rsidRPr="008B4BCF">
        <w:rPr>
          <w:rFonts w:asciiTheme="minorHAnsi" w:hAnsiTheme="minorHAnsi" w:cstheme="minorHAnsi"/>
          <w:sz w:val="22"/>
          <w:szCs w:val="22"/>
        </w:rPr>
        <w:t>, w szczególności: koszt zatrudnienia personelu, koszt urządzeń, maszyn, sprzętu, koszty administracyjne i biurowe, koszty dojazdów, ubezpieczenie oraz podatek od towarów i usług (nie dotyczy Wykonawców zagranicznych, którzy nie są płatnikami podatku VAT w Polsce).</w:t>
      </w:r>
    </w:p>
    <w:p w14:paraId="41F53278" w14:textId="77777777" w:rsidR="00A52638" w:rsidRPr="008B4BCF" w:rsidRDefault="00A52638" w:rsidP="00A52638">
      <w:pPr>
        <w:numPr>
          <w:ilvl w:val="0"/>
          <w:numId w:val="20"/>
        </w:numPr>
        <w:spacing w:after="120" w:line="23" w:lineRule="atLeast"/>
        <w:ind w:left="425" w:hanging="357"/>
        <w:rPr>
          <w:rFonts w:asciiTheme="minorHAnsi" w:hAnsiTheme="minorHAnsi" w:cstheme="minorHAnsi"/>
          <w:color w:val="000000"/>
          <w:sz w:val="22"/>
          <w:szCs w:val="22"/>
        </w:rPr>
      </w:pPr>
      <w:r w:rsidRPr="008B4BCF">
        <w:rPr>
          <w:rFonts w:asciiTheme="minorHAnsi" w:hAnsiTheme="minorHAnsi" w:cstheme="minorHAnsi"/>
          <w:color w:val="000000"/>
          <w:sz w:val="22"/>
          <w:szCs w:val="22"/>
        </w:rPr>
        <w:t xml:space="preserve">Cena podana przez Wykonawcę jest kompletna, jednoznaczna i ostateczna, dlatego Wykonawca w określeniu ceny oferty musi uwzględnić łącznie wszelkie koszty i opłaty związane z realizacją </w:t>
      </w:r>
      <w:r w:rsidRPr="008B4BCF">
        <w:rPr>
          <w:rFonts w:asciiTheme="minorHAnsi" w:hAnsiTheme="minorHAnsi" w:cstheme="minorHAnsi"/>
          <w:color w:val="000000"/>
          <w:sz w:val="22"/>
          <w:szCs w:val="22"/>
        </w:rPr>
        <w:lastRenderedPageBreak/>
        <w:t>przedmiotu zamówienia. Sposób zapłaty i rozliczenia za realizację niniejszego zamówienia, określone zostały w postanowieniach projektowych  Umowy stanowiącej załącznik nr 6 do SWZ.</w:t>
      </w:r>
    </w:p>
    <w:p w14:paraId="769DED39" w14:textId="77777777" w:rsidR="00A52638" w:rsidRPr="008B4BCF" w:rsidRDefault="00A52638" w:rsidP="00A52638">
      <w:pPr>
        <w:numPr>
          <w:ilvl w:val="0"/>
          <w:numId w:val="20"/>
        </w:numPr>
        <w:spacing w:after="120" w:line="23" w:lineRule="atLeast"/>
        <w:ind w:left="425" w:hanging="357"/>
        <w:rPr>
          <w:rFonts w:asciiTheme="minorHAnsi" w:hAnsiTheme="minorHAnsi" w:cstheme="minorHAnsi"/>
          <w:color w:val="FF0000"/>
          <w:sz w:val="22"/>
          <w:szCs w:val="22"/>
        </w:rPr>
      </w:pPr>
      <w:r w:rsidRPr="008B4BCF">
        <w:rPr>
          <w:rFonts w:asciiTheme="minorHAnsi" w:hAnsiTheme="minorHAnsi" w:cstheme="minorHAnsi"/>
          <w:color w:val="000000"/>
          <w:sz w:val="22"/>
          <w:szCs w:val="22"/>
        </w:rPr>
        <w:t xml:space="preserve">Wykonawca we własnym zakresie jest zobowiązany na etapie przygotowywania oferty do oceny i zweryfikowania oraz oszacowania wszystkich czynności niezbędnych do wykonania przedmiotu zamówienia. </w:t>
      </w:r>
    </w:p>
    <w:p w14:paraId="23A2A1E3" w14:textId="77777777" w:rsidR="00A52638" w:rsidRPr="008B4BCF" w:rsidRDefault="00A52638" w:rsidP="00A52638">
      <w:pPr>
        <w:keepNext/>
        <w:keepLines/>
        <w:suppressAutoHyphens w:val="0"/>
        <w:spacing w:after="120" w:line="23" w:lineRule="atLeast"/>
        <w:outlineLvl w:val="2"/>
        <w:rPr>
          <w:rFonts w:asciiTheme="minorHAnsi" w:eastAsiaTheme="majorEastAsia" w:hAnsiTheme="minorHAnsi" w:cstheme="minorHAnsi"/>
          <w:b/>
          <w:bCs/>
          <w:sz w:val="22"/>
          <w:szCs w:val="22"/>
          <w:lang w:eastAsia="en-US"/>
        </w:rPr>
      </w:pPr>
      <w:bookmarkStart w:id="83" w:name="_Toc69388087"/>
      <w:bookmarkStart w:id="84" w:name="_Toc188268237"/>
      <w:r w:rsidRPr="008B4BCF">
        <w:rPr>
          <w:rFonts w:asciiTheme="minorHAnsi" w:eastAsiaTheme="majorEastAsia" w:hAnsiTheme="minorHAnsi" w:cstheme="minorHAnsi"/>
          <w:b/>
          <w:bCs/>
          <w:sz w:val="22"/>
          <w:szCs w:val="22"/>
          <w:lang w:eastAsia="en-US"/>
        </w:rPr>
        <w:t>XVII.2 Sposób podania ceny</w:t>
      </w:r>
      <w:bookmarkEnd w:id="83"/>
      <w:bookmarkEnd w:id="84"/>
    </w:p>
    <w:p w14:paraId="312956CF" w14:textId="77777777" w:rsidR="00A52638" w:rsidRPr="008B4BCF" w:rsidRDefault="00A52638" w:rsidP="00A52638">
      <w:pPr>
        <w:numPr>
          <w:ilvl w:val="0"/>
          <w:numId w:val="21"/>
        </w:numPr>
        <w:spacing w:after="120" w:line="23" w:lineRule="atLeast"/>
        <w:ind w:left="426" w:hanging="357"/>
        <w:rPr>
          <w:rFonts w:asciiTheme="minorHAnsi" w:hAnsiTheme="minorHAnsi" w:cstheme="minorHAnsi"/>
          <w:color w:val="000000"/>
          <w:sz w:val="22"/>
          <w:szCs w:val="22"/>
        </w:rPr>
      </w:pPr>
      <w:r w:rsidRPr="008B4BCF">
        <w:rPr>
          <w:rFonts w:asciiTheme="minorHAnsi" w:hAnsiTheme="minorHAnsi" w:cstheme="minorHAnsi"/>
          <w:color w:val="000000"/>
          <w:sz w:val="22"/>
          <w:szCs w:val="22"/>
        </w:rPr>
        <w:t>Cena oferty winna być podana (wpisana) w sposób wskazany w Formularzu oferty, którego wzór stanowi załącznik nr 2 do SWZ.</w:t>
      </w:r>
    </w:p>
    <w:p w14:paraId="19F418C5" w14:textId="77777777" w:rsidR="00A52638" w:rsidRPr="008B4BCF" w:rsidRDefault="00A52638" w:rsidP="00A52638">
      <w:pPr>
        <w:numPr>
          <w:ilvl w:val="0"/>
          <w:numId w:val="21"/>
        </w:numPr>
        <w:spacing w:after="120" w:line="23" w:lineRule="atLeast"/>
        <w:ind w:left="426" w:hanging="357"/>
        <w:rPr>
          <w:rFonts w:asciiTheme="minorHAnsi" w:hAnsiTheme="minorHAnsi" w:cstheme="minorHAnsi"/>
          <w:color w:val="000000"/>
          <w:sz w:val="22"/>
          <w:szCs w:val="22"/>
        </w:rPr>
      </w:pPr>
      <w:r w:rsidRPr="008B4BCF">
        <w:rPr>
          <w:rFonts w:asciiTheme="minorHAnsi" w:hAnsiTheme="minorHAnsi" w:cstheme="minorHAnsi"/>
          <w:color w:val="000000"/>
          <w:sz w:val="22"/>
          <w:szCs w:val="22"/>
          <w:lang w:eastAsia="pl-PL"/>
        </w:rPr>
        <w:t>Cena oferty winna być wyrażona w złotych polskich (PLN).</w:t>
      </w:r>
    </w:p>
    <w:p w14:paraId="446701AD" w14:textId="77777777" w:rsidR="00A52638" w:rsidRPr="008B4BCF" w:rsidRDefault="00A52638" w:rsidP="00A52638">
      <w:pPr>
        <w:numPr>
          <w:ilvl w:val="0"/>
          <w:numId w:val="21"/>
        </w:numPr>
        <w:suppressAutoHyphens w:val="0"/>
        <w:spacing w:after="120" w:line="23" w:lineRule="atLeast"/>
        <w:ind w:left="426" w:hanging="357"/>
        <w:rPr>
          <w:rFonts w:asciiTheme="minorHAnsi" w:hAnsiTheme="minorHAnsi" w:cstheme="minorHAnsi"/>
          <w:color w:val="000000"/>
          <w:sz w:val="22"/>
          <w:szCs w:val="22"/>
          <w:lang w:eastAsia="pl-PL"/>
        </w:rPr>
      </w:pPr>
      <w:r w:rsidRPr="008B4BCF">
        <w:rPr>
          <w:rFonts w:asciiTheme="minorHAnsi" w:hAnsiTheme="minorHAnsi" w:cstheme="minorHAnsi"/>
          <w:color w:val="000000"/>
          <w:sz w:val="22"/>
          <w:szCs w:val="22"/>
          <w:lang w:eastAsia="pl-PL"/>
        </w:rPr>
        <w:t>Cena oferty nie może być dowolnie deklarowaną wielkością pieniężną lecz musi wynikać z przeprowadzonego rachunku kosztów.</w:t>
      </w:r>
    </w:p>
    <w:p w14:paraId="3EB827F5" w14:textId="77777777" w:rsidR="00A52638" w:rsidRPr="008B4BCF" w:rsidRDefault="00A52638" w:rsidP="00A52638">
      <w:pPr>
        <w:numPr>
          <w:ilvl w:val="0"/>
          <w:numId w:val="21"/>
        </w:numPr>
        <w:spacing w:after="120" w:line="23" w:lineRule="atLeast"/>
        <w:ind w:left="426" w:hanging="357"/>
        <w:rPr>
          <w:rFonts w:asciiTheme="minorHAnsi" w:hAnsiTheme="minorHAnsi" w:cstheme="minorHAnsi"/>
          <w:color w:val="000000"/>
          <w:sz w:val="22"/>
          <w:szCs w:val="22"/>
        </w:rPr>
      </w:pPr>
      <w:r w:rsidRPr="008B4BCF">
        <w:rPr>
          <w:rFonts w:asciiTheme="minorHAnsi" w:hAnsiTheme="minorHAnsi" w:cstheme="minorHAnsi"/>
          <w:color w:val="000000"/>
          <w:sz w:val="22"/>
          <w:szCs w:val="22"/>
        </w:rPr>
        <w:t>W Formularzu oferty należy podać całkowitą cenę: netto, brutto i stawkę podatku VAT za wykonanie zamówienia.</w:t>
      </w:r>
    </w:p>
    <w:p w14:paraId="39E1C13D" w14:textId="77777777" w:rsidR="00A52638" w:rsidRPr="008B4BCF" w:rsidRDefault="00A52638" w:rsidP="00A52638">
      <w:pPr>
        <w:numPr>
          <w:ilvl w:val="0"/>
          <w:numId w:val="21"/>
        </w:numPr>
        <w:spacing w:after="120" w:line="23" w:lineRule="atLeast"/>
        <w:ind w:left="426" w:hanging="357"/>
        <w:rPr>
          <w:rFonts w:asciiTheme="minorHAnsi" w:hAnsiTheme="minorHAnsi" w:cstheme="minorHAnsi"/>
          <w:color w:val="000000"/>
          <w:sz w:val="22"/>
          <w:szCs w:val="22"/>
        </w:rPr>
      </w:pPr>
      <w:r w:rsidRPr="008B4BCF">
        <w:rPr>
          <w:rFonts w:asciiTheme="minorHAnsi" w:hAnsiTheme="minorHAnsi" w:cstheme="minorHAnsi"/>
          <w:color w:val="000000"/>
          <w:sz w:val="22"/>
          <w:szCs w:val="22"/>
        </w:rPr>
        <w:t>Kwoty w formularzu oferty winny być podane z dokładnością do 1 grosza, tj. do dwóch miejsc po przecinku.</w:t>
      </w:r>
    </w:p>
    <w:p w14:paraId="24BF15D5" w14:textId="77777777" w:rsidR="00A52638" w:rsidRPr="008B4BCF" w:rsidRDefault="00A52638" w:rsidP="00A52638">
      <w:pPr>
        <w:numPr>
          <w:ilvl w:val="0"/>
          <w:numId w:val="21"/>
        </w:numPr>
        <w:spacing w:after="120" w:line="23" w:lineRule="atLeast"/>
        <w:ind w:left="426" w:hanging="357"/>
        <w:rPr>
          <w:rFonts w:asciiTheme="minorHAnsi" w:hAnsiTheme="minorHAnsi" w:cstheme="minorHAnsi"/>
          <w:color w:val="000000"/>
          <w:sz w:val="22"/>
          <w:szCs w:val="22"/>
        </w:rPr>
      </w:pPr>
      <w:r w:rsidRPr="008B4BCF">
        <w:rPr>
          <w:rFonts w:asciiTheme="minorHAnsi" w:hAnsiTheme="minorHAnsi" w:cstheme="minorHAnsi"/>
          <w:color w:val="000000"/>
          <w:sz w:val="22"/>
          <w:szCs w:val="22"/>
        </w:rPr>
        <w:t xml:space="preserve">Wszystkie kwoty winny być podane w złotych polskich (PLN). Cena oferty powinna być wyrażona cyfrowo z dokładnością do dwóch miejsc po przecinku. </w:t>
      </w:r>
    </w:p>
    <w:p w14:paraId="51B54998" w14:textId="77777777" w:rsidR="00A52638" w:rsidRPr="008B4BCF" w:rsidRDefault="00A52638" w:rsidP="00A52638">
      <w:pPr>
        <w:numPr>
          <w:ilvl w:val="0"/>
          <w:numId w:val="21"/>
        </w:numPr>
        <w:spacing w:after="120" w:line="23" w:lineRule="atLeast"/>
        <w:ind w:left="426" w:hanging="357"/>
        <w:rPr>
          <w:rFonts w:asciiTheme="minorHAnsi" w:hAnsiTheme="minorHAnsi" w:cstheme="minorHAnsi"/>
          <w:color w:val="000000"/>
          <w:sz w:val="22"/>
          <w:szCs w:val="22"/>
        </w:rPr>
      </w:pPr>
      <w:r w:rsidRPr="008B4BCF">
        <w:rPr>
          <w:rFonts w:asciiTheme="minorHAnsi" w:hAnsiTheme="minorHAnsi" w:cstheme="minorHAnsi"/>
          <w:color w:val="000000"/>
          <w:sz w:val="22"/>
          <w:szCs w:val="22"/>
        </w:rPr>
        <w:t>Przez cenę należy rozumieć cenę w rozumieniu art. 3 ust. 1 pkt 1 i ust. 2 ustawy z dnia 9 maja 2014 r. o informowaniu o cenach towarów i usług (t. jedn. Dz. U. z 2023 r. poz. 168), nawet jeżeli jest płacona na rzecz osoby niebędącej przedsiębiorcą</w:t>
      </w:r>
    </w:p>
    <w:p w14:paraId="32D5356B" w14:textId="77777777" w:rsidR="00A52638" w:rsidRPr="008B4BCF" w:rsidRDefault="00A52638" w:rsidP="00A52638">
      <w:pPr>
        <w:numPr>
          <w:ilvl w:val="0"/>
          <w:numId w:val="21"/>
        </w:numPr>
        <w:tabs>
          <w:tab w:val="left" w:pos="426"/>
          <w:tab w:val="left" w:pos="720"/>
        </w:tabs>
        <w:suppressAutoHyphens w:val="0"/>
        <w:overflowPunct w:val="0"/>
        <w:autoSpaceDE w:val="0"/>
        <w:autoSpaceDN w:val="0"/>
        <w:adjustRightInd w:val="0"/>
        <w:spacing w:after="120" w:line="23" w:lineRule="atLeast"/>
        <w:ind w:left="426" w:hanging="357"/>
        <w:textAlignment w:val="baseline"/>
        <w:rPr>
          <w:rFonts w:asciiTheme="minorHAnsi" w:hAnsiTheme="minorHAnsi" w:cstheme="minorHAnsi"/>
          <w:sz w:val="22"/>
          <w:szCs w:val="22"/>
        </w:rPr>
      </w:pPr>
      <w:r w:rsidRPr="008B4BCF">
        <w:rPr>
          <w:rFonts w:asciiTheme="minorHAnsi" w:hAnsiTheme="minorHAnsi" w:cstheme="minorHAnsi"/>
          <w:sz w:val="22"/>
          <w:szCs w:val="22"/>
        </w:rPr>
        <w:t>Cena oferty z załącznika nr 2 do SWZ powinna obejmowa</w:t>
      </w:r>
      <w:r w:rsidRPr="008B4BCF">
        <w:rPr>
          <w:rFonts w:asciiTheme="minorHAnsi" w:eastAsia="TimesNewRoman" w:hAnsiTheme="minorHAnsi" w:cstheme="minorHAnsi"/>
          <w:sz w:val="22"/>
          <w:szCs w:val="22"/>
        </w:rPr>
        <w:t xml:space="preserve">ć </w:t>
      </w:r>
      <w:r w:rsidRPr="008B4BCF">
        <w:rPr>
          <w:rFonts w:asciiTheme="minorHAnsi" w:hAnsiTheme="minorHAnsi" w:cstheme="minorHAnsi"/>
          <w:sz w:val="22"/>
          <w:szCs w:val="22"/>
        </w:rPr>
        <w:t>wszystkie koszty i wszelkie składniki cenotwórcze, niezb</w:t>
      </w:r>
      <w:r w:rsidRPr="008B4BCF">
        <w:rPr>
          <w:rFonts w:asciiTheme="minorHAnsi" w:eastAsia="TimesNewRoman" w:hAnsiTheme="minorHAnsi" w:cstheme="minorHAnsi"/>
          <w:sz w:val="22"/>
          <w:szCs w:val="22"/>
        </w:rPr>
        <w:t>ę</w:t>
      </w:r>
      <w:r w:rsidRPr="008B4BCF">
        <w:rPr>
          <w:rFonts w:asciiTheme="minorHAnsi" w:hAnsiTheme="minorHAnsi" w:cstheme="minorHAnsi"/>
          <w:sz w:val="22"/>
          <w:szCs w:val="22"/>
        </w:rPr>
        <w:t>dne do prawidłowego i terminowego wykonania przedmiotu zamówienia.</w:t>
      </w:r>
    </w:p>
    <w:p w14:paraId="386F249C" w14:textId="76C38AA7" w:rsidR="00A52638" w:rsidRPr="008B4BCF" w:rsidRDefault="00A52638" w:rsidP="00A52638">
      <w:pPr>
        <w:numPr>
          <w:ilvl w:val="0"/>
          <w:numId w:val="21"/>
        </w:numPr>
        <w:tabs>
          <w:tab w:val="left" w:pos="426"/>
          <w:tab w:val="left" w:pos="720"/>
        </w:tabs>
        <w:suppressAutoHyphens w:val="0"/>
        <w:overflowPunct w:val="0"/>
        <w:autoSpaceDE w:val="0"/>
        <w:autoSpaceDN w:val="0"/>
        <w:adjustRightInd w:val="0"/>
        <w:spacing w:after="120" w:line="23" w:lineRule="atLeast"/>
        <w:ind w:left="426" w:hanging="357"/>
        <w:textAlignment w:val="baseline"/>
        <w:rPr>
          <w:rFonts w:asciiTheme="minorHAnsi" w:hAnsiTheme="minorHAnsi" w:cstheme="minorHAnsi"/>
          <w:sz w:val="22"/>
          <w:szCs w:val="22"/>
        </w:rPr>
      </w:pPr>
      <w:r w:rsidRPr="008B4BCF">
        <w:rPr>
          <w:rFonts w:asciiTheme="minorHAnsi" w:hAnsiTheme="minorHAnsi" w:cstheme="minorHAnsi"/>
          <w:color w:val="000000"/>
          <w:sz w:val="22"/>
          <w:szCs w:val="22"/>
          <w:lang w:eastAsia="pl-PL"/>
        </w:rPr>
        <w:t>Jeżeli w postępowaniu złożona będzie oferta, której wybór prowadziłby do powstania u Zamawiającego obowiązku podatkowego zgodnie z ustawą z dnia 11 marca 2004 r. o podatku od towarów i usług (t. jedn. Dz. U. z 2023 r. poz. 1570, 1598, 1852)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świadczenie będzie prowadzić do jego powstania, oraz wskazując ich wartość bez kwoty podatku a także wskazując stawkę podatku, która zgodnie z wiedzą Wykonawcy</w:t>
      </w:r>
      <w:r w:rsidR="00F87EC8" w:rsidRPr="008B4BCF">
        <w:rPr>
          <w:rFonts w:asciiTheme="minorHAnsi" w:hAnsiTheme="minorHAnsi" w:cstheme="minorHAnsi"/>
          <w:color w:val="000000"/>
          <w:sz w:val="22"/>
          <w:szCs w:val="22"/>
          <w:lang w:eastAsia="pl-PL"/>
        </w:rPr>
        <w:t>, będzie miała zastosowanie – z</w:t>
      </w:r>
      <w:r w:rsidRPr="008B4BCF">
        <w:rPr>
          <w:rFonts w:asciiTheme="minorHAnsi" w:hAnsiTheme="minorHAnsi" w:cstheme="minorHAnsi"/>
          <w:color w:val="000000"/>
          <w:sz w:val="22"/>
          <w:szCs w:val="22"/>
          <w:lang w:eastAsia="pl-PL"/>
        </w:rPr>
        <w:t>godnie z załącznikiem nr 8 do SWZ</w:t>
      </w:r>
    </w:p>
    <w:p w14:paraId="1ADC4D3D" w14:textId="77777777" w:rsidR="00A52638" w:rsidRPr="008B4BCF" w:rsidRDefault="00A52638" w:rsidP="00A52638">
      <w:pPr>
        <w:widowControl w:val="0"/>
        <w:numPr>
          <w:ilvl w:val="0"/>
          <w:numId w:val="21"/>
        </w:numPr>
        <w:spacing w:after="120" w:line="23" w:lineRule="atLeast"/>
        <w:ind w:left="425" w:hanging="357"/>
        <w:rPr>
          <w:rFonts w:asciiTheme="minorHAnsi" w:eastAsia="SimSun" w:hAnsiTheme="minorHAnsi" w:cstheme="minorHAnsi"/>
          <w:sz w:val="22"/>
          <w:szCs w:val="22"/>
          <w:lang w:eastAsia="zh-CN" w:bidi="hi-IN"/>
        </w:rPr>
      </w:pPr>
      <w:r w:rsidRPr="008B4BCF">
        <w:rPr>
          <w:rFonts w:asciiTheme="minorHAnsi" w:eastAsia="SimSun" w:hAnsiTheme="minorHAnsi" w:cstheme="minorHAnsi"/>
          <w:sz w:val="22"/>
          <w:szCs w:val="22"/>
          <w:lang w:eastAsia="zh-CN" w:bidi="hi-IN"/>
        </w:rPr>
        <w:t>Wykonawca oblicza cenę według stawki VAT obowiązującej w dniu składania oferty.</w:t>
      </w:r>
    </w:p>
    <w:p w14:paraId="108BEB77" w14:textId="77777777" w:rsidR="00A52638" w:rsidRPr="008B4BCF" w:rsidRDefault="00A52638" w:rsidP="00A52638">
      <w:pPr>
        <w:keepNext/>
        <w:spacing w:before="240" w:after="120" w:line="23" w:lineRule="atLeast"/>
        <w:outlineLvl w:val="1"/>
        <w:rPr>
          <w:rFonts w:asciiTheme="minorHAnsi" w:hAnsiTheme="minorHAnsi" w:cstheme="minorHAnsi"/>
          <w:b/>
          <w:bCs/>
          <w:iCs/>
          <w:color w:val="000000"/>
          <w:sz w:val="22"/>
          <w:szCs w:val="22"/>
        </w:rPr>
      </w:pPr>
      <w:bookmarkStart w:id="85" w:name="_Toc69388088"/>
      <w:bookmarkStart w:id="86" w:name="_Toc159924599"/>
      <w:bookmarkStart w:id="87" w:name="_Toc188268238"/>
      <w:r w:rsidRPr="008B4BCF">
        <w:rPr>
          <w:rFonts w:asciiTheme="minorHAnsi" w:hAnsiTheme="minorHAnsi" w:cstheme="minorHAnsi"/>
          <w:b/>
          <w:bCs/>
          <w:iCs/>
          <w:color w:val="000000"/>
          <w:sz w:val="22"/>
          <w:szCs w:val="22"/>
        </w:rPr>
        <w:t>ROZDZIAŁ XVIII Wykonawcy wspólnie ubiegający się o udzielenie zamówienia</w:t>
      </w:r>
      <w:bookmarkEnd w:id="85"/>
      <w:bookmarkEnd w:id="86"/>
      <w:bookmarkEnd w:id="87"/>
    </w:p>
    <w:p w14:paraId="62D4E096" w14:textId="77777777" w:rsidR="00A52638" w:rsidRPr="008B4BCF" w:rsidRDefault="00A52638" w:rsidP="00A52638">
      <w:pPr>
        <w:widowControl w:val="0"/>
        <w:numPr>
          <w:ilvl w:val="0"/>
          <w:numId w:val="28"/>
        </w:numPr>
        <w:spacing w:after="120" w:line="23" w:lineRule="atLeast"/>
        <w:ind w:left="425" w:hanging="357"/>
        <w:rPr>
          <w:rFonts w:asciiTheme="minorHAnsi" w:eastAsia="SimSun" w:hAnsiTheme="minorHAnsi" w:cstheme="minorHAnsi"/>
          <w:sz w:val="22"/>
          <w:szCs w:val="22"/>
          <w:lang w:eastAsia="zh-CN" w:bidi="hi-IN"/>
        </w:rPr>
      </w:pPr>
      <w:r w:rsidRPr="008B4BCF">
        <w:rPr>
          <w:rFonts w:asciiTheme="minorHAnsi" w:eastAsia="SimSun" w:hAnsiTheme="minorHAnsi" w:cstheme="minorHAnsi"/>
          <w:sz w:val="22"/>
          <w:szCs w:val="22"/>
          <w:lang w:eastAsia="zh-CN" w:bidi="hi-IN"/>
        </w:rPr>
        <w:t xml:space="preserve">Wykonawcy mogą wspólnie ubiegać się o udzielenie zamówienia. </w:t>
      </w:r>
    </w:p>
    <w:p w14:paraId="1BB8C8B7" w14:textId="77777777" w:rsidR="00A52638" w:rsidRPr="008B4BCF" w:rsidRDefault="00A52638" w:rsidP="00A52638">
      <w:pPr>
        <w:widowControl w:val="0"/>
        <w:numPr>
          <w:ilvl w:val="0"/>
          <w:numId w:val="28"/>
        </w:numPr>
        <w:spacing w:after="120" w:line="23" w:lineRule="atLeast"/>
        <w:ind w:left="425" w:hanging="357"/>
        <w:rPr>
          <w:rFonts w:asciiTheme="minorHAnsi" w:eastAsia="SimSun" w:hAnsiTheme="minorHAnsi" w:cstheme="minorHAnsi"/>
          <w:sz w:val="22"/>
          <w:szCs w:val="22"/>
          <w:lang w:eastAsia="zh-CN" w:bidi="hi-IN"/>
        </w:rPr>
      </w:pPr>
      <w:r w:rsidRPr="008B4BCF">
        <w:rPr>
          <w:rFonts w:asciiTheme="minorHAnsi" w:eastAsia="SimSun" w:hAnsiTheme="minorHAnsi" w:cstheme="minorHAnsi"/>
          <w:sz w:val="22"/>
          <w:szCs w:val="22"/>
          <w:lang w:eastAsia="zh-CN" w:bidi="hi-IN"/>
        </w:rPr>
        <w:t>Przepisy prawa dotyczące Wykonawcy stosuje się odpowiednio do Wykonawców wspólnie ubiegających się o udzielenie zamówienia.</w:t>
      </w:r>
    </w:p>
    <w:p w14:paraId="1AF8CF60" w14:textId="77777777" w:rsidR="00A52638" w:rsidRPr="008B4BCF" w:rsidRDefault="00A52638" w:rsidP="00A52638">
      <w:pPr>
        <w:widowControl w:val="0"/>
        <w:numPr>
          <w:ilvl w:val="0"/>
          <w:numId w:val="28"/>
        </w:numPr>
        <w:spacing w:after="120" w:line="23" w:lineRule="atLeast"/>
        <w:ind w:left="425" w:hanging="357"/>
        <w:rPr>
          <w:rFonts w:asciiTheme="minorHAnsi" w:eastAsia="SimSun" w:hAnsiTheme="minorHAnsi" w:cstheme="minorHAnsi"/>
          <w:sz w:val="22"/>
          <w:szCs w:val="22"/>
          <w:lang w:eastAsia="zh-CN" w:bidi="hi-IN"/>
        </w:rPr>
      </w:pPr>
      <w:r w:rsidRPr="008B4BCF">
        <w:rPr>
          <w:rFonts w:asciiTheme="minorHAnsi" w:eastAsia="SimSun" w:hAnsiTheme="minorHAnsi" w:cstheme="minorHAnsi"/>
          <w:sz w:val="22"/>
          <w:szCs w:val="22"/>
          <w:lang w:eastAsia="zh-CN" w:bidi="hi-IN"/>
        </w:rPr>
        <w:t xml:space="preserve">Postanowienia SWZ dotyczące Wykonawcy stosuje się odpowiednio do Wykonawców wspólnie ubiegających się o udzielenie zamówienia. </w:t>
      </w:r>
    </w:p>
    <w:p w14:paraId="563866DF" w14:textId="77777777" w:rsidR="00A52638" w:rsidRPr="008B4BCF" w:rsidRDefault="00A52638" w:rsidP="00A52638">
      <w:pPr>
        <w:widowControl w:val="0"/>
        <w:numPr>
          <w:ilvl w:val="0"/>
          <w:numId w:val="28"/>
        </w:numPr>
        <w:spacing w:after="120" w:line="23" w:lineRule="atLeast"/>
        <w:ind w:left="425" w:hanging="357"/>
        <w:rPr>
          <w:rFonts w:asciiTheme="minorHAnsi" w:eastAsia="SimSun" w:hAnsiTheme="minorHAnsi" w:cstheme="minorHAnsi"/>
          <w:sz w:val="22"/>
          <w:szCs w:val="22"/>
          <w:lang w:eastAsia="zh-CN" w:bidi="hi-IN"/>
        </w:rPr>
      </w:pPr>
      <w:r w:rsidRPr="008B4BCF">
        <w:rPr>
          <w:rFonts w:asciiTheme="minorHAnsi" w:eastAsia="SimSun" w:hAnsiTheme="minorHAnsi" w:cstheme="minorHAnsi"/>
          <w:sz w:val="22"/>
          <w:szCs w:val="22"/>
          <w:lang w:eastAsia="zh-CN" w:bidi="hi-IN"/>
        </w:rPr>
        <w:t>W przypadku składania oferty wspólnej, warunki udziału w postępowaniu uznaje się za spełnione jeżeli spełnią je łącznie wszyscy Wykonawcy składający ofertę wspólną.</w:t>
      </w:r>
    </w:p>
    <w:p w14:paraId="4CCF606A" w14:textId="77777777" w:rsidR="00A52638" w:rsidRPr="008B4BCF" w:rsidRDefault="00A52638" w:rsidP="00A52638">
      <w:pPr>
        <w:widowControl w:val="0"/>
        <w:numPr>
          <w:ilvl w:val="0"/>
          <w:numId w:val="28"/>
        </w:numPr>
        <w:spacing w:after="120" w:line="23" w:lineRule="atLeast"/>
        <w:ind w:left="425" w:hanging="357"/>
        <w:rPr>
          <w:rFonts w:asciiTheme="minorHAnsi" w:eastAsia="SimSun" w:hAnsiTheme="minorHAnsi" w:cstheme="minorHAnsi"/>
          <w:sz w:val="22"/>
          <w:szCs w:val="22"/>
          <w:lang w:eastAsia="zh-CN" w:bidi="hi-IN"/>
        </w:rPr>
      </w:pPr>
      <w:r w:rsidRPr="008B4BCF">
        <w:rPr>
          <w:rFonts w:asciiTheme="minorHAnsi" w:eastAsia="SimSun" w:hAnsiTheme="minorHAnsi" w:cstheme="minorHAnsi"/>
          <w:sz w:val="22"/>
          <w:szCs w:val="22"/>
          <w:lang w:eastAsia="zh-CN" w:bidi="hi-IN"/>
        </w:rPr>
        <w:lastRenderedPageBreak/>
        <w:t xml:space="preserve">W przypadku, o którym mowa w ust. 1, Wykonawcy ustanawiają pełnomocnika do reprezentowania ich w postępowaniu o udzielenie zamówienia albo do reprezentowania w postępowaniu i zawarcia umowy w sprawie zamówienia publicznego </w:t>
      </w:r>
      <w:r w:rsidRPr="008B4BCF">
        <w:rPr>
          <w:rFonts w:asciiTheme="minorHAnsi" w:eastAsia="SimSun" w:hAnsiTheme="minorHAnsi" w:cstheme="minorHAnsi"/>
          <w:color w:val="000000"/>
          <w:sz w:val="22"/>
          <w:szCs w:val="22"/>
          <w:lang w:eastAsia="zh-CN" w:bidi="hi-IN"/>
        </w:rPr>
        <w:t xml:space="preserve">i składają wraz z ofertą pełnomocnictwo lub notarialnie poświadczony odpis tego pełnomocnictwa. </w:t>
      </w:r>
    </w:p>
    <w:p w14:paraId="4AB28F75" w14:textId="77777777" w:rsidR="00A52638" w:rsidRPr="008B4BCF" w:rsidRDefault="00A52638" w:rsidP="00A52638">
      <w:pPr>
        <w:widowControl w:val="0"/>
        <w:numPr>
          <w:ilvl w:val="0"/>
          <w:numId w:val="28"/>
        </w:numPr>
        <w:spacing w:after="120" w:line="23" w:lineRule="atLeast"/>
        <w:ind w:left="425" w:hanging="357"/>
        <w:rPr>
          <w:rFonts w:asciiTheme="minorHAnsi" w:eastAsia="SimSun" w:hAnsiTheme="minorHAnsi" w:cstheme="minorHAnsi"/>
          <w:sz w:val="22"/>
          <w:szCs w:val="22"/>
          <w:lang w:eastAsia="zh-CN" w:bidi="hi-IN"/>
        </w:rPr>
      </w:pPr>
      <w:r w:rsidRPr="008B4BCF">
        <w:rPr>
          <w:rFonts w:asciiTheme="minorHAnsi" w:eastAsia="SimSun" w:hAnsiTheme="minorHAnsi" w:cstheme="minorHAnsi"/>
          <w:color w:val="000000"/>
          <w:sz w:val="22"/>
          <w:szCs w:val="22"/>
          <w:lang w:eastAsia="zh-CN" w:bidi="hi-IN"/>
        </w:rPr>
        <w:t>Wszelka korespondencja będzie prowadzona wyłącznie z Pełnomocnikiem.</w:t>
      </w:r>
    </w:p>
    <w:p w14:paraId="3F366A40" w14:textId="77777777" w:rsidR="00A52638" w:rsidRPr="008B4BCF" w:rsidRDefault="00A52638" w:rsidP="00A52638">
      <w:pPr>
        <w:widowControl w:val="0"/>
        <w:numPr>
          <w:ilvl w:val="0"/>
          <w:numId w:val="28"/>
        </w:numPr>
        <w:spacing w:after="120" w:line="23" w:lineRule="atLeast"/>
        <w:ind w:left="425" w:hanging="357"/>
        <w:rPr>
          <w:rFonts w:asciiTheme="minorHAnsi" w:eastAsia="SimSun" w:hAnsiTheme="minorHAnsi" w:cstheme="minorHAnsi"/>
          <w:sz w:val="22"/>
          <w:szCs w:val="22"/>
          <w:lang w:eastAsia="zh-CN" w:bidi="hi-IN"/>
        </w:rPr>
      </w:pPr>
      <w:r w:rsidRPr="008B4BCF">
        <w:rPr>
          <w:rFonts w:asciiTheme="minorHAnsi" w:eastAsia="SimSun" w:hAnsiTheme="minorHAnsi" w:cstheme="minorHAnsi"/>
          <w:color w:val="000000"/>
          <w:sz w:val="22"/>
          <w:szCs w:val="22"/>
          <w:lang w:eastAsia="zh-CN" w:bidi="hi-IN"/>
        </w:rPr>
        <w:t>W przypadku wyboru jako najkorzystniejszej oferty Wykonawców wspólnie ubiegających się o udzielenie zamówienia, Zamawiający informuje, że będzie żądać przed zawarciem umowy w sprawie zamówienia publicznego, kopii umowy regulującej współpracę tych Wykonawców.</w:t>
      </w:r>
    </w:p>
    <w:p w14:paraId="2596DE90" w14:textId="77777777" w:rsidR="00A52638" w:rsidRPr="008B4BCF" w:rsidRDefault="00A52638" w:rsidP="00A52638">
      <w:pPr>
        <w:widowControl w:val="0"/>
        <w:numPr>
          <w:ilvl w:val="0"/>
          <w:numId w:val="28"/>
        </w:numPr>
        <w:spacing w:after="120" w:line="23" w:lineRule="atLeast"/>
        <w:ind w:left="425" w:hanging="357"/>
        <w:rPr>
          <w:rFonts w:asciiTheme="minorHAnsi" w:eastAsia="SimSun" w:hAnsiTheme="minorHAnsi" w:cstheme="minorHAnsi"/>
          <w:sz w:val="22"/>
          <w:szCs w:val="22"/>
          <w:lang w:eastAsia="zh-CN" w:bidi="hi-IN"/>
        </w:rPr>
      </w:pPr>
      <w:r w:rsidRPr="008B4BCF">
        <w:rPr>
          <w:rFonts w:asciiTheme="minorHAnsi" w:eastAsia="SimSun" w:hAnsiTheme="minorHAnsi" w:cstheme="minorHAnsi"/>
          <w:color w:val="000000"/>
          <w:sz w:val="22"/>
          <w:szCs w:val="22"/>
          <w:lang w:eastAsia="zh-CN" w:bidi="hi-IN"/>
        </w:rPr>
        <w:t>Wykonawcy wspólnie ubiegający się o udzielenie zamówienia ponoszą solidarną odpowiedzialność za wykonanie umowy i wniesienie zabezpieczenia należytego wykonania umowy.</w:t>
      </w:r>
    </w:p>
    <w:p w14:paraId="27E4EE77" w14:textId="77777777" w:rsidR="00A52638" w:rsidRPr="008B4BCF" w:rsidRDefault="00A52638" w:rsidP="00A52638">
      <w:pPr>
        <w:widowControl w:val="0"/>
        <w:numPr>
          <w:ilvl w:val="0"/>
          <w:numId w:val="28"/>
        </w:numPr>
        <w:spacing w:after="120" w:line="23" w:lineRule="atLeast"/>
        <w:ind w:left="425" w:hanging="357"/>
        <w:rPr>
          <w:rFonts w:asciiTheme="minorHAnsi" w:eastAsia="SimSun" w:hAnsiTheme="minorHAnsi" w:cstheme="minorHAnsi"/>
          <w:sz w:val="22"/>
          <w:szCs w:val="22"/>
          <w:lang w:eastAsia="zh-CN" w:bidi="hi-IN"/>
        </w:rPr>
      </w:pPr>
      <w:r w:rsidRPr="008B4BCF">
        <w:rPr>
          <w:rFonts w:asciiTheme="minorHAnsi" w:eastAsia="SimSun" w:hAnsiTheme="minorHAnsi" w:cstheme="minorHAnsi"/>
          <w:color w:val="000000"/>
          <w:sz w:val="22"/>
          <w:szCs w:val="22"/>
          <w:lang w:eastAsia="zh-CN" w:bidi="hi-IN"/>
        </w:rPr>
        <w:t>W przypadku Wykonawców wspólnie ubiegających się o udzielenie zamówienia oferta</w:t>
      </w:r>
      <w:r w:rsidRPr="008B4BCF">
        <w:rPr>
          <w:rFonts w:asciiTheme="minorHAnsi" w:eastAsia="SimSun" w:hAnsiTheme="minorHAnsi" w:cstheme="minorHAnsi"/>
          <w:b/>
          <w:color w:val="000000"/>
          <w:sz w:val="22"/>
          <w:szCs w:val="22"/>
          <w:lang w:eastAsia="zh-CN" w:bidi="hi-IN"/>
        </w:rPr>
        <w:t>,</w:t>
      </w:r>
      <w:r w:rsidRPr="008B4BCF">
        <w:rPr>
          <w:rFonts w:asciiTheme="minorHAnsi" w:eastAsia="SimSun" w:hAnsiTheme="minorHAnsi" w:cstheme="minorHAnsi"/>
          <w:color w:val="000000"/>
          <w:sz w:val="22"/>
          <w:szCs w:val="22"/>
          <w:lang w:eastAsia="zh-CN" w:bidi="hi-IN"/>
        </w:rPr>
        <w:t xml:space="preserve"> musi być podpisana przez pełnomocnika, o którym mowa pkt. 5 lub przez wszystkich Wykonawców wspólnie ubiegających się o udzielenie zamówienia.</w:t>
      </w:r>
    </w:p>
    <w:p w14:paraId="149D0EE5" w14:textId="77777777" w:rsidR="00A52638" w:rsidRPr="008B4BCF" w:rsidRDefault="00A52638" w:rsidP="00A52638">
      <w:pPr>
        <w:widowControl w:val="0"/>
        <w:numPr>
          <w:ilvl w:val="0"/>
          <w:numId w:val="28"/>
        </w:numPr>
        <w:spacing w:after="120" w:line="23" w:lineRule="atLeast"/>
        <w:ind w:left="425" w:hanging="357"/>
        <w:rPr>
          <w:rFonts w:asciiTheme="minorHAnsi" w:eastAsia="SimSun" w:hAnsiTheme="minorHAnsi" w:cstheme="minorHAnsi"/>
          <w:sz w:val="22"/>
          <w:szCs w:val="22"/>
          <w:lang w:eastAsia="zh-CN" w:bidi="hi-IN"/>
        </w:rPr>
      </w:pPr>
      <w:r w:rsidRPr="008B4BCF">
        <w:rPr>
          <w:rFonts w:asciiTheme="minorHAnsi" w:eastAsia="SimSun" w:hAnsiTheme="minorHAnsi" w:cstheme="minorHAnsi"/>
          <w:color w:val="000000"/>
          <w:sz w:val="22"/>
          <w:szCs w:val="22"/>
          <w:lang w:eastAsia="zh-CN" w:bidi="hi-IN"/>
        </w:rPr>
        <w:t>W przypadku Wykonawców wspólnie ubiegających się o udzielenie zamówienia w formularzu oferty w miejscu „WYKONAWCA / WYKONAWCY WSPÓLNIE UBIEGAJĄCY SIĘ O UDZIELENIE ZAMÓWIENIA</w:t>
      </w:r>
      <w:r w:rsidRPr="008B4BCF">
        <w:rPr>
          <w:rFonts w:asciiTheme="minorHAnsi" w:eastAsia="SimSun" w:hAnsiTheme="minorHAnsi" w:cstheme="minorHAnsi"/>
          <w:b/>
          <w:color w:val="000000"/>
          <w:sz w:val="22"/>
          <w:szCs w:val="22"/>
          <w:lang w:eastAsia="zh-CN" w:bidi="hi-IN"/>
        </w:rPr>
        <w:t>”</w:t>
      </w:r>
      <w:r w:rsidRPr="008B4BCF">
        <w:rPr>
          <w:rFonts w:asciiTheme="minorHAnsi" w:eastAsia="SimSun" w:hAnsiTheme="minorHAnsi" w:cstheme="minorHAnsi"/>
          <w:color w:val="000000"/>
          <w:sz w:val="22"/>
          <w:szCs w:val="22"/>
          <w:lang w:eastAsia="zh-CN" w:bidi="hi-IN"/>
        </w:rPr>
        <w:t xml:space="preserve"> należy wpisać wszystkich Wykonawców wspólnie ubiegających się o udzielenie zamówienia.</w:t>
      </w:r>
    </w:p>
    <w:p w14:paraId="68511B7D" w14:textId="77777777" w:rsidR="00A52638" w:rsidRPr="008B4BCF" w:rsidRDefault="00A52638" w:rsidP="00A52638">
      <w:pPr>
        <w:widowControl w:val="0"/>
        <w:numPr>
          <w:ilvl w:val="0"/>
          <w:numId w:val="28"/>
        </w:numPr>
        <w:spacing w:after="120" w:line="23" w:lineRule="atLeast"/>
        <w:ind w:left="425" w:hanging="357"/>
        <w:rPr>
          <w:rFonts w:asciiTheme="minorHAnsi" w:eastAsia="SimSun" w:hAnsiTheme="minorHAnsi" w:cstheme="minorHAnsi"/>
          <w:sz w:val="22"/>
          <w:szCs w:val="22"/>
          <w:lang w:eastAsia="zh-CN" w:bidi="hi-IN"/>
        </w:rPr>
      </w:pPr>
      <w:r w:rsidRPr="008B4BCF">
        <w:rPr>
          <w:rFonts w:asciiTheme="minorHAnsi" w:eastAsia="SimSun" w:hAnsiTheme="minorHAnsi" w:cstheme="minorHAnsi"/>
          <w:color w:val="000000"/>
          <w:sz w:val="22"/>
          <w:szCs w:val="22"/>
          <w:lang w:eastAsia="zh-CN" w:bidi="hi-IN"/>
        </w:rPr>
        <w:t>Poprawki na dokumentach w przypadku Wykonawców wspólnie ubiegających się o udzielenie zamówienia muszą być podpisane przez pełnomocnika, o którym mowa w pkt. 5 lub przez wszystkich Wykonawców wspólnie ubiegających się o udzielenie zamówienia.</w:t>
      </w:r>
    </w:p>
    <w:p w14:paraId="0A988260" w14:textId="77777777" w:rsidR="00A52638" w:rsidRPr="008B4BCF" w:rsidRDefault="00A52638" w:rsidP="00A52638">
      <w:pPr>
        <w:widowControl w:val="0"/>
        <w:numPr>
          <w:ilvl w:val="0"/>
          <w:numId w:val="28"/>
        </w:numPr>
        <w:spacing w:after="120" w:line="23" w:lineRule="atLeast"/>
        <w:ind w:left="425" w:hanging="357"/>
        <w:rPr>
          <w:rFonts w:asciiTheme="minorHAnsi" w:eastAsia="SimSun" w:hAnsiTheme="minorHAnsi" w:cstheme="minorHAnsi"/>
          <w:sz w:val="22"/>
          <w:szCs w:val="22"/>
          <w:lang w:eastAsia="zh-CN" w:bidi="hi-IN"/>
        </w:rPr>
      </w:pPr>
      <w:r w:rsidRPr="008B4BCF">
        <w:rPr>
          <w:rFonts w:asciiTheme="minorHAnsi" w:eastAsia="SimSun" w:hAnsiTheme="minorHAnsi" w:cstheme="minorHAnsi"/>
          <w:color w:val="000000"/>
          <w:sz w:val="22"/>
          <w:szCs w:val="22"/>
          <w:lang w:eastAsia="zh-CN" w:bidi="hi-IN"/>
        </w:rPr>
        <w:t>W przypadku Wykonawców wspólnie ubiegających się o udzielenie zamówienia dokumenty wystawione przez inne podmioty muszą być oryginałami lub kserokopiami poświadczonymi za zgodność z oryginałem przez pełnomocnika, o którym mowa w pkt. 7 lub przez wszystkich Wykonawców wspólnie ubiegających się o udzielenie zamówienia, lub przez te podmioty.</w:t>
      </w:r>
    </w:p>
    <w:p w14:paraId="17CE48F0" w14:textId="77777777" w:rsidR="00A52638" w:rsidRPr="008B4BCF" w:rsidRDefault="00A52638" w:rsidP="00A52638">
      <w:pPr>
        <w:keepNext/>
        <w:spacing w:before="240" w:after="120" w:line="23" w:lineRule="atLeast"/>
        <w:outlineLvl w:val="1"/>
        <w:rPr>
          <w:rFonts w:asciiTheme="minorHAnsi" w:hAnsiTheme="minorHAnsi" w:cstheme="minorHAnsi"/>
          <w:b/>
          <w:bCs/>
          <w:iCs/>
          <w:color w:val="000000"/>
          <w:sz w:val="22"/>
          <w:szCs w:val="22"/>
        </w:rPr>
      </w:pPr>
      <w:bookmarkStart w:id="88" w:name="_Toc69388089"/>
      <w:bookmarkStart w:id="89" w:name="_Toc159924600"/>
      <w:bookmarkStart w:id="90" w:name="_Toc188268239"/>
      <w:r w:rsidRPr="008B4BCF">
        <w:rPr>
          <w:rFonts w:asciiTheme="minorHAnsi" w:hAnsiTheme="minorHAnsi" w:cstheme="minorHAnsi"/>
          <w:b/>
          <w:bCs/>
          <w:iCs/>
          <w:color w:val="000000"/>
          <w:sz w:val="22"/>
          <w:szCs w:val="22"/>
        </w:rPr>
        <w:t>ROZDZIAŁ XIX Opis kryteriów oceny ofert wraz z podaniem wag tych kryteriów i sposobu oceny ofert</w:t>
      </w:r>
      <w:bookmarkEnd w:id="88"/>
      <w:bookmarkEnd w:id="89"/>
      <w:bookmarkEnd w:id="90"/>
    </w:p>
    <w:p w14:paraId="5FD0CB2B" w14:textId="77777777" w:rsidR="00A52638" w:rsidRPr="009E5C98" w:rsidRDefault="00A52638" w:rsidP="00A52638">
      <w:pPr>
        <w:spacing w:after="120" w:line="23" w:lineRule="atLeast"/>
        <w:outlineLvl w:val="0"/>
        <w:rPr>
          <w:rFonts w:asciiTheme="minorHAnsi" w:hAnsiTheme="minorHAnsi" w:cstheme="minorHAnsi"/>
          <w:b/>
          <w:sz w:val="22"/>
          <w:szCs w:val="22"/>
        </w:rPr>
      </w:pPr>
      <w:bookmarkStart w:id="91" w:name="_Toc69388090"/>
      <w:bookmarkStart w:id="92" w:name="_Toc159924601"/>
      <w:bookmarkStart w:id="93" w:name="_Toc188268240"/>
      <w:r w:rsidRPr="009E5C98">
        <w:rPr>
          <w:rFonts w:asciiTheme="minorHAnsi" w:hAnsiTheme="minorHAnsi" w:cstheme="minorHAnsi"/>
          <w:b/>
          <w:sz w:val="22"/>
          <w:szCs w:val="22"/>
        </w:rPr>
        <w:t>XIX.1 Określenie kryteriów i ich wagi.</w:t>
      </w:r>
      <w:bookmarkEnd w:id="91"/>
      <w:bookmarkEnd w:id="92"/>
      <w:bookmarkEnd w:id="93"/>
    </w:p>
    <w:p w14:paraId="680F225C" w14:textId="77777777" w:rsidR="00A52638" w:rsidRPr="009E5C98" w:rsidRDefault="00A52638" w:rsidP="00A52638">
      <w:pPr>
        <w:tabs>
          <w:tab w:val="left" w:pos="567"/>
        </w:tabs>
        <w:spacing w:after="120" w:line="23" w:lineRule="atLeast"/>
        <w:rPr>
          <w:rFonts w:asciiTheme="minorHAnsi" w:hAnsiTheme="minorHAnsi" w:cstheme="minorHAnsi"/>
          <w:sz w:val="22"/>
          <w:szCs w:val="22"/>
        </w:rPr>
      </w:pPr>
      <w:r w:rsidRPr="009E5C98">
        <w:rPr>
          <w:rFonts w:asciiTheme="minorHAnsi" w:hAnsiTheme="minorHAnsi" w:cstheme="minorHAnsi"/>
          <w:sz w:val="22"/>
          <w:szCs w:val="22"/>
        </w:rPr>
        <w:t>Przy wyborze oferty Zamawiający będzie się kierował następującymi kryteriami o następującym znaczeniu:</w:t>
      </w:r>
    </w:p>
    <w:p w14:paraId="27A61949" w14:textId="77777777" w:rsidR="00A52638" w:rsidRPr="008B4BCF" w:rsidRDefault="00A52638" w:rsidP="00A52638">
      <w:pPr>
        <w:numPr>
          <w:ilvl w:val="1"/>
          <w:numId w:val="44"/>
        </w:numPr>
        <w:suppressAutoHyphens w:val="0"/>
        <w:overflowPunct w:val="0"/>
        <w:autoSpaceDE w:val="0"/>
        <w:autoSpaceDN w:val="0"/>
        <w:adjustRightInd w:val="0"/>
        <w:spacing w:after="120" w:line="23" w:lineRule="atLeast"/>
        <w:textAlignment w:val="baseline"/>
        <w:rPr>
          <w:rFonts w:asciiTheme="minorHAnsi" w:hAnsiTheme="minorHAnsi" w:cstheme="minorHAnsi"/>
          <w:sz w:val="22"/>
          <w:szCs w:val="22"/>
        </w:rPr>
      </w:pPr>
      <w:r w:rsidRPr="008B4BCF">
        <w:rPr>
          <w:rFonts w:asciiTheme="minorHAnsi" w:hAnsiTheme="minorHAnsi" w:cstheme="minorHAnsi"/>
          <w:sz w:val="22"/>
          <w:szCs w:val="22"/>
        </w:rPr>
        <w:t>Cena brutto za realizację zamówienia „CENA-C” (C) – 100 %,</w:t>
      </w:r>
    </w:p>
    <w:p w14:paraId="2A24D4A5" w14:textId="1B23ADF3" w:rsidR="00A52638" w:rsidRPr="008B4BCF" w:rsidRDefault="00A52638" w:rsidP="00BA2D04">
      <w:pPr>
        <w:suppressAutoHyphens w:val="0"/>
        <w:overflowPunct w:val="0"/>
        <w:autoSpaceDE w:val="0"/>
        <w:autoSpaceDN w:val="0"/>
        <w:adjustRightInd w:val="0"/>
        <w:spacing w:after="120"/>
        <w:textAlignment w:val="baseline"/>
        <w:rPr>
          <w:rFonts w:asciiTheme="minorHAnsi" w:hAnsiTheme="minorHAnsi" w:cstheme="minorHAnsi"/>
          <w:sz w:val="22"/>
          <w:szCs w:val="22"/>
        </w:rPr>
      </w:pPr>
      <w:r w:rsidRPr="008B4BCF">
        <w:rPr>
          <w:rFonts w:asciiTheme="minorHAnsi" w:hAnsiTheme="minorHAnsi" w:cstheme="minorHAnsi"/>
          <w:sz w:val="22"/>
          <w:szCs w:val="22"/>
        </w:rPr>
        <w:t xml:space="preserve">Zgodnie z artykułem 246 pkt 2 ustawy z dnia 11 września 2019 r. Prawo zamówień publicznych - Zamawiający zastosuje kryterium ceny jako jedyne kryterium oceny ofert z uwagi na fakt, iż standardy jakościowe – parametry techniczne odnoszące się do wszystkich istotnych cech przedmiotu zamówienia zostały przez </w:t>
      </w:r>
      <w:r w:rsidR="008B4BCF">
        <w:rPr>
          <w:rFonts w:asciiTheme="minorHAnsi" w:hAnsiTheme="minorHAnsi" w:cstheme="minorHAnsi"/>
          <w:sz w:val="22"/>
          <w:szCs w:val="22"/>
        </w:rPr>
        <w:t>Z</w:t>
      </w:r>
      <w:r w:rsidRPr="008B4BCF">
        <w:rPr>
          <w:rFonts w:asciiTheme="minorHAnsi" w:hAnsiTheme="minorHAnsi" w:cstheme="minorHAnsi"/>
          <w:sz w:val="22"/>
          <w:szCs w:val="22"/>
        </w:rPr>
        <w:t>amawiającego ściśle określone, żeby zapewnić taką samą jakość przedmiotu zamówienia w przypadku każdego wyłonionego w postepowaniu wykonawcy.</w:t>
      </w:r>
    </w:p>
    <w:p w14:paraId="61FE9096" w14:textId="38121782" w:rsidR="00A52638" w:rsidRPr="008B4BCF" w:rsidRDefault="00537325" w:rsidP="00BA2D04">
      <w:pPr>
        <w:suppressAutoHyphens w:val="0"/>
        <w:overflowPunct w:val="0"/>
        <w:autoSpaceDE w:val="0"/>
        <w:autoSpaceDN w:val="0"/>
        <w:adjustRightInd w:val="0"/>
        <w:spacing w:after="120"/>
        <w:textAlignment w:val="baseline"/>
        <w:rPr>
          <w:rFonts w:asciiTheme="minorHAnsi" w:hAnsiTheme="minorHAnsi" w:cstheme="minorHAnsi"/>
          <w:color w:val="FF0000"/>
          <w:sz w:val="22"/>
          <w:szCs w:val="22"/>
        </w:rPr>
      </w:pPr>
      <w:r w:rsidRPr="009E5C98">
        <w:rPr>
          <w:rFonts w:asciiTheme="minorHAnsi" w:hAnsiTheme="minorHAnsi" w:cstheme="minorHAnsi"/>
          <w:color w:val="000000"/>
          <w:sz w:val="22"/>
          <w:szCs w:val="22"/>
          <w:lang w:eastAsia="pl-PL"/>
        </w:rPr>
        <w:t>Przesłanką do zastosowania kryterium 100% ceny jest sam przedmiot zamówienia, gwarancja producenta, który ma ustalone standardy jakościowe. Zakres urządzeń których ma dotyczyć rozszerzenie gwarancji również jest niezmienny</w:t>
      </w:r>
      <w:r w:rsidRPr="00B41140">
        <w:rPr>
          <w:rFonts w:asciiTheme="minorHAnsi" w:hAnsiTheme="minorHAnsi" w:cstheme="minorHAnsi"/>
          <w:color w:val="000000"/>
          <w:sz w:val="22"/>
          <w:szCs w:val="22"/>
          <w:lang w:eastAsia="pl-PL"/>
        </w:rPr>
        <w:t xml:space="preserve">. </w:t>
      </w:r>
    </w:p>
    <w:p w14:paraId="7DFDB1BD" w14:textId="77777777" w:rsidR="00A52638" w:rsidRPr="008B4BCF" w:rsidRDefault="00A52638" w:rsidP="00A52638">
      <w:pPr>
        <w:spacing w:after="120" w:line="23" w:lineRule="atLeast"/>
        <w:outlineLvl w:val="0"/>
        <w:rPr>
          <w:rFonts w:asciiTheme="minorHAnsi" w:hAnsiTheme="minorHAnsi" w:cstheme="minorHAnsi"/>
          <w:b/>
          <w:sz w:val="22"/>
          <w:szCs w:val="22"/>
        </w:rPr>
      </w:pPr>
      <w:bookmarkStart w:id="94" w:name="_Toc69388091"/>
      <w:bookmarkStart w:id="95" w:name="_Toc159924602"/>
      <w:bookmarkStart w:id="96" w:name="_Toc188268241"/>
      <w:r w:rsidRPr="008B4BCF">
        <w:rPr>
          <w:rFonts w:asciiTheme="minorHAnsi" w:hAnsiTheme="minorHAnsi" w:cstheme="minorHAnsi"/>
          <w:b/>
          <w:sz w:val="22"/>
          <w:szCs w:val="22"/>
        </w:rPr>
        <w:t>XIX.2 Sposób oceny ofert.</w:t>
      </w:r>
      <w:bookmarkEnd w:id="94"/>
      <w:bookmarkEnd w:id="95"/>
      <w:bookmarkEnd w:id="96"/>
    </w:p>
    <w:p w14:paraId="0898AB68" w14:textId="77777777" w:rsidR="00A52638" w:rsidRPr="008B4BCF" w:rsidRDefault="00A52638" w:rsidP="00A52638">
      <w:pPr>
        <w:numPr>
          <w:ilvl w:val="1"/>
          <w:numId w:val="86"/>
        </w:numPr>
        <w:spacing w:before="120" w:after="120" w:line="23" w:lineRule="atLeast"/>
        <w:ind w:left="567"/>
        <w:rPr>
          <w:rFonts w:asciiTheme="minorHAnsi" w:hAnsiTheme="minorHAnsi" w:cstheme="minorHAnsi"/>
          <w:sz w:val="22"/>
          <w:szCs w:val="22"/>
        </w:rPr>
      </w:pPr>
      <w:r w:rsidRPr="008B4BCF">
        <w:rPr>
          <w:rFonts w:asciiTheme="minorHAnsi" w:hAnsiTheme="minorHAnsi" w:cstheme="minorHAnsi"/>
          <w:sz w:val="22"/>
          <w:szCs w:val="22"/>
        </w:rPr>
        <w:t>Sposób obliczenia punktów w kryterium</w:t>
      </w:r>
      <w:r w:rsidRPr="008B4BCF">
        <w:rPr>
          <w:rFonts w:asciiTheme="minorHAnsi" w:hAnsiTheme="minorHAnsi" w:cstheme="minorHAnsi"/>
          <w:sz w:val="22"/>
          <w:szCs w:val="22"/>
          <w:vertAlign w:val="subscript"/>
        </w:rPr>
        <w:t xml:space="preserve"> </w:t>
      </w:r>
      <w:r w:rsidRPr="008B4BCF">
        <w:rPr>
          <w:rFonts w:asciiTheme="minorHAnsi" w:hAnsiTheme="minorHAnsi" w:cstheme="minorHAnsi"/>
          <w:sz w:val="22"/>
          <w:szCs w:val="22"/>
        </w:rPr>
        <w:t>Cena-C:</w:t>
      </w:r>
    </w:p>
    <w:p w14:paraId="63F45F1D" w14:textId="77777777" w:rsidR="00A52638" w:rsidRPr="00682B5A" w:rsidRDefault="00A52638" w:rsidP="00A52638">
      <w:pPr>
        <w:spacing w:before="120" w:after="120" w:line="23" w:lineRule="atLeast"/>
        <w:ind w:left="567"/>
        <w:rPr>
          <w:rFonts w:asciiTheme="minorHAnsi" w:hAnsiTheme="minorHAnsi" w:cstheme="minorHAnsi"/>
          <w:sz w:val="22"/>
          <w:szCs w:val="22"/>
        </w:rPr>
      </w:pPr>
      <w:r w:rsidRPr="008B4BCF">
        <w:rPr>
          <w:rFonts w:asciiTheme="minorHAnsi" w:hAnsiTheme="minorHAnsi" w:cstheme="minorHAnsi"/>
          <w:sz w:val="22"/>
          <w:szCs w:val="22"/>
          <w:lang w:eastAsia="pl-PL"/>
        </w:rPr>
        <w:t>C=(</w:t>
      </w:r>
      <w:proofErr w:type="spellStart"/>
      <w:r w:rsidRPr="008B4BCF">
        <w:rPr>
          <w:rFonts w:asciiTheme="minorHAnsi" w:hAnsiTheme="minorHAnsi" w:cstheme="minorHAnsi"/>
          <w:sz w:val="22"/>
          <w:szCs w:val="22"/>
          <w:lang w:eastAsia="pl-PL"/>
        </w:rPr>
        <w:t>Cmin</w:t>
      </w:r>
      <w:proofErr w:type="spellEnd"/>
      <w:r w:rsidRPr="008B4BCF">
        <w:rPr>
          <w:rFonts w:asciiTheme="minorHAnsi" w:hAnsiTheme="minorHAnsi" w:cstheme="minorHAnsi"/>
          <w:sz w:val="22"/>
          <w:szCs w:val="22"/>
          <w:lang w:eastAsia="pl-PL"/>
        </w:rPr>
        <w:t>/</w:t>
      </w:r>
      <w:proofErr w:type="spellStart"/>
      <w:r w:rsidRPr="008B4BCF">
        <w:rPr>
          <w:rFonts w:asciiTheme="minorHAnsi" w:hAnsiTheme="minorHAnsi" w:cstheme="minorHAnsi"/>
          <w:sz w:val="22"/>
          <w:szCs w:val="22"/>
          <w:lang w:eastAsia="pl-PL"/>
        </w:rPr>
        <w:t>Coferty</w:t>
      </w:r>
      <w:proofErr w:type="spellEnd"/>
      <w:r w:rsidRPr="008B4BCF">
        <w:rPr>
          <w:rFonts w:asciiTheme="minorHAnsi" w:hAnsiTheme="minorHAnsi" w:cstheme="minorHAnsi"/>
          <w:sz w:val="22"/>
          <w:szCs w:val="22"/>
          <w:lang w:eastAsia="pl-PL"/>
        </w:rPr>
        <w:t xml:space="preserve">)x100, gdzie: C oznacza cenę całkowitą, </w:t>
      </w:r>
      <w:proofErr w:type="spellStart"/>
      <w:r w:rsidRPr="008B4BCF">
        <w:rPr>
          <w:rFonts w:asciiTheme="minorHAnsi" w:hAnsiTheme="minorHAnsi" w:cstheme="minorHAnsi"/>
          <w:sz w:val="22"/>
          <w:szCs w:val="22"/>
          <w:lang w:eastAsia="pl-PL"/>
        </w:rPr>
        <w:t>Cmin</w:t>
      </w:r>
      <w:proofErr w:type="spellEnd"/>
      <w:r w:rsidRPr="008B4BCF">
        <w:rPr>
          <w:rFonts w:asciiTheme="minorHAnsi" w:hAnsiTheme="minorHAnsi" w:cstheme="minorHAnsi"/>
          <w:sz w:val="22"/>
          <w:szCs w:val="22"/>
          <w:lang w:eastAsia="pl-PL"/>
        </w:rPr>
        <w:t xml:space="preserve"> oznacza cenę najniższą, </w:t>
      </w:r>
      <w:proofErr w:type="spellStart"/>
      <w:r w:rsidRPr="008B4BCF">
        <w:rPr>
          <w:rFonts w:asciiTheme="minorHAnsi" w:hAnsiTheme="minorHAnsi" w:cstheme="minorHAnsi"/>
          <w:sz w:val="22"/>
          <w:szCs w:val="22"/>
          <w:lang w:eastAsia="pl-PL"/>
        </w:rPr>
        <w:t>Coferty</w:t>
      </w:r>
      <w:proofErr w:type="spellEnd"/>
      <w:r w:rsidRPr="008B4BCF">
        <w:rPr>
          <w:rFonts w:asciiTheme="minorHAnsi" w:hAnsiTheme="minorHAnsi" w:cstheme="minorHAnsi"/>
          <w:sz w:val="22"/>
          <w:szCs w:val="22"/>
          <w:lang w:eastAsia="pl-PL"/>
        </w:rPr>
        <w:t xml:space="preserve"> oznacza cenę badanej oferty,</w:t>
      </w:r>
    </w:p>
    <w:p w14:paraId="30F1CD6D" w14:textId="77777777" w:rsidR="00A52638" w:rsidRPr="008B4BCF" w:rsidRDefault="00A52638" w:rsidP="00A52638">
      <w:pPr>
        <w:numPr>
          <w:ilvl w:val="1"/>
          <w:numId w:val="86"/>
        </w:numPr>
        <w:spacing w:before="120" w:after="120" w:line="23" w:lineRule="atLeast"/>
        <w:ind w:left="567"/>
        <w:rPr>
          <w:rFonts w:asciiTheme="minorHAnsi" w:hAnsiTheme="minorHAnsi" w:cstheme="minorHAnsi"/>
          <w:sz w:val="22"/>
          <w:szCs w:val="22"/>
        </w:rPr>
      </w:pPr>
      <w:r w:rsidRPr="008B4BCF">
        <w:rPr>
          <w:rFonts w:asciiTheme="minorHAnsi" w:hAnsiTheme="minorHAnsi" w:cstheme="minorHAnsi"/>
          <w:sz w:val="22"/>
          <w:szCs w:val="22"/>
        </w:rPr>
        <w:t xml:space="preserve">Zamawiający oceni ofertę Wykonawcy w kryterium „CENA-C” na podstawie Formularza oferty (załącznik nr 2 do SWZ). </w:t>
      </w:r>
    </w:p>
    <w:p w14:paraId="4762AC08" w14:textId="42D4F46E" w:rsidR="00A52638" w:rsidRPr="008B4BCF" w:rsidRDefault="00A52638" w:rsidP="00A52638">
      <w:pPr>
        <w:numPr>
          <w:ilvl w:val="1"/>
          <w:numId w:val="86"/>
        </w:numPr>
        <w:spacing w:before="120" w:after="120" w:line="23" w:lineRule="atLeast"/>
        <w:ind w:left="567"/>
        <w:rPr>
          <w:rFonts w:asciiTheme="minorHAnsi" w:hAnsiTheme="minorHAnsi" w:cstheme="minorHAnsi"/>
          <w:sz w:val="22"/>
          <w:szCs w:val="22"/>
        </w:rPr>
      </w:pPr>
      <w:r w:rsidRPr="008B4BCF">
        <w:rPr>
          <w:rFonts w:asciiTheme="minorHAnsi" w:hAnsiTheme="minorHAnsi" w:cstheme="minorHAnsi"/>
          <w:sz w:val="22"/>
          <w:szCs w:val="22"/>
        </w:rPr>
        <w:lastRenderedPageBreak/>
        <w:t>Wykonawca w kryterium „CENA- C” może uzyskać maksymalną iloś</w:t>
      </w:r>
      <w:r w:rsidR="008B4BCF">
        <w:rPr>
          <w:rFonts w:asciiTheme="minorHAnsi" w:hAnsiTheme="minorHAnsi" w:cstheme="minorHAnsi"/>
          <w:sz w:val="22"/>
          <w:szCs w:val="22"/>
        </w:rPr>
        <w:t>ć</w:t>
      </w:r>
      <w:r w:rsidRPr="008B4BCF">
        <w:rPr>
          <w:rFonts w:asciiTheme="minorHAnsi" w:hAnsiTheme="minorHAnsi" w:cstheme="minorHAnsi"/>
          <w:sz w:val="22"/>
          <w:szCs w:val="22"/>
        </w:rPr>
        <w:t xml:space="preserve"> punktów 100 punktów.</w:t>
      </w:r>
    </w:p>
    <w:p w14:paraId="2F6E9C27" w14:textId="77777777" w:rsidR="00A52638" w:rsidRPr="008B4BCF" w:rsidRDefault="00A52638" w:rsidP="00A52638">
      <w:pPr>
        <w:numPr>
          <w:ilvl w:val="0"/>
          <w:numId w:val="86"/>
        </w:numPr>
        <w:spacing w:after="120" w:line="23" w:lineRule="atLeast"/>
        <w:rPr>
          <w:rFonts w:asciiTheme="minorHAnsi" w:hAnsiTheme="minorHAnsi" w:cstheme="minorHAnsi"/>
          <w:color w:val="000000"/>
          <w:sz w:val="22"/>
          <w:szCs w:val="22"/>
        </w:rPr>
      </w:pPr>
      <w:r w:rsidRPr="008B4BCF">
        <w:rPr>
          <w:rFonts w:asciiTheme="minorHAnsi" w:hAnsiTheme="minorHAnsi" w:cstheme="minorHAnsi"/>
          <w:color w:val="000000"/>
          <w:sz w:val="22"/>
          <w:szCs w:val="22"/>
        </w:rPr>
        <w:t>Obliczenia przyznawanych punktów dokonywane będą z dokładnością do dwóch miejsc po przecinku.</w:t>
      </w:r>
    </w:p>
    <w:p w14:paraId="41695790" w14:textId="77777777" w:rsidR="00A52638" w:rsidRPr="008B4BCF" w:rsidRDefault="00A52638" w:rsidP="00A52638">
      <w:pPr>
        <w:numPr>
          <w:ilvl w:val="0"/>
          <w:numId w:val="86"/>
        </w:numPr>
        <w:spacing w:after="120" w:line="23" w:lineRule="atLeast"/>
        <w:rPr>
          <w:rFonts w:asciiTheme="minorHAnsi" w:hAnsiTheme="minorHAnsi" w:cstheme="minorHAnsi"/>
          <w:color w:val="000000"/>
          <w:sz w:val="22"/>
          <w:szCs w:val="22"/>
        </w:rPr>
      </w:pPr>
      <w:r w:rsidRPr="008B4BCF">
        <w:rPr>
          <w:rFonts w:asciiTheme="minorHAnsi" w:hAnsiTheme="minorHAnsi" w:cstheme="minorHAnsi"/>
          <w:color w:val="000000"/>
          <w:sz w:val="22"/>
          <w:szCs w:val="22"/>
        </w:rPr>
        <w:t xml:space="preserve">Za najkorzystniejszą ofertę zostanie uznana oferta Wykonawcy, który otrzymał najwyższą liczbę punktów. </w:t>
      </w:r>
    </w:p>
    <w:p w14:paraId="01510F86" w14:textId="77777777" w:rsidR="00A52638" w:rsidRPr="008B4BCF" w:rsidRDefault="00A52638" w:rsidP="00A52638">
      <w:pPr>
        <w:numPr>
          <w:ilvl w:val="0"/>
          <w:numId w:val="86"/>
        </w:numPr>
        <w:spacing w:after="120" w:line="23" w:lineRule="atLeast"/>
        <w:ind w:left="357" w:hanging="357"/>
        <w:rPr>
          <w:rFonts w:asciiTheme="minorHAnsi" w:hAnsiTheme="minorHAnsi" w:cstheme="minorHAnsi"/>
          <w:sz w:val="22"/>
          <w:szCs w:val="22"/>
          <w:lang w:eastAsia="pl-PL"/>
        </w:rPr>
      </w:pPr>
      <w:r w:rsidRPr="00682B5A">
        <w:rPr>
          <w:rFonts w:asciiTheme="minorHAnsi" w:eastAsia="Cambria" w:hAnsiTheme="minorHAnsi" w:cstheme="minorHAnsi"/>
          <w:sz w:val="22"/>
          <w:szCs w:val="22"/>
        </w:rPr>
        <w:t xml:space="preserve">Jeżeli oferty otrzymały taką samą ocenę w kryterium cena, Zamawiający wybiera ofertę z najniższą ceną (art. 248 ust. 2 ustawy </w:t>
      </w:r>
      <w:proofErr w:type="spellStart"/>
      <w:r w:rsidRPr="00682B5A">
        <w:rPr>
          <w:rFonts w:asciiTheme="minorHAnsi" w:eastAsia="Cambria" w:hAnsiTheme="minorHAnsi" w:cstheme="minorHAnsi"/>
          <w:sz w:val="22"/>
          <w:szCs w:val="22"/>
        </w:rPr>
        <w:t>Pzp</w:t>
      </w:r>
      <w:proofErr w:type="spellEnd"/>
      <w:r w:rsidRPr="00682B5A">
        <w:rPr>
          <w:rFonts w:asciiTheme="minorHAnsi" w:eastAsia="Cambria" w:hAnsiTheme="minorHAnsi" w:cstheme="minorHAnsi"/>
          <w:sz w:val="22"/>
          <w:szCs w:val="22"/>
        </w:rPr>
        <w:t>).</w:t>
      </w:r>
    </w:p>
    <w:p w14:paraId="1DCD43D9" w14:textId="77777777" w:rsidR="00A52638" w:rsidRPr="008B4BCF" w:rsidRDefault="00A52638" w:rsidP="00A52638">
      <w:pPr>
        <w:numPr>
          <w:ilvl w:val="0"/>
          <w:numId w:val="86"/>
        </w:numPr>
        <w:spacing w:after="120" w:line="23" w:lineRule="atLeast"/>
        <w:ind w:left="357" w:hanging="357"/>
        <w:rPr>
          <w:rFonts w:asciiTheme="minorHAnsi" w:hAnsiTheme="minorHAnsi" w:cstheme="minorHAnsi"/>
          <w:sz w:val="22"/>
          <w:szCs w:val="22"/>
          <w:lang w:eastAsia="pl-PL"/>
        </w:rPr>
      </w:pPr>
      <w:r w:rsidRPr="008B4BCF">
        <w:rPr>
          <w:rFonts w:asciiTheme="minorHAnsi" w:hAnsiTheme="minorHAnsi" w:cstheme="minorHAnsi"/>
          <w:sz w:val="22"/>
          <w:szCs w:val="22"/>
          <w:lang w:eastAsia="pl-PL"/>
        </w:rPr>
        <w:t xml:space="preserve">Jeżeli nie będzie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 (art. 248 ust. 3 ustawy </w:t>
      </w:r>
      <w:proofErr w:type="spellStart"/>
      <w:r w:rsidRPr="008B4BCF">
        <w:rPr>
          <w:rFonts w:asciiTheme="minorHAnsi" w:hAnsiTheme="minorHAnsi" w:cstheme="minorHAnsi"/>
          <w:sz w:val="22"/>
          <w:szCs w:val="22"/>
          <w:lang w:eastAsia="pl-PL"/>
        </w:rPr>
        <w:t>Pzp</w:t>
      </w:r>
      <w:proofErr w:type="spellEnd"/>
      <w:r w:rsidRPr="008B4BCF">
        <w:rPr>
          <w:rFonts w:asciiTheme="minorHAnsi" w:hAnsiTheme="minorHAnsi" w:cstheme="minorHAnsi"/>
          <w:sz w:val="22"/>
          <w:szCs w:val="22"/>
          <w:lang w:eastAsia="pl-PL"/>
        </w:rPr>
        <w:t xml:space="preserve">). Wykonawcy, składając oferty dodatkowe, nie mogą zaoferować cen wyższych niż zaoferowane w uprzednio złożonych ofertach (art. 251 ustawy </w:t>
      </w:r>
      <w:proofErr w:type="spellStart"/>
      <w:r w:rsidRPr="008B4BCF">
        <w:rPr>
          <w:rFonts w:asciiTheme="minorHAnsi" w:hAnsiTheme="minorHAnsi" w:cstheme="minorHAnsi"/>
          <w:sz w:val="22"/>
          <w:szCs w:val="22"/>
          <w:lang w:eastAsia="pl-PL"/>
        </w:rPr>
        <w:t>Pzp</w:t>
      </w:r>
      <w:proofErr w:type="spellEnd"/>
      <w:r w:rsidRPr="008B4BCF">
        <w:rPr>
          <w:rFonts w:asciiTheme="minorHAnsi" w:hAnsiTheme="minorHAnsi" w:cstheme="minorHAnsi"/>
          <w:sz w:val="22"/>
          <w:szCs w:val="22"/>
          <w:lang w:eastAsia="pl-PL"/>
        </w:rPr>
        <w:t>).</w:t>
      </w:r>
    </w:p>
    <w:p w14:paraId="66B0B033" w14:textId="77777777" w:rsidR="00A52638" w:rsidRPr="008B4BCF" w:rsidRDefault="00A52638" w:rsidP="00A52638">
      <w:pPr>
        <w:numPr>
          <w:ilvl w:val="0"/>
          <w:numId w:val="86"/>
        </w:numPr>
        <w:spacing w:after="120" w:line="23" w:lineRule="atLeast"/>
        <w:ind w:left="357" w:hanging="357"/>
        <w:rPr>
          <w:rFonts w:asciiTheme="minorHAnsi" w:hAnsiTheme="minorHAnsi" w:cstheme="minorHAnsi"/>
          <w:sz w:val="22"/>
          <w:szCs w:val="22"/>
          <w:lang w:eastAsia="pl-PL"/>
        </w:rPr>
      </w:pPr>
      <w:r w:rsidRPr="008B4BCF">
        <w:rPr>
          <w:rFonts w:asciiTheme="minorHAnsi" w:hAnsiTheme="minorHAnsi" w:cstheme="minorHAnsi"/>
          <w:sz w:val="22"/>
          <w:szCs w:val="22"/>
          <w:lang w:eastAsia="pl-PL"/>
        </w:rPr>
        <w:t>Zamawiający wybiera najkorzystniejszą ofertę̨ w terminie związania ofertą określonym w SWZ.</w:t>
      </w:r>
    </w:p>
    <w:p w14:paraId="23648E1A" w14:textId="77777777" w:rsidR="00A52638" w:rsidRPr="008B4BCF" w:rsidRDefault="00A52638" w:rsidP="00A52638">
      <w:pPr>
        <w:numPr>
          <w:ilvl w:val="0"/>
          <w:numId w:val="86"/>
        </w:numPr>
        <w:spacing w:after="120" w:line="23" w:lineRule="atLeast"/>
        <w:ind w:left="357" w:hanging="357"/>
        <w:rPr>
          <w:rFonts w:asciiTheme="minorHAnsi" w:hAnsiTheme="minorHAnsi" w:cstheme="minorHAnsi"/>
          <w:sz w:val="22"/>
          <w:szCs w:val="22"/>
          <w:lang w:eastAsia="pl-PL"/>
        </w:rPr>
      </w:pPr>
      <w:r w:rsidRPr="008B4BCF">
        <w:rPr>
          <w:rFonts w:asciiTheme="minorHAnsi" w:hAnsiTheme="minorHAnsi" w:cstheme="minorHAnsi"/>
          <w:sz w:val="22"/>
          <w:szCs w:val="22"/>
          <w:lang w:eastAsia="pl-PL"/>
        </w:rPr>
        <w:t>Jeżeli termin związania ofertą upłynie przed wyborem najkorzystniejszej oferty, Zamawiający wezwie Wykonawcę̨, którego oferta otrzymała najwyższą ocenę̨, do wyrażenia, w wyznaczonym terminie, pisemnej zgody na wybór jego oferty.</w:t>
      </w:r>
    </w:p>
    <w:p w14:paraId="63AC3716" w14:textId="77777777" w:rsidR="00A52638" w:rsidRPr="008B4BCF" w:rsidRDefault="00A52638" w:rsidP="00A52638">
      <w:pPr>
        <w:numPr>
          <w:ilvl w:val="0"/>
          <w:numId w:val="86"/>
        </w:numPr>
        <w:spacing w:after="120" w:line="23" w:lineRule="atLeast"/>
        <w:ind w:left="357" w:hanging="357"/>
        <w:rPr>
          <w:rFonts w:asciiTheme="minorHAnsi" w:hAnsiTheme="minorHAnsi" w:cstheme="minorHAnsi"/>
          <w:sz w:val="22"/>
          <w:szCs w:val="22"/>
          <w:lang w:eastAsia="pl-PL"/>
        </w:rPr>
      </w:pPr>
      <w:r w:rsidRPr="008B4BCF">
        <w:rPr>
          <w:rFonts w:asciiTheme="minorHAnsi" w:hAnsiTheme="minorHAnsi" w:cstheme="minorHAnsi"/>
          <w:sz w:val="22"/>
          <w:szCs w:val="22"/>
          <w:lang w:eastAsia="pl-PL"/>
        </w:rPr>
        <w:t>W przypadku braku zgody, o której mowa w ust. 10, oferta podlega odrzuceniu, a Zamawiający zwraca się̨ o wyrażenie takiej zgody do kolejnego Wykonawcy, którego oferta została najwyżej oceniona, chyba że zachodzą̨ przesłanki do unieważnienia postepowania.</w:t>
      </w:r>
    </w:p>
    <w:p w14:paraId="60CA374F" w14:textId="77777777" w:rsidR="00A52638" w:rsidRPr="008B4BCF" w:rsidRDefault="00A52638" w:rsidP="00A52638">
      <w:pPr>
        <w:spacing w:after="120" w:line="23" w:lineRule="atLeast"/>
        <w:outlineLvl w:val="0"/>
        <w:rPr>
          <w:rFonts w:asciiTheme="minorHAnsi" w:hAnsiTheme="minorHAnsi" w:cstheme="minorHAnsi"/>
          <w:b/>
          <w:color w:val="000000"/>
          <w:sz w:val="22"/>
          <w:szCs w:val="22"/>
        </w:rPr>
      </w:pPr>
      <w:bookmarkStart w:id="97" w:name="_Toc69388092"/>
      <w:bookmarkStart w:id="98" w:name="_Toc159924603"/>
      <w:bookmarkStart w:id="99" w:name="_Toc188268242"/>
      <w:r w:rsidRPr="008B4BCF">
        <w:rPr>
          <w:rFonts w:asciiTheme="minorHAnsi" w:hAnsiTheme="minorHAnsi" w:cstheme="minorHAnsi"/>
          <w:b/>
          <w:color w:val="000000"/>
          <w:sz w:val="22"/>
          <w:szCs w:val="22"/>
        </w:rPr>
        <w:t>XIX.3 Wyjaśnienia dotyczące treści ofert</w:t>
      </w:r>
      <w:bookmarkEnd w:id="97"/>
      <w:bookmarkEnd w:id="98"/>
      <w:bookmarkEnd w:id="99"/>
    </w:p>
    <w:p w14:paraId="48B8B641" w14:textId="77777777" w:rsidR="00A52638" w:rsidRPr="008B4BCF" w:rsidRDefault="00A52638" w:rsidP="00A52638">
      <w:pPr>
        <w:spacing w:after="120" w:line="23" w:lineRule="atLeast"/>
        <w:rPr>
          <w:rFonts w:asciiTheme="minorHAnsi" w:hAnsiTheme="minorHAnsi" w:cstheme="minorHAnsi"/>
          <w:sz w:val="22"/>
          <w:szCs w:val="22"/>
          <w:lang w:eastAsia="pl-PL"/>
        </w:rPr>
      </w:pPr>
      <w:r w:rsidRPr="008B4BCF">
        <w:rPr>
          <w:rFonts w:asciiTheme="minorHAnsi" w:hAnsiTheme="minorHAnsi" w:cstheme="minorHAnsi"/>
          <w:sz w:val="22"/>
          <w:szCs w:val="22"/>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bookmarkStart w:id="100" w:name="_Toc69388093"/>
      <w:bookmarkStart w:id="101" w:name="_Toc159924604"/>
    </w:p>
    <w:p w14:paraId="7134AC4F" w14:textId="77777777" w:rsidR="00A52638" w:rsidRPr="008B4BCF" w:rsidRDefault="00A52638" w:rsidP="00A52638">
      <w:pPr>
        <w:spacing w:after="120" w:line="23" w:lineRule="atLeast"/>
        <w:outlineLvl w:val="0"/>
        <w:rPr>
          <w:rFonts w:asciiTheme="minorHAnsi" w:hAnsiTheme="minorHAnsi" w:cstheme="minorHAnsi"/>
          <w:b/>
          <w:color w:val="000000"/>
          <w:sz w:val="22"/>
          <w:szCs w:val="22"/>
        </w:rPr>
      </w:pPr>
      <w:bookmarkStart w:id="102" w:name="_Toc188268243"/>
      <w:r w:rsidRPr="008B4BCF">
        <w:rPr>
          <w:rFonts w:asciiTheme="minorHAnsi" w:hAnsiTheme="minorHAnsi" w:cstheme="minorHAnsi"/>
          <w:b/>
          <w:color w:val="000000"/>
          <w:sz w:val="22"/>
          <w:szCs w:val="22"/>
        </w:rPr>
        <w:t>XIX.4 Omyłki w ofertach</w:t>
      </w:r>
      <w:bookmarkEnd w:id="100"/>
      <w:bookmarkEnd w:id="101"/>
      <w:bookmarkEnd w:id="102"/>
    </w:p>
    <w:p w14:paraId="0CC34498" w14:textId="77777777" w:rsidR="00A52638" w:rsidRPr="008B4BCF" w:rsidRDefault="00A52638" w:rsidP="00A52638">
      <w:pPr>
        <w:numPr>
          <w:ilvl w:val="0"/>
          <w:numId w:val="30"/>
        </w:numPr>
        <w:spacing w:after="120" w:line="23" w:lineRule="atLeast"/>
        <w:rPr>
          <w:rFonts w:asciiTheme="minorHAnsi" w:hAnsiTheme="minorHAnsi" w:cstheme="minorHAnsi"/>
          <w:sz w:val="22"/>
          <w:szCs w:val="22"/>
          <w:lang w:eastAsia="pl-PL"/>
        </w:rPr>
      </w:pPr>
      <w:r w:rsidRPr="008B4BCF">
        <w:rPr>
          <w:rFonts w:asciiTheme="minorHAnsi" w:hAnsiTheme="minorHAnsi" w:cstheme="minorHAnsi"/>
          <w:sz w:val="22"/>
          <w:szCs w:val="22"/>
          <w:lang w:eastAsia="pl-PL"/>
        </w:rPr>
        <w:t>Zamawiający poprawia w ofercie:</w:t>
      </w:r>
    </w:p>
    <w:p w14:paraId="3A2B324B" w14:textId="77777777" w:rsidR="00A52638" w:rsidRPr="008B4BCF" w:rsidRDefault="00A52638" w:rsidP="00A52638">
      <w:pPr>
        <w:numPr>
          <w:ilvl w:val="0"/>
          <w:numId w:val="31"/>
        </w:numPr>
        <w:spacing w:after="120" w:line="23" w:lineRule="atLeast"/>
        <w:ind w:left="567"/>
        <w:rPr>
          <w:rFonts w:asciiTheme="minorHAnsi" w:hAnsiTheme="minorHAnsi" w:cstheme="minorHAnsi"/>
          <w:sz w:val="22"/>
          <w:szCs w:val="22"/>
        </w:rPr>
      </w:pPr>
      <w:r w:rsidRPr="008B4BCF">
        <w:rPr>
          <w:rFonts w:asciiTheme="minorHAnsi" w:hAnsiTheme="minorHAnsi" w:cstheme="minorHAnsi"/>
          <w:sz w:val="22"/>
          <w:szCs w:val="22"/>
        </w:rPr>
        <w:t>oczywiste omyłki pisarskie,</w:t>
      </w:r>
    </w:p>
    <w:p w14:paraId="26352E21" w14:textId="77777777" w:rsidR="00A52638" w:rsidRPr="008B4BCF" w:rsidRDefault="00A52638" w:rsidP="00A52638">
      <w:pPr>
        <w:numPr>
          <w:ilvl w:val="0"/>
          <w:numId w:val="31"/>
        </w:numPr>
        <w:spacing w:after="120" w:line="23" w:lineRule="atLeast"/>
        <w:ind w:left="567"/>
        <w:rPr>
          <w:rFonts w:asciiTheme="minorHAnsi" w:hAnsiTheme="minorHAnsi" w:cstheme="minorHAnsi"/>
          <w:sz w:val="22"/>
          <w:szCs w:val="22"/>
        </w:rPr>
      </w:pPr>
      <w:r w:rsidRPr="008B4BCF">
        <w:rPr>
          <w:rFonts w:asciiTheme="minorHAnsi" w:hAnsiTheme="minorHAnsi" w:cstheme="minorHAnsi"/>
          <w:sz w:val="22"/>
          <w:szCs w:val="22"/>
        </w:rPr>
        <w:t>oczywiste omyłki rachunkowe, z uwzględnieniem konsekwencji rachunkowych dokonanych poprawek,</w:t>
      </w:r>
    </w:p>
    <w:p w14:paraId="61377B62" w14:textId="77777777" w:rsidR="00A52638" w:rsidRPr="008B4BCF" w:rsidRDefault="00A52638" w:rsidP="00A52638">
      <w:pPr>
        <w:numPr>
          <w:ilvl w:val="0"/>
          <w:numId w:val="31"/>
        </w:numPr>
        <w:spacing w:after="120" w:line="23" w:lineRule="atLeast"/>
        <w:ind w:left="567"/>
        <w:rPr>
          <w:rFonts w:asciiTheme="minorHAnsi" w:hAnsiTheme="minorHAnsi" w:cstheme="minorHAnsi"/>
          <w:sz w:val="22"/>
          <w:szCs w:val="22"/>
        </w:rPr>
      </w:pPr>
      <w:r w:rsidRPr="008B4BCF">
        <w:rPr>
          <w:rFonts w:asciiTheme="minorHAnsi" w:hAnsiTheme="minorHAnsi" w:cstheme="minorHAnsi"/>
          <w:sz w:val="22"/>
          <w:szCs w:val="22"/>
        </w:rPr>
        <w:t>inne omyłki polegające na niezgodności oferty z dokumentami zamówienia, niepowodujące istotnych zmian w treści oferty</w:t>
      </w:r>
    </w:p>
    <w:p w14:paraId="28853ED0" w14:textId="77777777" w:rsidR="00A52638" w:rsidRPr="008B4BCF" w:rsidRDefault="00A52638" w:rsidP="00A52638">
      <w:pPr>
        <w:spacing w:after="120" w:line="23" w:lineRule="atLeast"/>
        <w:rPr>
          <w:rFonts w:asciiTheme="minorHAnsi" w:hAnsiTheme="minorHAnsi" w:cstheme="minorHAnsi"/>
          <w:sz w:val="22"/>
          <w:szCs w:val="22"/>
        </w:rPr>
      </w:pPr>
      <w:r w:rsidRPr="008B4BCF">
        <w:rPr>
          <w:rFonts w:asciiTheme="minorHAnsi" w:hAnsiTheme="minorHAnsi" w:cstheme="minorHAnsi"/>
          <w:sz w:val="22"/>
          <w:szCs w:val="22"/>
        </w:rPr>
        <w:t>- niezwłocznie zawiadamiając o tym Wykonawcę, którego oferta została poprawiona.</w:t>
      </w:r>
    </w:p>
    <w:p w14:paraId="1AC76DBC" w14:textId="5F402511" w:rsidR="00A52638" w:rsidRPr="00682B5A" w:rsidRDefault="00A52638" w:rsidP="00A52638">
      <w:pPr>
        <w:numPr>
          <w:ilvl w:val="0"/>
          <w:numId w:val="30"/>
        </w:numPr>
        <w:spacing w:after="120" w:line="23" w:lineRule="atLeast"/>
        <w:rPr>
          <w:rFonts w:asciiTheme="minorHAnsi" w:hAnsiTheme="minorHAnsi" w:cstheme="minorHAnsi"/>
          <w:sz w:val="22"/>
          <w:szCs w:val="22"/>
          <w:lang w:eastAsia="pl-PL"/>
        </w:rPr>
      </w:pPr>
      <w:r w:rsidRPr="008B4BCF">
        <w:rPr>
          <w:rFonts w:asciiTheme="minorHAnsi" w:hAnsiTheme="minorHAnsi" w:cstheme="minorHAnsi"/>
          <w:sz w:val="22"/>
          <w:szCs w:val="22"/>
          <w:lang w:eastAsia="pl-PL"/>
        </w:rPr>
        <w:t>W przypadku, o którym mowa w ust. 1 pkt 3</w:t>
      </w:r>
      <w:r w:rsidR="00682B5A">
        <w:rPr>
          <w:rFonts w:asciiTheme="minorHAnsi" w:hAnsiTheme="minorHAnsi" w:cstheme="minorHAnsi"/>
          <w:sz w:val="22"/>
          <w:szCs w:val="22"/>
          <w:lang w:eastAsia="pl-PL"/>
        </w:rPr>
        <w:t>)</w:t>
      </w:r>
      <w:r w:rsidRPr="00682B5A">
        <w:rPr>
          <w:rFonts w:asciiTheme="minorHAnsi" w:hAnsiTheme="minorHAnsi" w:cstheme="minorHAnsi"/>
          <w:sz w:val="22"/>
          <w:szCs w:val="22"/>
          <w:lang w:eastAsia="pl-PL"/>
        </w:rPr>
        <w:t>, Zamawiający wyznacza Wykonawcy odpowiedni termin na wyrażenie zgody na poprawienie w ofercie omyłki lub zakwestionowanie jej poprawienia. Brak odpowiedzi w wyznaczonym terminie uznaje się za wyrażenie zgody na poprawienie omyłki.</w:t>
      </w:r>
    </w:p>
    <w:p w14:paraId="6FC9734D" w14:textId="77777777" w:rsidR="00A52638" w:rsidRPr="008B4BCF" w:rsidRDefault="00A52638" w:rsidP="00A52638">
      <w:pPr>
        <w:keepNext/>
        <w:spacing w:before="240" w:after="120" w:line="23" w:lineRule="atLeast"/>
        <w:outlineLvl w:val="1"/>
        <w:rPr>
          <w:rFonts w:asciiTheme="minorHAnsi" w:hAnsiTheme="minorHAnsi" w:cstheme="minorHAnsi"/>
          <w:b/>
          <w:bCs/>
          <w:iCs/>
          <w:color w:val="000000"/>
          <w:sz w:val="22"/>
          <w:szCs w:val="22"/>
        </w:rPr>
      </w:pPr>
      <w:bookmarkStart w:id="103" w:name="_Toc159924605"/>
      <w:bookmarkStart w:id="104" w:name="_Toc69388094"/>
      <w:bookmarkStart w:id="105" w:name="_Toc188268244"/>
      <w:r w:rsidRPr="00682B5A">
        <w:rPr>
          <w:rFonts w:asciiTheme="minorHAnsi" w:hAnsiTheme="minorHAnsi" w:cstheme="minorHAnsi"/>
          <w:b/>
          <w:bCs/>
          <w:iCs/>
          <w:color w:val="000000"/>
          <w:sz w:val="22"/>
          <w:szCs w:val="22"/>
        </w:rPr>
        <w:t>ROZDZIAŁ XX Informacje o formalnościach,</w:t>
      </w:r>
      <w:bookmarkEnd w:id="103"/>
      <w:r w:rsidRPr="00682B5A">
        <w:rPr>
          <w:rFonts w:asciiTheme="minorHAnsi" w:hAnsiTheme="minorHAnsi" w:cstheme="minorHAnsi"/>
          <w:b/>
          <w:bCs/>
          <w:iCs/>
          <w:color w:val="000000"/>
          <w:sz w:val="22"/>
          <w:szCs w:val="22"/>
        </w:rPr>
        <w:t xml:space="preserve"> </w:t>
      </w:r>
      <w:r w:rsidRPr="008B4BCF">
        <w:rPr>
          <w:rFonts w:asciiTheme="minorHAnsi" w:hAnsiTheme="minorHAnsi" w:cstheme="minorHAnsi"/>
          <w:b/>
          <w:color w:val="000000"/>
          <w:kern w:val="28"/>
          <w:sz w:val="22"/>
          <w:szCs w:val="22"/>
        </w:rPr>
        <w:t>jakie muszą być dopełnione po wyborze oferty w celu zawarcia umowy w sprawie zamówienia publicznego.</w:t>
      </w:r>
      <w:bookmarkEnd w:id="104"/>
      <w:bookmarkEnd w:id="105"/>
    </w:p>
    <w:p w14:paraId="1E593F0B" w14:textId="77777777" w:rsidR="00A52638" w:rsidRPr="008B4BCF" w:rsidRDefault="00A52638" w:rsidP="00A52638">
      <w:pPr>
        <w:spacing w:after="120" w:line="23" w:lineRule="atLeast"/>
        <w:outlineLvl w:val="0"/>
        <w:rPr>
          <w:rFonts w:asciiTheme="minorHAnsi" w:hAnsiTheme="minorHAnsi" w:cstheme="minorHAnsi"/>
          <w:b/>
          <w:color w:val="000000"/>
          <w:sz w:val="22"/>
          <w:szCs w:val="22"/>
        </w:rPr>
      </w:pPr>
      <w:bookmarkStart w:id="106" w:name="_Toc69388095"/>
      <w:bookmarkStart w:id="107" w:name="_Toc159924606"/>
      <w:bookmarkStart w:id="108" w:name="_Toc188268245"/>
      <w:r w:rsidRPr="008B4BCF">
        <w:rPr>
          <w:rFonts w:asciiTheme="minorHAnsi" w:hAnsiTheme="minorHAnsi" w:cstheme="minorHAnsi"/>
          <w:b/>
          <w:color w:val="000000"/>
          <w:sz w:val="22"/>
          <w:szCs w:val="22"/>
        </w:rPr>
        <w:t>XX.1 Zawiadomienie po wyborze najkorzystniejszej oferty</w:t>
      </w:r>
      <w:bookmarkEnd w:id="106"/>
      <w:bookmarkEnd w:id="107"/>
      <w:bookmarkEnd w:id="108"/>
    </w:p>
    <w:p w14:paraId="60D45C64" w14:textId="77777777" w:rsidR="00A52638" w:rsidRPr="008B4BCF" w:rsidRDefault="00A52638" w:rsidP="00A52638">
      <w:pPr>
        <w:numPr>
          <w:ilvl w:val="3"/>
          <w:numId w:val="33"/>
        </w:numPr>
        <w:tabs>
          <w:tab w:val="left" w:pos="284"/>
        </w:tabs>
        <w:spacing w:after="120" w:line="23" w:lineRule="atLeast"/>
        <w:ind w:left="284" w:hanging="284"/>
        <w:rPr>
          <w:rFonts w:asciiTheme="minorHAnsi" w:hAnsiTheme="minorHAnsi" w:cstheme="minorHAnsi"/>
          <w:sz w:val="22"/>
          <w:szCs w:val="22"/>
        </w:rPr>
      </w:pPr>
      <w:r w:rsidRPr="008B4BCF">
        <w:rPr>
          <w:rFonts w:asciiTheme="minorHAnsi" w:hAnsiTheme="minorHAnsi" w:cstheme="minorHAnsi"/>
          <w:sz w:val="22"/>
          <w:szCs w:val="22"/>
        </w:rPr>
        <w:t xml:space="preserve">Zgodnie z art. 253 ustawy </w:t>
      </w:r>
      <w:proofErr w:type="spellStart"/>
      <w:r w:rsidRPr="008B4BCF">
        <w:rPr>
          <w:rFonts w:asciiTheme="minorHAnsi" w:hAnsiTheme="minorHAnsi" w:cstheme="minorHAnsi"/>
          <w:sz w:val="22"/>
          <w:szCs w:val="22"/>
        </w:rPr>
        <w:t>Pzp</w:t>
      </w:r>
      <w:proofErr w:type="spellEnd"/>
      <w:r w:rsidRPr="008B4BCF">
        <w:rPr>
          <w:rFonts w:asciiTheme="minorHAnsi" w:hAnsiTheme="minorHAnsi" w:cstheme="minorHAnsi"/>
          <w:sz w:val="22"/>
          <w:szCs w:val="22"/>
        </w:rPr>
        <w:t xml:space="preserve"> Zamawiający, niezwłocznie po wyborze najkorzystniejszej oferty informuje równocześnie wszystkich Wykonawców, którzy złożyli oferty, o:</w:t>
      </w:r>
    </w:p>
    <w:p w14:paraId="4DE94889" w14:textId="77777777" w:rsidR="00A52638" w:rsidRPr="008B4BCF" w:rsidRDefault="00A52638" w:rsidP="00A52638">
      <w:pPr>
        <w:numPr>
          <w:ilvl w:val="0"/>
          <w:numId w:val="36"/>
        </w:numPr>
        <w:tabs>
          <w:tab w:val="left" w:pos="567"/>
        </w:tabs>
        <w:spacing w:after="120" w:line="23" w:lineRule="atLeast"/>
        <w:ind w:left="567"/>
        <w:rPr>
          <w:rFonts w:asciiTheme="minorHAnsi" w:hAnsiTheme="minorHAnsi" w:cstheme="minorHAnsi"/>
          <w:sz w:val="22"/>
          <w:szCs w:val="22"/>
        </w:rPr>
      </w:pPr>
      <w:r w:rsidRPr="008B4BCF">
        <w:rPr>
          <w:rFonts w:asciiTheme="minorHAnsi" w:hAnsiTheme="minorHAnsi" w:cstheme="minorHAnsi"/>
          <w:sz w:val="22"/>
          <w:szCs w:val="22"/>
        </w:rPr>
        <w:t xml:space="preserve">wyborze najkorzystniejszej oferty, podając nazwę albo imię i nazwisko, siedzibę albo miejsce zamieszkania, jeżeli jest miejscem wykonywania działalności Wykonawcy, którego ofertę wybrano, </w:t>
      </w:r>
      <w:r w:rsidRPr="008B4BCF">
        <w:rPr>
          <w:rFonts w:asciiTheme="minorHAnsi" w:hAnsiTheme="minorHAnsi" w:cstheme="minorHAnsi"/>
          <w:sz w:val="22"/>
          <w:szCs w:val="22"/>
        </w:rPr>
        <w:lastRenderedPageBreak/>
        <w:t>oraz nazwy albo imiona i nazwiska, siedziby albo miejsca zamieszkania, jeżeli są miejscami wykonywania działalności Wykonawców, którzy złożyli oferty, a także punktację przyznaną ofertom w każdym kryterium oceny ofert i łączną punktację,</w:t>
      </w:r>
    </w:p>
    <w:p w14:paraId="0990924E" w14:textId="77777777" w:rsidR="00A52638" w:rsidRPr="008B4BCF" w:rsidRDefault="00A52638" w:rsidP="00A52638">
      <w:pPr>
        <w:numPr>
          <w:ilvl w:val="0"/>
          <w:numId w:val="36"/>
        </w:numPr>
        <w:tabs>
          <w:tab w:val="left" w:pos="567"/>
        </w:tabs>
        <w:spacing w:after="120" w:line="23" w:lineRule="atLeast"/>
        <w:ind w:left="567"/>
        <w:rPr>
          <w:rFonts w:asciiTheme="minorHAnsi" w:hAnsiTheme="minorHAnsi" w:cstheme="minorHAnsi"/>
          <w:sz w:val="22"/>
          <w:szCs w:val="22"/>
        </w:rPr>
      </w:pPr>
      <w:r w:rsidRPr="008B4BCF">
        <w:rPr>
          <w:rFonts w:asciiTheme="minorHAnsi" w:hAnsiTheme="minorHAnsi" w:cstheme="minorHAnsi"/>
          <w:sz w:val="22"/>
          <w:szCs w:val="22"/>
        </w:rPr>
        <w:t>Wykonawcach, których oferty zostały odrzucone</w:t>
      </w:r>
    </w:p>
    <w:p w14:paraId="0A496858" w14:textId="77777777" w:rsidR="00A52638" w:rsidRPr="008B4BCF" w:rsidRDefault="00A52638" w:rsidP="00A52638">
      <w:pPr>
        <w:tabs>
          <w:tab w:val="left" w:pos="284"/>
        </w:tabs>
        <w:spacing w:after="120" w:line="23" w:lineRule="atLeast"/>
        <w:rPr>
          <w:rFonts w:asciiTheme="minorHAnsi" w:hAnsiTheme="minorHAnsi" w:cstheme="minorHAnsi"/>
          <w:sz w:val="22"/>
          <w:szCs w:val="22"/>
        </w:rPr>
      </w:pPr>
      <w:r w:rsidRPr="008B4BCF">
        <w:rPr>
          <w:rFonts w:asciiTheme="minorHAnsi" w:hAnsiTheme="minorHAnsi" w:cstheme="minorHAnsi"/>
          <w:sz w:val="22"/>
          <w:szCs w:val="22"/>
        </w:rPr>
        <w:t>- podając uzasadnienie faktyczne i prawne.</w:t>
      </w:r>
    </w:p>
    <w:p w14:paraId="3D34BFAD" w14:textId="77777777" w:rsidR="00A52638" w:rsidRPr="008B4BCF" w:rsidRDefault="00A52638" w:rsidP="00A52638">
      <w:pPr>
        <w:numPr>
          <w:ilvl w:val="3"/>
          <w:numId w:val="33"/>
        </w:numPr>
        <w:tabs>
          <w:tab w:val="left" w:pos="284"/>
        </w:tabs>
        <w:spacing w:after="120" w:line="23" w:lineRule="atLeast"/>
        <w:ind w:left="284" w:hanging="284"/>
        <w:rPr>
          <w:rFonts w:asciiTheme="minorHAnsi" w:hAnsiTheme="minorHAnsi" w:cstheme="minorHAnsi"/>
          <w:sz w:val="22"/>
          <w:szCs w:val="22"/>
        </w:rPr>
      </w:pPr>
      <w:r w:rsidRPr="008B4BCF">
        <w:rPr>
          <w:rFonts w:asciiTheme="minorHAnsi" w:hAnsiTheme="minorHAnsi" w:cstheme="minorHAnsi"/>
          <w:sz w:val="22"/>
          <w:szCs w:val="22"/>
        </w:rPr>
        <w:t>Zamawiający udostępnia niezwłocznie informacje, o których mowa w ust. 1 pkt 1, na stronie internetowej prowadzonego postępowania.</w:t>
      </w:r>
    </w:p>
    <w:p w14:paraId="2BAA232B" w14:textId="77777777" w:rsidR="00A52638" w:rsidRPr="008B4BCF" w:rsidRDefault="00A52638" w:rsidP="00A52638">
      <w:pPr>
        <w:numPr>
          <w:ilvl w:val="3"/>
          <w:numId w:val="33"/>
        </w:numPr>
        <w:tabs>
          <w:tab w:val="left" w:pos="284"/>
        </w:tabs>
        <w:spacing w:after="120" w:line="23" w:lineRule="atLeast"/>
        <w:ind w:left="284" w:hanging="284"/>
        <w:rPr>
          <w:rFonts w:asciiTheme="minorHAnsi" w:hAnsiTheme="minorHAnsi" w:cstheme="minorHAnsi"/>
          <w:sz w:val="22"/>
          <w:szCs w:val="22"/>
        </w:rPr>
      </w:pPr>
      <w:r w:rsidRPr="008B4BCF">
        <w:rPr>
          <w:rFonts w:asciiTheme="minorHAnsi" w:hAnsiTheme="minorHAnsi" w:cstheme="minorHAnsi"/>
          <w:sz w:val="22"/>
          <w:szCs w:val="22"/>
        </w:rPr>
        <w:t>Zamawiający może nie ujawniać informacji, o których mowa w ust. 1, jeżeli ich ujawnienie byłoby sprzeczne z ważnym interesem publicznym.</w:t>
      </w:r>
    </w:p>
    <w:p w14:paraId="391401DD" w14:textId="77777777" w:rsidR="00A52638" w:rsidRPr="008B4BCF" w:rsidRDefault="00A52638" w:rsidP="00A52638">
      <w:pPr>
        <w:spacing w:after="120" w:line="23" w:lineRule="atLeast"/>
        <w:outlineLvl w:val="0"/>
        <w:rPr>
          <w:rFonts w:asciiTheme="minorHAnsi" w:hAnsiTheme="minorHAnsi" w:cstheme="minorHAnsi"/>
          <w:b/>
          <w:color w:val="000000"/>
          <w:sz w:val="22"/>
          <w:szCs w:val="22"/>
        </w:rPr>
      </w:pPr>
      <w:bookmarkStart w:id="109" w:name="_Toc69388096"/>
      <w:bookmarkStart w:id="110" w:name="_Toc159924607"/>
      <w:bookmarkStart w:id="111" w:name="_Toc188268246"/>
      <w:r w:rsidRPr="008B4BCF">
        <w:rPr>
          <w:rFonts w:asciiTheme="minorHAnsi" w:hAnsiTheme="minorHAnsi" w:cstheme="minorHAnsi"/>
          <w:b/>
          <w:color w:val="000000"/>
          <w:sz w:val="22"/>
          <w:szCs w:val="22"/>
        </w:rPr>
        <w:t>XX.2 Uchylanie się od zawarcia Umowy</w:t>
      </w:r>
      <w:bookmarkEnd w:id="109"/>
      <w:bookmarkEnd w:id="110"/>
      <w:bookmarkEnd w:id="111"/>
    </w:p>
    <w:p w14:paraId="4F983B93" w14:textId="77777777" w:rsidR="00A52638" w:rsidRPr="008B4BCF" w:rsidRDefault="00A52638" w:rsidP="00A52638">
      <w:pPr>
        <w:numPr>
          <w:ilvl w:val="0"/>
          <w:numId w:val="32"/>
        </w:numPr>
        <w:spacing w:after="120" w:line="23" w:lineRule="atLeast"/>
        <w:ind w:left="426" w:hanging="284"/>
        <w:rPr>
          <w:rFonts w:asciiTheme="minorHAnsi" w:hAnsiTheme="minorHAnsi" w:cstheme="minorHAnsi"/>
          <w:sz w:val="22"/>
          <w:szCs w:val="22"/>
        </w:rPr>
      </w:pPr>
      <w:r w:rsidRPr="008B4BCF">
        <w:rPr>
          <w:rFonts w:asciiTheme="minorHAnsi" w:hAnsiTheme="minorHAnsi" w:cstheme="minorHAnsi"/>
          <w:sz w:val="22"/>
          <w:szCs w:val="22"/>
        </w:rPr>
        <w:t xml:space="preserve">Jeżeli Wykonawca, którego oferta została wybrana, uchyla się od zawarcia umowy w sprawie zamówienia publicznego, Zamawiający może dokonać ponownego badania i oceny ofert spośród ofert pozostałych w postępowaniu Wykonawców oraz wybrać najkorzystniejszą ofertę, chyba że zachodzą przesłanki unieważnienia postępowania, o których mowa w art. 255 ustawy </w:t>
      </w:r>
      <w:proofErr w:type="spellStart"/>
      <w:r w:rsidRPr="008B4BCF">
        <w:rPr>
          <w:rFonts w:asciiTheme="minorHAnsi" w:hAnsiTheme="minorHAnsi" w:cstheme="minorHAnsi"/>
          <w:sz w:val="22"/>
          <w:szCs w:val="22"/>
        </w:rPr>
        <w:t>Pzp</w:t>
      </w:r>
      <w:proofErr w:type="spellEnd"/>
      <w:r w:rsidRPr="008B4BCF">
        <w:rPr>
          <w:rFonts w:asciiTheme="minorHAnsi" w:hAnsiTheme="minorHAnsi" w:cstheme="minorHAnsi"/>
          <w:sz w:val="22"/>
          <w:szCs w:val="22"/>
        </w:rPr>
        <w:t xml:space="preserve">. </w:t>
      </w:r>
    </w:p>
    <w:p w14:paraId="1E324A66" w14:textId="77777777" w:rsidR="00A52638" w:rsidRPr="008B4BCF" w:rsidRDefault="00A52638" w:rsidP="00A52638">
      <w:pPr>
        <w:numPr>
          <w:ilvl w:val="0"/>
          <w:numId w:val="32"/>
        </w:numPr>
        <w:spacing w:after="120" w:line="23" w:lineRule="atLeast"/>
        <w:ind w:left="426" w:hanging="284"/>
        <w:rPr>
          <w:rFonts w:asciiTheme="minorHAnsi" w:hAnsiTheme="minorHAnsi" w:cstheme="minorHAnsi"/>
          <w:sz w:val="22"/>
          <w:szCs w:val="22"/>
        </w:rPr>
      </w:pPr>
      <w:r w:rsidRPr="008B4BCF">
        <w:rPr>
          <w:rFonts w:asciiTheme="minorHAnsi" w:hAnsiTheme="minorHAnsi" w:cstheme="minorHAnsi"/>
          <w:sz w:val="22"/>
          <w:szCs w:val="22"/>
        </w:rPr>
        <w:t xml:space="preserve">Przez uchylanie się od zawarcia umowy należy rozumieć: dwukrotne nieusprawiedliwione niestawienie się w czasie i miejscu wskazanym przez Zamawiającego w celu zawarcia umowy lub niewypełnienie obowiązków o których mowa w podrozdziale XIX.3 (Dokumenty wymagane przed zawarciem Umowy). </w:t>
      </w:r>
    </w:p>
    <w:p w14:paraId="0A5CF649" w14:textId="77777777" w:rsidR="00A52638" w:rsidRPr="008B4BCF" w:rsidRDefault="00A52638" w:rsidP="00A52638">
      <w:pPr>
        <w:spacing w:after="120" w:line="23" w:lineRule="atLeast"/>
        <w:outlineLvl w:val="0"/>
        <w:rPr>
          <w:rFonts w:asciiTheme="minorHAnsi" w:hAnsiTheme="minorHAnsi" w:cstheme="minorHAnsi"/>
          <w:b/>
          <w:color w:val="000000"/>
          <w:sz w:val="22"/>
          <w:szCs w:val="22"/>
        </w:rPr>
      </w:pPr>
      <w:bookmarkStart w:id="112" w:name="_Toc69388097"/>
      <w:bookmarkStart w:id="113" w:name="_Toc159924608"/>
      <w:bookmarkStart w:id="114" w:name="_Toc188268247"/>
      <w:r w:rsidRPr="008B4BCF">
        <w:rPr>
          <w:rFonts w:asciiTheme="minorHAnsi" w:hAnsiTheme="minorHAnsi" w:cstheme="minorHAnsi"/>
          <w:b/>
          <w:color w:val="000000"/>
          <w:sz w:val="22"/>
          <w:szCs w:val="22"/>
        </w:rPr>
        <w:t>XX.3 Dokumenty wymagane przed zawarciem Umowy</w:t>
      </w:r>
      <w:bookmarkEnd w:id="112"/>
      <w:bookmarkEnd w:id="113"/>
      <w:bookmarkEnd w:id="114"/>
    </w:p>
    <w:p w14:paraId="2B611015" w14:textId="77777777" w:rsidR="00A52638" w:rsidRPr="008B4BCF" w:rsidRDefault="00A52638" w:rsidP="00A52638">
      <w:pPr>
        <w:spacing w:after="120" w:line="23" w:lineRule="atLeast"/>
        <w:rPr>
          <w:rFonts w:asciiTheme="minorHAnsi" w:hAnsiTheme="minorHAnsi" w:cstheme="minorHAnsi"/>
          <w:sz w:val="22"/>
          <w:szCs w:val="22"/>
        </w:rPr>
      </w:pPr>
      <w:r w:rsidRPr="008B4BCF">
        <w:rPr>
          <w:rFonts w:asciiTheme="minorHAnsi" w:hAnsiTheme="minorHAnsi" w:cstheme="minorHAnsi"/>
          <w:sz w:val="22"/>
          <w:szCs w:val="22"/>
        </w:rPr>
        <w:t>Przed zawarciem Umowy, Wykonawca:</w:t>
      </w:r>
    </w:p>
    <w:p w14:paraId="45B2CCFF" w14:textId="77777777" w:rsidR="00A52638" w:rsidRPr="009E5C98" w:rsidRDefault="00A52638" w:rsidP="00A52638">
      <w:pPr>
        <w:numPr>
          <w:ilvl w:val="0"/>
          <w:numId w:val="34"/>
        </w:numPr>
        <w:spacing w:after="120" w:line="23" w:lineRule="atLeast"/>
        <w:ind w:left="426" w:hanging="284"/>
        <w:rPr>
          <w:rFonts w:asciiTheme="minorHAnsi" w:hAnsiTheme="minorHAnsi" w:cstheme="minorHAnsi"/>
          <w:sz w:val="22"/>
          <w:szCs w:val="22"/>
        </w:rPr>
      </w:pPr>
      <w:r w:rsidRPr="009E5C98">
        <w:rPr>
          <w:rFonts w:asciiTheme="minorHAnsi" w:hAnsiTheme="minorHAnsi" w:cstheme="minorHAnsi"/>
          <w:color w:val="000000"/>
          <w:sz w:val="22"/>
          <w:szCs w:val="22"/>
        </w:rPr>
        <w:t>musi posiadać firmowy numer bankowy znajdujący się w wykazie informacji o podatnikach VAT – tzw. „biała lista" /art. 117ba ustawy z dnia 29 sierpnia 1997 r. Ordynacja podatkowa -</w:t>
      </w:r>
      <w:proofErr w:type="spellStart"/>
      <w:r w:rsidRPr="009E5C98">
        <w:rPr>
          <w:rFonts w:asciiTheme="minorHAnsi" w:hAnsiTheme="minorHAnsi" w:cstheme="minorHAnsi"/>
          <w:sz w:val="22"/>
          <w:szCs w:val="22"/>
        </w:rPr>
        <w:t>t.j</w:t>
      </w:r>
      <w:proofErr w:type="spellEnd"/>
      <w:r w:rsidRPr="009E5C98">
        <w:rPr>
          <w:rFonts w:asciiTheme="minorHAnsi" w:hAnsiTheme="minorHAnsi" w:cstheme="minorHAnsi"/>
          <w:sz w:val="22"/>
          <w:szCs w:val="22"/>
        </w:rPr>
        <w:t>. Dz. U. z 2022 r. poz. 2651, 2707</w:t>
      </w:r>
      <w:r w:rsidRPr="009E5C98">
        <w:rPr>
          <w:rFonts w:asciiTheme="minorHAnsi" w:hAnsiTheme="minorHAnsi" w:cstheme="minorHAnsi"/>
          <w:color w:val="000000"/>
          <w:sz w:val="22"/>
          <w:szCs w:val="22"/>
        </w:rPr>
        <w:t xml:space="preserve">., oraz art. 19 ustawy z dnia 6 marca 2018 r. Prawo przedsiębiorców - </w:t>
      </w:r>
      <w:proofErr w:type="spellStart"/>
      <w:r w:rsidRPr="009E5C98">
        <w:rPr>
          <w:rFonts w:asciiTheme="minorHAnsi" w:hAnsiTheme="minorHAnsi" w:cstheme="minorHAnsi"/>
          <w:sz w:val="22"/>
          <w:szCs w:val="22"/>
        </w:rPr>
        <w:t>t.j</w:t>
      </w:r>
      <w:proofErr w:type="spellEnd"/>
      <w:r w:rsidRPr="009E5C98">
        <w:rPr>
          <w:rFonts w:asciiTheme="minorHAnsi" w:hAnsiTheme="minorHAnsi" w:cstheme="minorHAnsi"/>
          <w:sz w:val="22"/>
          <w:szCs w:val="22"/>
        </w:rPr>
        <w:t>. Dz. U. z 2021 r. poz. 162, 2105, z 2022 r. poz. 24,974, 1570</w:t>
      </w:r>
      <w:r w:rsidRPr="009E5C98">
        <w:rPr>
          <w:rFonts w:asciiTheme="minorHAnsi" w:hAnsiTheme="minorHAnsi" w:cstheme="minorHAnsi"/>
          <w:color w:val="000000"/>
          <w:sz w:val="22"/>
          <w:szCs w:val="22"/>
        </w:rPr>
        <w:t>/ (jeśli dotyczy)</w:t>
      </w:r>
    </w:p>
    <w:p w14:paraId="776F2488" w14:textId="77777777" w:rsidR="00A52638" w:rsidRPr="00682B5A" w:rsidRDefault="00A52638" w:rsidP="00A52638">
      <w:pPr>
        <w:numPr>
          <w:ilvl w:val="0"/>
          <w:numId w:val="34"/>
        </w:numPr>
        <w:spacing w:after="120" w:line="23" w:lineRule="atLeast"/>
        <w:ind w:left="426" w:hanging="284"/>
        <w:rPr>
          <w:rFonts w:asciiTheme="minorHAnsi" w:hAnsiTheme="minorHAnsi" w:cstheme="minorHAnsi"/>
          <w:sz w:val="22"/>
          <w:szCs w:val="22"/>
        </w:rPr>
      </w:pPr>
      <w:r w:rsidRPr="008B4BCF">
        <w:rPr>
          <w:rFonts w:asciiTheme="minorHAnsi" w:hAnsiTheme="minorHAnsi" w:cstheme="minorHAnsi"/>
          <w:sz w:val="22"/>
          <w:szCs w:val="22"/>
        </w:rPr>
        <w:t>jeżeli ofertę złożyli Wykonawcy występujący wspólnie, Zamawiający będzie żądać przed zawarciem umowy</w:t>
      </w:r>
      <w:r w:rsidRPr="00682B5A">
        <w:rPr>
          <w:rFonts w:asciiTheme="minorHAnsi" w:hAnsiTheme="minorHAnsi" w:cstheme="minorHAnsi"/>
          <w:sz w:val="22"/>
          <w:szCs w:val="22"/>
        </w:rPr>
        <w:t xml:space="preserve"> w sprawie zamówienia publicznego, kopii umowy regulującej współpracę tych Wykonawców</w:t>
      </w:r>
    </w:p>
    <w:p w14:paraId="7DD963B2" w14:textId="77777777" w:rsidR="00A52638" w:rsidRPr="008B4BCF" w:rsidRDefault="00A52638" w:rsidP="00A52638">
      <w:pPr>
        <w:numPr>
          <w:ilvl w:val="0"/>
          <w:numId w:val="34"/>
        </w:numPr>
        <w:spacing w:after="120" w:line="23" w:lineRule="atLeast"/>
        <w:ind w:left="426" w:hanging="284"/>
        <w:rPr>
          <w:rFonts w:asciiTheme="minorHAnsi" w:hAnsiTheme="minorHAnsi" w:cstheme="minorHAnsi"/>
          <w:sz w:val="22"/>
          <w:szCs w:val="22"/>
        </w:rPr>
      </w:pPr>
      <w:r w:rsidRPr="008B4BCF">
        <w:rPr>
          <w:rFonts w:asciiTheme="minorHAnsi" w:hAnsiTheme="minorHAnsi" w:cstheme="minorHAnsi"/>
          <w:color w:val="000000"/>
          <w:sz w:val="22"/>
          <w:szCs w:val="22"/>
          <w:lang w:eastAsia="pl-PL"/>
        </w:rPr>
        <w:t xml:space="preserve">jest zobowiązany złożyć projekt umowy do akceptacji Zamawiającego. Projekt umowy musi uwzględniać projektowane postanowienia umowy, stanowiące </w:t>
      </w:r>
      <w:r w:rsidRPr="008B4BCF">
        <w:rPr>
          <w:rFonts w:asciiTheme="minorHAnsi" w:hAnsiTheme="minorHAnsi" w:cstheme="minorHAnsi"/>
          <w:b/>
          <w:bCs/>
          <w:color w:val="000000"/>
          <w:sz w:val="22"/>
          <w:szCs w:val="22"/>
          <w:lang w:eastAsia="pl-PL"/>
        </w:rPr>
        <w:t>załącznik nr 6</w:t>
      </w:r>
      <w:r w:rsidRPr="008B4BCF">
        <w:rPr>
          <w:rFonts w:asciiTheme="minorHAnsi" w:hAnsiTheme="minorHAnsi" w:cstheme="minorHAnsi"/>
          <w:color w:val="000000"/>
          <w:sz w:val="22"/>
          <w:szCs w:val="22"/>
          <w:lang w:eastAsia="pl-PL"/>
        </w:rPr>
        <w:t xml:space="preserve"> do SWZ,</w:t>
      </w:r>
    </w:p>
    <w:p w14:paraId="17D2B241" w14:textId="77777777" w:rsidR="00A52638" w:rsidRPr="008B4BCF" w:rsidRDefault="00A52638" w:rsidP="00A52638">
      <w:pPr>
        <w:spacing w:after="120" w:line="23" w:lineRule="atLeast"/>
        <w:ind w:left="426"/>
        <w:rPr>
          <w:rFonts w:asciiTheme="minorHAnsi" w:hAnsiTheme="minorHAnsi" w:cstheme="minorHAnsi"/>
          <w:sz w:val="22"/>
          <w:szCs w:val="22"/>
        </w:rPr>
      </w:pPr>
    </w:p>
    <w:p w14:paraId="090D3491" w14:textId="77777777" w:rsidR="00A52638" w:rsidRPr="008B4BCF" w:rsidRDefault="00A52638" w:rsidP="00A52638">
      <w:pPr>
        <w:spacing w:after="120" w:line="23" w:lineRule="atLeast"/>
        <w:outlineLvl w:val="0"/>
        <w:rPr>
          <w:rFonts w:asciiTheme="minorHAnsi" w:hAnsiTheme="minorHAnsi" w:cstheme="minorHAnsi"/>
          <w:b/>
          <w:color w:val="000000"/>
          <w:sz w:val="22"/>
          <w:szCs w:val="22"/>
        </w:rPr>
      </w:pPr>
      <w:bookmarkStart w:id="115" w:name="_Toc69388098"/>
      <w:bookmarkStart w:id="116" w:name="_Toc159924609"/>
      <w:bookmarkStart w:id="117" w:name="_Toc188268248"/>
      <w:r w:rsidRPr="008B4BCF">
        <w:rPr>
          <w:rFonts w:asciiTheme="minorHAnsi" w:hAnsiTheme="minorHAnsi" w:cstheme="minorHAnsi"/>
          <w:b/>
          <w:color w:val="000000"/>
          <w:sz w:val="22"/>
          <w:szCs w:val="22"/>
        </w:rPr>
        <w:t>XX.4 Zawarcie Umowy</w:t>
      </w:r>
      <w:bookmarkEnd w:id="115"/>
      <w:bookmarkEnd w:id="116"/>
      <w:bookmarkEnd w:id="117"/>
    </w:p>
    <w:p w14:paraId="5AA6670E" w14:textId="77777777" w:rsidR="00A52638" w:rsidRPr="008B4BCF" w:rsidRDefault="00A52638" w:rsidP="00A52638">
      <w:pPr>
        <w:numPr>
          <w:ilvl w:val="0"/>
          <w:numId w:val="35"/>
        </w:numPr>
        <w:spacing w:after="120" w:line="23" w:lineRule="atLeast"/>
        <w:ind w:left="426" w:hanging="284"/>
        <w:rPr>
          <w:rFonts w:asciiTheme="minorHAnsi" w:hAnsiTheme="minorHAnsi" w:cstheme="minorHAnsi"/>
          <w:sz w:val="22"/>
          <w:szCs w:val="22"/>
        </w:rPr>
      </w:pPr>
      <w:r w:rsidRPr="008B4BCF">
        <w:rPr>
          <w:rFonts w:asciiTheme="minorHAnsi" w:hAnsiTheme="minorHAnsi" w:cstheme="minorHAnsi"/>
          <w:sz w:val="22"/>
          <w:szCs w:val="22"/>
        </w:rPr>
        <w:t xml:space="preserve">Zamawiający zawrze umowę w sprawie zamówienia publicznego zgodnie z terminami i warunkami określonymi w art. 308 ust. 2 i 3 pkt 1 lit. a ustawy </w:t>
      </w:r>
      <w:proofErr w:type="spellStart"/>
      <w:r w:rsidRPr="008B4BCF">
        <w:rPr>
          <w:rFonts w:asciiTheme="minorHAnsi" w:hAnsiTheme="minorHAnsi" w:cstheme="minorHAnsi"/>
          <w:sz w:val="22"/>
          <w:szCs w:val="22"/>
        </w:rPr>
        <w:t>Pzp</w:t>
      </w:r>
      <w:proofErr w:type="spellEnd"/>
      <w:r w:rsidRPr="008B4BCF">
        <w:rPr>
          <w:rFonts w:asciiTheme="minorHAnsi" w:hAnsiTheme="minorHAnsi" w:cstheme="minorHAnsi"/>
          <w:sz w:val="22"/>
          <w:szCs w:val="22"/>
        </w:rPr>
        <w:t xml:space="preserve">. </w:t>
      </w:r>
    </w:p>
    <w:p w14:paraId="3CCC6FC2" w14:textId="77777777" w:rsidR="00A52638" w:rsidRPr="008B4BCF" w:rsidRDefault="00A52638" w:rsidP="00A52638">
      <w:pPr>
        <w:numPr>
          <w:ilvl w:val="0"/>
          <w:numId w:val="35"/>
        </w:numPr>
        <w:spacing w:after="120" w:line="23" w:lineRule="atLeast"/>
        <w:ind w:left="426" w:hanging="284"/>
        <w:rPr>
          <w:rFonts w:asciiTheme="minorHAnsi" w:hAnsiTheme="minorHAnsi" w:cstheme="minorHAnsi"/>
          <w:sz w:val="22"/>
          <w:szCs w:val="22"/>
        </w:rPr>
      </w:pPr>
      <w:r w:rsidRPr="008B4BCF">
        <w:rPr>
          <w:rFonts w:asciiTheme="minorHAnsi" w:hAnsiTheme="minorHAnsi" w:cstheme="minorHAnsi"/>
          <w:sz w:val="22"/>
          <w:szCs w:val="22"/>
        </w:rPr>
        <w:t>Wykonawca, którego oferta została wybrana jako najkorzystniejsza, zostanie poinformowany przez Zamawiającego o miejscu i terminie podpisania umowy.</w:t>
      </w:r>
    </w:p>
    <w:p w14:paraId="09E83FFE" w14:textId="77777777" w:rsidR="00A52638" w:rsidRPr="008B4BCF" w:rsidRDefault="00A52638" w:rsidP="00A52638">
      <w:pPr>
        <w:numPr>
          <w:ilvl w:val="0"/>
          <w:numId w:val="35"/>
        </w:numPr>
        <w:spacing w:after="120" w:line="23" w:lineRule="atLeast"/>
        <w:ind w:left="426" w:hanging="284"/>
        <w:rPr>
          <w:rFonts w:asciiTheme="minorHAnsi" w:hAnsiTheme="minorHAnsi" w:cstheme="minorHAnsi"/>
          <w:sz w:val="22"/>
          <w:szCs w:val="22"/>
        </w:rPr>
      </w:pPr>
      <w:r w:rsidRPr="008B4BCF">
        <w:rPr>
          <w:rFonts w:asciiTheme="minorHAnsi" w:hAnsiTheme="minorHAnsi" w:cstheme="minorHAnsi"/>
          <w:sz w:val="22"/>
          <w:szCs w:val="22"/>
        </w:rPr>
        <w:t>Wykonawca, o którym mowa w pkt 2, ma obowiązek zawrzeć umowę w sprawie zamówienia na warunkach określonych we wzorze projektowanych postanowieniach umowy – stanowiącym załącznik nr 6</w:t>
      </w:r>
      <w:r w:rsidRPr="008B4BCF">
        <w:rPr>
          <w:rFonts w:asciiTheme="minorHAnsi" w:hAnsiTheme="minorHAnsi" w:cstheme="minorHAnsi"/>
          <w:b/>
          <w:sz w:val="22"/>
          <w:szCs w:val="22"/>
        </w:rPr>
        <w:t xml:space="preserve"> </w:t>
      </w:r>
      <w:r w:rsidRPr="008B4BCF">
        <w:rPr>
          <w:rFonts w:asciiTheme="minorHAnsi" w:hAnsiTheme="minorHAnsi" w:cstheme="minorHAnsi"/>
          <w:sz w:val="22"/>
          <w:szCs w:val="22"/>
        </w:rPr>
        <w:t>do SWZ. Umowa zostanie uzupełniona o zapisy wynikające ze złożonej oferty.</w:t>
      </w:r>
    </w:p>
    <w:p w14:paraId="2DEBB6EF" w14:textId="77777777" w:rsidR="00A52638" w:rsidRPr="008B4BCF" w:rsidRDefault="00A52638" w:rsidP="00A52638">
      <w:pPr>
        <w:numPr>
          <w:ilvl w:val="0"/>
          <w:numId w:val="35"/>
        </w:numPr>
        <w:spacing w:line="23" w:lineRule="atLeast"/>
        <w:ind w:left="426" w:hanging="284"/>
        <w:rPr>
          <w:rFonts w:asciiTheme="minorHAnsi" w:hAnsiTheme="minorHAnsi" w:cstheme="minorHAnsi"/>
          <w:sz w:val="22"/>
          <w:szCs w:val="22"/>
        </w:rPr>
      </w:pPr>
      <w:bookmarkStart w:id="118" w:name="_Toc69388099"/>
      <w:r w:rsidRPr="008B4BCF">
        <w:rPr>
          <w:rFonts w:asciiTheme="minorHAnsi" w:hAnsiTheme="minorHAnsi" w:cstheme="minorHAnsi"/>
          <w:sz w:val="22"/>
          <w:szCs w:val="22"/>
        </w:rPr>
        <w:t xml:space="preserve">Umowa w sprawie zamówienia publicznego zostanie zawarta w formie papierowej lub w formie elektronicznej podpisana kwalifikowanym podpisem elektronicznym. </w:t>
      </w:r>
    </w:p>
    <w:p w14:paraId="46D5C97D" w14:textId="77777777" w:rsidR="00A52638" w:rsidRPr="008B4BCF" w:rsidRDefault="00A52638" w:rsidP="00A52638">
      <w:pPr>
        <w:numPr>
          <w:ilvl w:val="0"/>
          <w:numId w:val="35"/>
        </w:numPr>
        <w:spacing w:before="120" w:after="120" w:line="23" w:lineRule="atLeast"/>
        <w:ind w:left="426" w:hanging="284"/>
        <w:rPr>
          <w:rFonts w:asciiTheme="minorHAnsi" w:hAnsiTheme="minorHAnsi" w:cstheme="minorHAnsi"/>
          <w:sz w:val="22"/>
          <w:szCs w:val="22"/>
        </w:rPr>
      </w:pPr>
      <w:r w:rsidRPr="008B4BCF">
        <w:rPr>
          <w:rFonts w:asciiTheme="minorHAnsi" w:hAnsiTheme="minorHAnsi" w:cstheme="minorHAnsi"/>
          <w:sz w:val="22"/>
          <w:szCs w:val="22"/>
        </w:rPr>
        <w:t>W przypadku zawierania umowy osoby reprezentujące Wykonawcę przy podpisywaniu umowy powinny posiadać dokumenty potwierdzające ich umocowanie do podpisania umowy, o ile umocowanie to nie będzie wynikać z dokumentów załączonych do oferty.</w:t>
      </w:r>
    </w:p>
    <w:p w14:paraId="129F9203" w14:textId="77777777" w:rsidR="00A52638" w:rsidRPr="008B4BCF" w:rsidRDefault="00A52638" w:rsidP="00A52638">
      <w:pPr>
        <w:numPr>
          <w:ilvl w:val="0"/>
          <w:numId w:val="35"/>
        </w:numPr>
        <w:spacing w:line="23" w:lineRule="atLeast"/>
        <w:ind w:left="426" w:hanging="284"/>
        <w:rPr>
          <w:rFonts w:asciiTheme="minorHAnsi" w:hAnsiTheme="minorHAnsi" w:cstheme="minorHAnsi"/>
          <w:sz w:val="22"/>
          <w:szCs w:val="22"/>
        </w:rPr>
      </w:pPr>
      <w:r w:rsidRPr="008B4BCF">
        <w:rPr>
          <w:rFonts w:asciiTheme="minorHAnsi" w:hAnsiTheme="minorHAnsi" w:cstheme="minorHAnsi"/>
          <w:sz w:val="22"/>
          <w:szCs w:val="22"/>
        </w:rPr>
        <w:lastRenderedPageBreak/>
        <w:t>Zamawiający będzie przygotowywał i zawierał umowy w formie elektronicznej które podpisze jako pierwszy, następnie zostanie ona przekazana do Wykonawcy. Wykonawca zobowiązany jest do podpisania umowy w formie elektronicznej i odesłania jej niezwłocznie do Zamawiającego. W przypadku podpisania umowy przez osobę upoważnioną do reprezentowania Wykonawcy należy do przesłanej umowy dołączyć stosowne pełnomocnictwo, o ile umocowanie to nie będzie wynikać z dokumentów załączonych do oferty.</w:t>
      </w:r>
    </w:p>
    <w:p w14:paraId="0EB12927" w14:textId="77777777" w:rsidR="00A52638" w:rsidRPr="008B4BCF" w:rsidRDefault="00A52638" w:rsidP="00A52638">
      <w:pPr>
        <w:keepNext/>
        <w:spacing w:before="240" w:after="120" w:line="23" w:lineRule="atLeast"/>
        <w:outlineLvl w:val="1"/>
        <w:rPr>
          <w:rFonts w:asciiTheme="minorHAnsi" w:hAnsiTheme="minorHAnsi" w:cstheme="minorHAnsi"/>
          <w:b/>
          <w:bCs/>
          <w:iCs/>
          <w:color w:val="000000"/>
          <w:sz w:val="22"/>
          <w:szCs w:val="22"/>
        </w:rPr>
      </w:pPr>
      <w:bookmarkStart w:id="119" w:name="_Toc159924610"/>
      <w:bookmarkStart w:id="120" w:name="_Toc188268249"/>
      <w:r w:rsidRPr="008B4BCF">
        <w:rPr>
          <w:rFonts w:asciiTheme="minorHAnsi" w:hAnsiTheme="minorHAnsi" w:cstheme="minorHAnsi"/>
          <w:b/>
          <w:bCs/>
          <w:iCs/>
          <w:color w:val="000000"/>
          <w:sz w:val="22"/>
          <w:szCs w:val="22"/>
        </w:rPr>
        <w:t>ROZDZIAŁ XXI Wymagania dotyczące zabezpieczenia należytego wykonania umowy.</w:t>
      </w:r>
      <w:bookmarkEnd w:id="118"/>
      <w:bookmarkEnd w:id="119"/>
      <w:bookmarkEnd w:id="120"/>
    </w:p>
    <w:p w14:paraId="3D846927" w14:textId="77777777" w:rsidR="00A52638" w:rsidRPr="008B4BCF" w:rsidRDefault="00A52638" w:rsidP="00A52638">
      <w:pPr>
        <w:spacing w:after="120" w:line="23" w:lineRule="atLeast"/>
        <w:rPr>
          <w:rFonts w:asciiTheme="minorHAnsi" w:hAnsiTheme="minorHAnsi" w:cstheme="minorHAnsi"/>
          <w:sz w:val="22"/>
          <w:szCs w:val="22"/>
        </w:rPr>
      </w:pPr>
      <w:r w:rsidRPr="008B4BCF">
        <w:rPr>
          <w:rFonts w:asciiTheme="minorHAnsi" w:hAnsiTheme="minorHAnsi" w:cstheme="minorHAnsi"/>
          <w:sz w:val="22"/>
          <w:szCs w:val="22"/>
        </w:rPr>
        <w:t>Zamawiający w niniejszym postępowaniu nie żąda wniesienia zabezpieczenie należytego wykonania umowy.</w:t>
      </w:r>
    </w:p>
    <w:p w14:paraId="1BC2C88C" w14:textId="77777777" w:rsidR="00A52638" w:rsidRPr="008B4BCF" w:rsidRDefault="00A52638" w:rsidP="00A52638">
      <w:pPr>
        <w:keepNext/>
        <w:spacing w:line="23" w:lineRule="atLeast"/>
        <w:outlineLvl w:val="1"/>
        <w:rPr>
          <w:rFonts w:asciiTheme="minorHAnsi" w:hAnsiTheme="minorHAnsi" w:cstheme="minorHAnsi"/>
          <w:b/>
          <w:sz w:val="22"/>
          <w:szCs w:val="22"/>
        </w:rPr>
      </w:pPr>
      <w:bookmarkStart w:id="121" w:name="_Toc92722616"/>
      <w:bookmarkStart w:id="122" w:name="_Toc155778897"/>
      <w:bookmarkStart w:id="123" w:name="_Toc188268250"/>
      <w:bookmarkStart w:id="124" w:name="_Toc69388100"/>
      <w:bookmarkStart w:id="125" w:name="_Toc159924611"/>
      <w:r w:rsidRPr="008B4BCF">
        <w:rPr>
          <w:rFonts w:asciiTheme="minorHAnsi" w:hAnsiTheme="minorHAnsi" w:cstheme="minorHAnsi"/>
          <w:b/>
          <w:sz w:val="22"/>
          <w:szCs w:val="22"/>
        </w:rPr>
        <w:t>ROZDZIAŁ XXI</w:t>
      </w:r>
      <w:bookmarkEnd w:id="121"/>
      <w:r w:rsidRPr="008B4BCF">
        <w:rPr>
          <w:rFonts w:asciiTheme="minorHAnsi" w:hAnsiTheme="minorHAnsi" w:cstheme="minorHAnsi"/>
          <w:b/>
          <w:sz w:val="22"/>
          <w:szCs w:val="22"/>
        </w:rPr>
        <w:t>I Projektowane postanowienia umowy</w:t>
      </w:r>
      <w:bookmarkEnd w:id="122"/>
      <w:bookmarkEnd w:id="123"/>
      <w:r w:rsidRPr="008B4BCF">
        <w:rPr>
          <w:rFonts w:asciiTheme="minorHAnsi" w:hAnsiTheme="minorHAnsi" w:cstheme="minorHAnsi"/>
          <w:b/>
          <w:sz w:val="22"/>
          <w:szCs w:val="22"/>
        </w:rPr>
        <w:t xml:space="preserve"> </w:t>
      </w:r>
    </w:p>
    <w:p w14:paraId="1A94725C" w14:textId="77777777" w:rsidR="00A52638" w:rsidRPr="008B4BCF" w:rsidRDefault="00A52638" w:rsidP="00A52638">
      <w:pPr>
        <w:spacing w:after="120" w:line="23" w:lineRule="atLeast"/>
        <w:rPr>
          <w:rFonts w:asciiTheme="minorHAnsi" w:hAnsiTheme="minorHAnsi" w:cstheme="minorHAnsi"/>
          <w:b/>
          <w:color w:val="000000"/>
          <w:kern w:val="28"/>
          <w:sz w:val="22"/>
          <w:szCs w:val="22"/>
        </w:rPr>
      </w:pPr>
      <w:r w:rsidRPr="008B4BCF">
        <w:rPr>
          <w:rFonts w:asciiTheme="minorHAnsi" w:hAnsiTheme="minorHAnsi" w:cstheme="minorHAnsi"/>
          <w:b/>
          <w:color w:val="000000"/>
          <w:kern w:val="28"/>
          <w:sz w:val="22"/>
          <w:szCs w:val="22"/>
        </w:rPr>
        <w:t>w sprawie zamówienia publicznego, które zostaną wprowadzone do umowy w sprawie zamówienia publicznego</w:t>
      </w:r>
    </w:p>
    <w:p w14:paraId="4BF4028C" w14:textId="77777777" w:rsidR="00A52638" w:rsidRPr="008B4BCF" w:rsidRDefault="00A52638" w:rsidP="00A52638">
      <w:pPr>
        <w:spacing w:after="120" w:line="23" w:lineRule="atLeast"/>
        <w:rPr>
          <w:rFonts w:asciiTheme="minorHAnsi" w:hAnsiTheme="minorHAnsi" w:cstheme="minorHAnsi"/>
          <w:sz w:val="22"/>
          <w:szCs w:val="22"/>
        </w:rPr>
      </w:pPr>
      <w:r w:rsidRPr="008B4BCF">
        <w:rPr>
          <w:rFonts w:asciiTheme="minorHAnsi" w:hAnsiTheme="minorHAnsi" w:cstheme="minorHAnsi"/>
          <w:sz w:val="22"/>
          <w:szCs w:val="22"/>
        </w:rPr>
        <w:t xml:space="preserve">Projektowane postanowienia umowy w sprawie zamówienia publicznego, które zostaną wprowadzone do treści umowy, zostały określone w </w:t>
      </w:r>
      <w:r w:rsidRPr="008B4BCF">
        <w:rPr>
          <w:rFonts w:asciiTheme="minorHAnsi" w:hAnsiTheme="minorHAnsi" w:cstheme="minorHAnsi"/>
          <w:b/>
          <w:sz w:val="22"/>
          <w:szCs w:val="22"/>
        </w:rPr>
        <w:t>załączniku nr 6</w:t>
      </w:r>
      <w:r w:rsidRPr="008B4BCF">
        <w:rPr>
          <w:rFonts w:asciiTheme="minorHAnsi" w:hAnsiTheme="minorHAnsi" w:cstheme="minorHAnsi"/>
          <w:sz w:val="22"/>
          <w:szCs w:val="22"/>
        </w:rPr>
        <w:t xml:space="preserve"> do SWZ</w:t>
      </w:r>
    </w:p>
    <w:p w14:paraId="6B128781" w14:textId="77777777" w:rsidR="00A52638" w:rsidRPr="008B4BCF" w:rsidRDefault="00A52638" w:rsidP="00A52638">
      <w:pPr>
        <w:keepNext/>
        <w:spacing w:before="240" w:after="120" w:line="23" w:lineRule="atLeast"/>
        <w:outlineLvl w:val="1"/>
        <w:rPr>
          <w:rFonts w:asciiTheme="minorHAnsi" w:hAnsiTheme="minorHAnsi" w:cstheme="minorHAnsi"/>
          <w:b/>
          <w:bCs/>
          <w:iCs/>
          <w:color w:val="000000"/>
          <w:sz w:val="22"/>
          <w:szCs w:val="22"/>
        </w:rPr>
      </w:pPr>
      <w:bookmarkStart w:id="126" w:name="_Toc69388101"/>
      <w:bookmarkStart w:id="127" w:name="_Toc159924612"/>
      <w:bookmarkStart w:id="128" w:name="_Toc188268251"/>
      <w:bookmarkEnd w:id="124"/>
      <w:bookmarkEnd w:id="125"/>
      <w:r w:rsidRPr="008B4BCF">
        <w:rPr>
          <w:rFonts w:asciiTheme="minorHAnsi" w:hAnsiTheme="minorHAnsi" w:cstheme="minorHAnsi"/>
          <w:b/>
          <w:bCs/>
          <w:iCs/>
          <w:color w:val="000000"/>
          <w:sz w:val="22"/>
          <w:szCs w:val="22"/>
        </w:rPr>
        <w:t>ROZDZIAŁ XXIII Pouczenie o środkach ochrony prawnej przysługujących Wykonawcy</w:t>
      </w:r>
      <w:bookmarkEnd w:id="126"/>
      <w:bookmarkEnd w:id="127"/>
      <w:bookmarkEnd w:id="128"/>
    </w:p>
    <w:p w14:paraId="40E5471D" w14:textId="77777777" w:rsidR="00A52638" w:rsidRPr="008B4BCF" w:rsidRDefault="00A52638" w:rsidP="00A52638">
      <w:pPr>
        <w:spacing w:after="120" w:line="23" w:lineRule="atLeast"/>
        <w:rPr>
          <w:rFonts w:asciiTheme="minorHAnsi" w:hAnsiTheme="minorHAnsi" w:cstheme="minorHAnsi"/>
          <w:color w:val="000000"/>
          <w:sz w:val="22"/>
          <w:szCs w:val="22"/>
        </w:rPr>
      </w:pPr>
      <w:r w:rsidRPr="008B4BCF">
        <w:rPr>
          <w:rFonts w:asciiTheme="minorHAnsi" w:hAnsiTheme="minorHAnsi" w:cstheme="minorHAnsi"/>
          <w:sz w:val="22"/>
          <w:szCs w:val="22"/>
        </w:rPr>
        <w:t xml:space="preserve">Wykonawcom oraz innemu podmiotowi, określonemu w art. 505 ustawy </w:t>
      </w:r>
      <w:proofErr w:type="spellStart"/>
      <w:r w:rsidRPr="008B4BCF">
        <w:rPr>
          <w:rFonts w:asciiTheme="minorHAnsi" w:hAnsiTheme="minorHAnsi" w:cstheme="minorHAnsi"/>
          <w:sz w:val="22"/>
          <w:szCs w:val="22"/>
        </w:rPr>
        <w:t>Pzp</w:t>
      </w:r>
      <w:proofErr w:type="spellEnd"/>
      <w:r w:rsidRPr="008B4BCF">
        <w:rPr>
          <w:rFonts w:asciiTheme="minorHAnsi" w:hAnsiTheme="minorHAnsi" w:cstheme="minorHAnsi"/>
          <w:sz w:val="22"/>
          <w:szCs w:val="22"/>
        </w:rPr>
        <w:t xml:space="preserve">, przysługują środki ochrony prawnej przewidziane w Dziale IX ustawy </w:t>
      </w:r>
      <w:proofErr w:type="spellStart"/>
      <w:r w:rsidRPr="008B4BCF">
        <w:rPr>
          <w:rFonts w:asciiTheme="minorHAnsi" w:hAnsiTheme="minorHAnsi" w:cstheme="minorHAnsi"/>
          <w:sz w:val="22"/>
          <w:szCs w:val="22"/>
        </w:rPr>
        <w:t>Pzp</w:t>
      </w:r>
      <w:proofErr w:type="spellEnd"/>
      <w:r w:rsidRPr="008B4BCF">
        <w:rPr>
          <w:rFonts w:asciiTheme="minorHAnsi" w:hAnsiTheme="minorHAnsi" w:cstheme="minorHAnsi"/>
          <w:sz w:val="22"/>
          <w:szCs w:val="22"/>
        </w:rPr>
        <w:t>, jeżeli ma lub miał interes w uzyskaniu zamówienia oraz poniósł lub może ponieść szkodę w wyniku naruszenia przez Zamawiającego przepisów ustawy.</w:t>
      </w:r>
    </w:p>
    <w:p w14:paraId="36E60910" w14:textId="77777777" w:rsidR="00A52638" w:rsidRPr="008B4BCF" w:rsidRDefault="00A52638" w:rsidP="00A52638">
      <w:pPr>
        <w:keepNext/>
        <w:spacing w:before="240" w:after="120" w:line="23" w:lineRule="atLeast"/>
        <w:outlineLvl w:val="1"/>
        <w:rPr>
          <w:rFonts w:asciiTheme="minorHAnsi" w:hAnsiTheme="minorHAnsi" w:cstheme="minorHAnsi"/>
          <w:b/>
          <w:bCs/>
          <w:iCs/>
          <w:color w:val="000000"/>
          <w:sz w:val="22"/>
          <w:szCs w:val="22"/>
        </w:rPr>
      </w:pPr>
      <w:bookmarkStart w:id="129" w:name="_Toc69388102"/>
      <w:bookmarkStart w:id="130" w:name="_Toc159924613"/>
      <w:bookmarkStart w:id="131" w:name="_Toc188268252"/>
      <w:r w:rsidRPr="008B4BCF">
        <w:rPr>
          <w:rFonts w:asciiTheme="minorHAnsi" w:hAnsiTheme="minorHAnsi" w:cstheme="minorHAnsi"/>
          <w:b/>
          <w:bCs/>
          <w:iCs/>
          <w:color w:val="000000"/>
          <w:sz w:val="22"/>
          <w:szCs w:val="22"/>
        </w:rPr>
        <w:t>ROZDZIAŁ XXIV Wykaz załączników</w:t>
      </w:r>
      <w:bookmarkEnd w:id="129"/>
      <w:bookmarkEnd w:id="130"/>
      <w:bookmarkEnd w:id="131"/>
    </w:p>
    <w:p w14:paraId="31F68960" w14:textId="77777777" w:rsidR="00A52638" w:rsidRPr="008B4BCF" w:rsidRDefault="00A52638" w:rsidP="00A52638">
      <w:pPr>
        <w:numPr>
          <w:ilvl w:val="0"/>
          <w:numId w:val="42"/>
        </w:numPr>
        <w:suppressAutoHyphens w:val="0"/>
        <w:autoSpaceDE w:val="0"/>
        <w:autoSpaceDN w:val="0"/>
        <w:adjustRightInd w:val="0"/>
        <w:spacing w:after="120" w:line="23" w:lineRule="atLeast"/>
        <w:ind w:left="426"/>
        <w:rPr>
          <w:rFonts w:asciiTheme="minorHAnsi" w:hAnsiTheme="minorHAnsi" w:cstheme="minorHAnsi"/>
          <w:b/>
          <w:sz w:val="22"/>
          <w:szCs w:val="22"/>
        </w:rPr>
      </w:pPr>
      <w:r w:rsidRPr="008B4BCF">
        <w:rPr>
          <w:rFonts w:asciiTheme="minorHAnsi" w:hAnsiTheme="minorHAnsi" w:cstheme="minorHAnsi"/>
          <w:b/>
          <w:sz w:val="22"/>
          <w:szCs w:val="22"/>
        </w:rPr>
        <w:t xml:space="preserve">Załącznik nr 1 – </w:t>
      </w:r>
      <w:r w:rsidRPr="008B4BCF">
        <w:rPr>
          <w:rFonts w:asciiTheme="minorHAnsi" w:hAnsiTheme="minorHAnsi" w:cstheme="minorHAnsi"/>
          <w:sz w:val="22"/>
          <w:szCs w:val="22"/>
        </w:rPr>
        <w:t>Opis Przedmiotu Zamówienia.</w:t>
      </w:r>
    </w:p>
    <w:p w14:paraId="5A00E431" w14:textId="77777777" w:rsidR="00A52638" w:rsidRPr="008B4BCF" w:rsidRDefault="00A52638" w:rsidP="00A52638">
      <w:pPr>
        <w:numPr>
          <w:ilvl w:val="0"/>
          <w:numId w:val="42"/>
        </w:numPr>
        <w:suppressAutoHyphens w:val="0"/>
        <w:autoSpaceDE w:val="0"/>
        <w:autoSpaceDN w:val="0"/>
        <w:adjustRightInd w:val="0"/>
        <w:spacing w:after="120" w:line="23" w:lineRule="atLeast"/>
        <w:ind w:left="426"/>
        <w:rPr>
          <w:rFonts w:asciiTheme="minorHAnsi" w:hAnsiTheme="minorHAnsi" w:cstheme="minorHAnsi"/>
          <w:b/>
          <w:sz w:val="22"/>
          <w:szCs w:val="22"/>
        </w:rPr>
      </w:pPr>
      <w:r w:rsidRPr="008B4BCF">
        <w:rPr>
          <w:rFonts w:asciiTheme="minorHAnsi" w:hAnsiTheme="minorHAnsi" w:cstheme="minorHAnsi"/>
          <w:b/>
          <w:sz w:val="22"/>
          <w:szCs w:val="22"/>
        </w:rPr>
        <w:t xml:space="preserve">Załącznik nr 2 – </w:t>
      </w:r>
      <w:r w:rsidRPr="008B4BCF">
        <w:rPr>
          <w:rFonts w:asciiTheme="minorHAnsi" w:hAnsiTheme="minorHAnsi" w:cstheme="minorHAnsi"/>
          <w:sz w:val="22"/>
          <w:szCs w:val="22"/>
        </w:rPr>
        <w:t>Formularz oferty.</w:t>
      </w:r>
    </w:p>
    <w:p w14:paraId="72372E63" w14:textId="40AB9127" w:rsidR="004254EB" w:rsidRDefault="00A52638" w:rsidP="002933E4">
      <w:pPr>
        <w:numPr>
          <w:ilvl w:val="0"/>
          <w:numId w:val="42"/>
        </w:numPr>
        <w:suppressAutoHyphens w:val="0"/>
        <w:spacing w:after="120" w:line="23" w:lineRule="atLeast"/>
        <w:ind w:left="426"/>
        <w:rPr>
          <w:rFonts w:asciiTheme="minorHAnsi" w:hAnsiTheme="minorHAnsi" w:cstheme="minorHAnsi"/>
          <w:b/>
          <w:sz w:val="22"/>
          <w:szCs w:val="22"/>
        </w:rPr>
      </w:pPr>
      <w:r w:rsidRPr="008B4BCF">
        <w:rPr>
          <w:rFonts w:asciiTheme="minorHAnsi" w:hAnsiTheme="minorHAnsi" w:cstheme="minorHAnsi"/>
          <w:b/>
          <w:sz w:val="22"/>
          <w:szCs w:val="22"/>
        </w:rPr>
        <w:t>Załącznik nr 3a, 3b, 3c, 3d, 3e</w:t>
      </w:r>
      <w:r w:rsidR="00DE77E9">
        <w:rPr>
          <w:rFonts w:asciiTheme="minorHAnsi" w:hAnsiTheme="minorHAnsi" w:cstheme="minorHAnsi"/>
          <w:b/>
          <w:sz w:val="22"/>
          <w:szCs w:val="22"/>
        </w:rPr>
        <w:t>, 3f</w:t>
      </w:r>
      <w:r w:rsidR="00B14CF9">
        <w:rPr>
          <w:rFonts w:asciiTheme="minorHAnsi" w:hAnsiTheme="minorHAnsi" w:cstheme="minorHAnsi"/>
          <w:b/>
          <w:sz w:val="22"/>
          <w:szCs w:val="22"/>
        </w:rPr>
        <w:t>, 3g</w:t>
      </w:r>
      <w:r w:rsidRPr="008B4BCF">
        <w:rPr>
          <w:rFonts w:asciiTheme="minorHAnsi" w:hAnsiTheme="minorHAnsi" w:cstheme="minorHAnsi"/>
          <w:b/>
          <w:sz w:val="22"/>
          <w:szCs w:val="22"/>
        </w:rPr>
        <w:t xml:space="preserve"> – </w:t>
      </w:r>
      <w:r w:rsidRPr="008B4BCF">
        <w:rPr>
          <w:rFonts w:asciiTheme="minorHAnsi" w:hAnsiTheme="minorHAnsi" w:cstheme="minorHAnsi"/>
          <w:sz w:val="22"/>
          <w:szCs w:val="22"/>
        </w:rPr>
        <w:t>Wzory oświadczeń.</w:t>
      </w:r>
    </w:p>
    <w:p w14:paraId="52011836" w14:textId="3909825E" w:rsidR="004254EB" w:rsidRPr="004254EB" w:rsidRDefault="004254EB" w:rsidP="004254EB">
      <w:pPr>
        <w:numPr>
          <w:ilvl w:val="0"/>
          <w:numId w:val="42"/>
        </w:numPr>
        <w:suppressAutoHyphens w:val="0"/>
        <w:spacing w:after="120" w:line="23" w:lineRule="atLeast"/>
        <w:ind w:left="426"/>
        <w:rPr>
          <w:rFonts w:asciiTheme="minorHAnsi" w:hAnsiTheme="minorHAnsi" w:cstheme="minorHAnsi"/>
          <w:b/>
          <w:sz w:val="22"/>
          <w:szCs w:val="22"/>
        </w:rPr>
      </w:pPr>
      <w:r w:rsidRPr="004254EB">
        <w:rPr>
          <w:rFonts w:asciiTheme="minorHAnsi" w:hAnsiTheme="minorHAnsi" w:cstheme="minorHAnsi"/>
          <w:b/>
          <w:sz w:val="22"/>
          <w:szCs w:val="22"/>
        </w:rPr>
        <w:t xml:space="preserve">Załącznik nr </w:t>
      </w:r>
      <w:r>
        <w:rPr>
          <w:rFonts w:asciiTheme="minorHAnsi" w:hAnsiTheme="minorHAnsi" w:cstheme="minorHAnsi"/>
          <w:b/>
          <w:sz w:val="22"/>
          <w:szCs w:val="22"/>
        </w:rPr>
        <w:t>4</w:t>
      </w:r>
      <w:r w:rsidRPr="004254EB">
        <w:rPr>
          <w:rFonts w:asciiTheme="minorHAnsi" w:hAnsiTheme="minorHAnsi" w:cstheme="minorHAnsi"/>
          <w:b/>
          <w:sz w:val="22"/>
          <w:szCs w:val="22"/>
        </w:rPr>
        <w:t xml:space="preserve"> –</w:t>
      </w:r>
      <w:r w:rsidRPr="004254EB">
        <w:rPr>
          <w:rFonts w:asciiTheme="minorHAnsi" w:hAnsiTheme="minorHAnsi" w:cstheme="minorHAnsi"/>
          <w:sz w:val="22"/>
          <w:szCs w:val="22"/>
        </w:rPr>
        <w:t xml:space="preserve"> </w:t>
      </w:r>
      <w:r w:rsidRPr="004254EB">
        <w:rPr>
          <w:rFonts w:asciiTheme="minorHAnsi" w:hAnsiTheme="minorHAnsi" w:cstheme="minorHAnsi"/>
          <w:bCs/>
          <w:sz w:val="22"/>
          <w:szCs w:val="22"/>
        </w:rPr>
        <w:t>Oświadczenie w zakresie obowiązku podatkowego</w:t>
      </w:r>
    </w:p>
    <w:p w14:paraId="4BEACC5C" w14:textId="3CDB292A" w:rsidR="00A52638" w:rsidRPr="008B4BCF" w:rsidRDefault="00A52638" w:rsidP="00A52638">
      <w:pPr>
        <w:numPr>
          <w:ilvl w:val="0"/>
          <w:numId w:val="42"/>
        </w:numPr>
        <w:suppressAutoHyphens w:val="0"/>
        <w:spacing w:after="120" w:line="23" w:lineRule="atLeast"/>
        <w:ind w:left="426"/>
        <w:rPr>
          <w:rFonts w:asciiTheme="minorHAnsi" w:hAnsiTheme="minorHAnsi" w:cstheme="minorHAnsi"/>
          <w:b/>
          <w:sz w:val="22"/>
          <w:szCs w:val="22"/>
        </w:rPr>
      </w:pPr>
      <w:r w:rsidRPr="008B4BCF">
        <w:rPr>
          <w:rFonts w:asciiTheme="minorHAnsi" w:hAnsiTheme="minorHAnsi" w:cstheme="minorHAnsi"/>
          <w:b/>
          <w:sz w:val="22"/>
          <w:szCs w:val="22"/>
        </w:rPr>
        <w:t xml:space="preserve">Załącznik nr </w:t>
      </w:r>
      <w:r w:rsidR="004254EB">
        <w:rPr>
          <w:rFonts w:asciiTheme="minorHAnsi" w:hAnsiTheme="minorHAnsi" w:cstheme="minorHAnsi"/>
          <w:b/>
          <w:sz w:val="22"/>
          <w:szCs w:val="22"/>
        </w:rPr>
        <w:t>5</w:t>
      </w:r>
      <w:r w:rsidRPr="008B4BCF">
        <w:rPr>
          <w:rFonts w:asciiTheme="minorHAnsi" w:hAnsiTheme="minorHAnsi" w:cstheme="minorHAnsi"/>
          <w:b/>
          <w:sz w:val="22"/>
          <w:szCs w:val="22"/>
        </w:rPr>
        <w:t xml:space="preserve"> – </w:t>
      </w:r>
      <w:r w:rsidRPr="008B4BCF">
        <w:rPr>
          <w:rFonts w:asciiTheme="minorHAnsi" w:hAnsiTheme="minorHAnsi" w:cstheme="minorHAnsi"/>
          <w:sz w:val="22"/>
          <w:szCs w:val="22"/>
        </w:rPr>
        <w:t>Informacja o przetwarzania danych osobowych - RODO</w:t>
      </w:r>
    </w:p>
    <w:p w14:paraId="09AEBE97" w14:textId="77777777" w:rsidR="00A52638" w:rsidRPr="008B4BCF" w:rsidRDefault="00A52638" w:rsidP="00A52638">
      <w:pPr>
        <w:numPr>
          <w:ilvl w:val="0"/>
          <w:numId w:val="42"/>
        </w:numPr>
        <w:suppressAutoHyphens w:val="0"/>
        <w:spacing w:after="120" w:line="23" w:lineRule="atLeast"/>
        <w:ind w:left="426"/>
        <w:rPr>
          <w:rFonts w:asciiTheme="minorHAnsi" w:hAnsiTheme="minorHAnsi" w:cstheme="minorHAnsi"/>
          <w:b/>
          <w:sz w:val="22"/>
          <w:szCs w:val="22"/>
        </w:rPr>
      </w:pPr>
      <w:r w:rsidRPr="008B4BCF">
        <w:rPr>
          <w:rFonts w:asciiTheme="minorHAnsi" w:hAnsiTheme="minorHAnsi" w:cstheme="minorHAnsi"/>
          <w:b/>
          <w:sz w:val="22"/>
          <w:szCs w:val="22"/>
        </w:rPr>
        <w:t xml:space="preserve">Załącznik nr 6 – </w:t>
      </w:r>
      <w:r w:rsidRPr="008B4BCF">
        <w:rPr>
          <w:rFonts w:asciiTheme="minorHAnsi" w:hAnsiTheme="minorHAnsi" w:cstheme="minorHAnsi"/>
          <w:sz w:val="22"/>
          <w:szCs w:val="22"/>
        </w:rPr>
        <w:t>Projektowane postanowienia umowy</w:t>
      </w:r>
    </w:p>
    <w:p w14:paraId="18B1765C" w14:textId="368D7E16" w:rsidR="00B75D2B" w:rsidRPr="008B4BCF" w:rsidRDefault="00B75D2B" w:rsidP="00A52638">
      <w:pPr>
        <w:pStyle w:val="Tekstpodstawowy"/>
        <w:suppressAutoHyphens w:val="0"/>
        <w:spacing w:after="0" w:line="23" w:lineRule="atLeast"/>
        <w:rPr>
          <w:rFonts w:asciiTheme="minorHAnsi" w:hAnsiTheme="minorHAnsi" w:cstheme="minorHAnsi"/>
          <w:b/>
          <w:sz w:val="22"/>
          <w:szCs w:val="22"/>
        </w:rPr>
      </w:pPr>
    </w:p>
    <w:sectPr w:rsidR="00B75D2B" w:rsidRPr="008B4BCF" w:rsidSect="00160DF6">
      <w:headerReference w:type="default" r:id="rId19"/>
      <w:footerReference w:type="default" r:id="rId20"/>
      <w:pgSz w:w="11906" w:h="16838"/>
      <w:pgMar w:top="1843" w:right="1134" w:bottom="993" w:left="1134" w:header="709" w:footer="567"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0895C0" w15:done="0"/>
  <w15:commentEx w15:paraId="2DC7A151" w15:done="0"/>
  <w15:commentEx w15:paraId="3ECCD5FA" w15:done="0"/>
  <w15:commentEx w15:paraId="7152818C" w15:done="0"/>
  <w15:commentEx w15:paraId="70FAE7F0" w15:done="0"/>
  <w15:commentEx w15:paraId="79912465" w15:done="0"/>
  <w15:commentEx w15:paraId="21F2F3BF" w15:done="0"/>
  <w15:commentEx w15:paraId="212FEF06" w15:done="0"/>
  <w15:commentEx w15:paraId="3ADAE4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0895C0" w16cid:durableId="2B3DA8C3"/>
  <w16cid:commentId w16cid:paraId="2DC7A151" w16cid:durableId="2B3DAA97"/>
  <w16cid:commentId w16cid:paraId="3ECCD5FA" w16cid:durableId="2B3DAAA6"/>
  <w16cid:commentId w16cid:paraId="7152818C" w16cid:durableId="2B3DA9C7"/>
  <w16cid:commentId w16cid:paraId="70FAE7F0" w16cid:durableId="2B3DACF3"/>
  <w16cid:commentId w16cid:paraId="79912465" w16cid:durableId="2B3DAACF"/>
  <w16cid:commentId w16cid:paraId="21F2F3BF" w16cid:durableId="2B3DADBF"/>
  <w16cid:commentId w16cid:paraId="212FEF06" w16cid:durableId="2B3DAAE7"/>
  <w16cid:commentId w16cid:paraId="3ADAE481" w16cid:durableId="2B3DAE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49FE7" w14:textId="77777777" w:rsidR="007B0106" w:rsidRDefault="007B0106">
      <w:r>
        <w:separator/>
      </w:r>
    </w:p>
  </w:endnote>
  <w:endnote w:type="continuationSeparator" w:id="0">
    <w:p w14:paraId="0AF9A96C" w14:textId="77777777" w:rsidR="007B0106" w:rsidRDefault="007B0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2005654768"/>
      <w:docPartObj>
        <w:docPartGallery w:val="Page Numbers (Bottom of Page)"/>
        <w:docPartUnique/>
      </w:docPartObj>
    </w:sdtPr>
    <w:sdtEndPr/>
    <w:sdtContent>
      <w:sdt>
        <w:sdtPr>
          <w:rPr>
            <w:sz w:val="22"/>
            <w:szCs w:val="22"/>
          </w:rPr>
          <w:id w:val="860082579"/>
          <w:docPartObj>
            <w:docPartGallery w:val="Page Numbers (Top of Page)"/>
            <w:docPartUnique/>
          </w:docPartObj>
        </w:sdtPr>
        <w:sdtEndPr/>
        <w:sdtContent>
          <w:p w14:paraId="0E1D26BC" w14:textId="35C45965" w:rsidR="007B0106" w:rsidRPr="00160DF6" w:rsidRDefault="007B0106" w:rsidP="00160DF6">
            <w:pPr>
              <w:pStyle w:val="Stopka"/>
              <w:jc w:val="right"/>
              <w:rPr>
                <w:sz w:val="22"/>
                <w:szCs w:val="22"/>
              </w:rPr>
            </w:pPr>
            <w:r w:rsidRPr="005C502B">
              <w:rPr>
                <w:rFonts w:asciiTheme="minorHAnsi" w:hAnsiTheme="minorHAnsi" w:cstheme="minorHAnsi"/>
                <w:sz w:val="22"/>
                <w:szCs w:val="22"/>
              </w:rPr>
              <w:t xml:space="preserve">Strona </w:t>
            </w:r>
            <w:r w:rsidRPr="005C502B">
              <w:rPr>
                <w:rFonts w:asciiTheme="minorHAnsi" w:hAnsiTheme="minorHAnsi" w:cstheme="minorHAnsi"/>
                <w:b/>
                <w:bCs/>
                <w:sz w:val="22"/>
                <w:szCs w:val="22"/>
              </w:rPr>
              <w:fldChar w:fldCharType="begin"/>
            </w:r>
            <w:r w:rsidRPr="005C502B">
              <w:rPr>
                <w:rFonts w:asciiTheme="minorHAnsi" w:hAnsiTheme="minorHAnsi" w:cstheme="minorHAnsi"/>
                <w:b/>
                <w:bCs/>
                <w:sz w:val="22"/>
                <w:szCs w:val="22"/>
              </w:rPr>
              <w:instrText>PAGE</w:instrText>
            </w:r>
            <w:r w:rsidRPr="005C502B">
              <w:rPr>
                <w:rFonts w:asciiTheme="minorHAnsi" w:hAnsiTheme="minorHAnsi" w:cstheme="minorHAnsi"/>
                <w:b/>
                <w:bCs/>
                <w:sz w:val="22"/>
                <w:szCs w:val="22"/>
              </w:rPr>
              <w:fldChar w:fldCharType="separate"/>
            </w:r>
            <w:r w:rsidR="00DA6160">
              <w:rPr>
                <w:rFonts w:asciiTheme="minorHAnsi" w:hAnsiTheme="minorHAnsi" w:cstheme="minorHAnsi"/>
                <w:b/>
                <w:bCs/>
                <w:noProof/>
                <w:sz w:val="22"/>
                <w:szCs w:val="22"/>
              </w:rPr>
              <w:t>3</w:t>
            </w:r>
            <w:r w:rsidRPr="005C502B">
              <w:rPr>
                <w:rFonts w:asciiTheme="minorHAnsi" w:hAnsiTheme="minorHAnsi" w:cstheme="minorHAnsi"/>
                <w:b/>
                <w:bCs/>
                <w:sz w:val="22"/>
                <w:szCs w:val="22"/>
              </w:rPr>
              <w:fldChar w:fldCharType="end"/>
            </w:r>
            <w:r w:rsidRPr="005C502B">
              <w:rPr>
                <w:rFonts w:asciiTheme="minorHAnsi" w:hAnsiTheme="minorHAnsi" w:cstheme="minorHAnsi"/>
                <w:sz w:val="22"/>
                <w:szCs w:val="22"/>
              </w:rPr>
              <w:t xml:space="preserve"> z </w:t>
            </w:r>
            <w:r w:rsidRPr="005C502B">
              <w:rPr>
                <w:rFonts w:asciiTheme="minorHAnsi" w:hAnsiTheme="minorHAnsi" w:cstheme="minorHAnsi"/>
                <w:b/>
                <w:bCs/>
                <w:sz w:val="22"/>
                <w:szCs w:val="22"/>
              </w:rPr>
              <w:fldChar w:fldCharType="begin"/>
            </w:r>
            <w:r w:rsidRPr="005C502B">
              <w:rPr>
                <w:rFonts w:asciiTheme="minorHAnsi" w:hAnsiTheme="minorHAnsi" w:cstheme="minorHAnsi"/>
                <w:b/>
                <w:bCs/>
                <w:sz w:val="22"/>
                <w:szCs w:val="22"/>
              </w:rPr>
              <w:instrText>NUMPAGES</w:instrText>
            </w:r>
            <w:r w:rsidRPr="005C502B">
              <w:rPr>
                <w:rFonts w:asciiTheme="minorHAnsi" w:hAnsiTheme="minorHAnsi" w:cstheme="minorHAnsi"/>
                <w:b/>
                <w:bCs/>
                <w:sz w:val="22"/>
                <w:szCs w:val="22"/>
              </w:rPr>
              <w:fldChar w:fldCharType="separate"/>
            </w:r>
            <w:r w:rsidR="00DA6160">
              <w:rPr>
                <w:rFonts w:asciiTheme="minorHAnsi" w:hAnsiTheme="minorHAnsi" w:cstheme="minorHAnsi"/>
                <w:b/>
                <w:bCs/>
                <w:noProof/>
                <w:sz w:val="22"/>
                <w:szCs w:val="22"/>
              </w:rPr>
              <w:t>23</w:t>
            </w:r>
            <w:r w:rsidRPr="005C502B">
              <w:rPr>
                <w:rFonts w:asciiTheme="minorHAnsi" w:hAnsiTheme="minorHAnsi" w:cstheme="minorHAnsi"/>
                <w:b/>
                <w:bCs/>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F3AA9" w14:textId="77777777" w:rsidR="007B0106" w:rsidRDefault="007B0106">
      <w:r>
        <w:separator/>
      </w:r>
    </w:p>
  </w:footnote>
  <w:footnote w:type="continuationSeparator" w:id="0">
    <w:p w14:paraId="26DEC315" w14:textId="77777777" w:rsidR="007B0106" w:rsidRDefault="007B0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D6F02" w14:textId="751E2991" w:rsidR="007B0106" w:rsidRPr="00841892" w:rsidRDefault="007B0106" w:rsidP="00841892">
    <w:pPr>
      <w:tabs>
        <w:tab w:val="center" w:pos="4536"/>
        <w:tab w:val="right" w:pos="9072"/>
        <w:tab w:val="right" w:pos="9781"/>
      </w:tabs>
      <w:suppressAutoHyphens w:val="0"/>
      <w:spacing w:before="1080" w:after="240"/>
      <w:rPr>
        <w:rFonts w:ascii="Calibri" w:eastAsia="Calibri" w:hAnsi="Calibri" w:cs="Times New Roman"/>
        <w:sz w:val="22"/>
        <w:szCs w:val="22"/>
        <w:lang w:eastAsia="en-US"/>
      </w:rPr>
    </w:pPr>
    <w:r w:rsidRPr="00982EE5">
      <w:rPr>
        <w:rFonts w:ascii="Calibri" w:eastAsia="Calibri" w:hAnsi="Calibri" w:cs="Times New Roman"/>
        <w:noProof/>
        <w:sz w:val="22"/>
        <w:szCs w:val="22"/>
        <w:lang w:eastAsia="pl-PL"/>
      </w:rPr>
      <w:drawing>
        <wp:anchor distT="0" distB="0" distL="114300" distR="114300" simplePos="0" relativeHeight="251659264" behindDoc="0" locked="0" layoutInCell="1" allowOverlap="1" wp14:anchorId="246A1CB2" wp14:editId="32B6E9FD">
          <wp:simplePos x="0" y="0"/>
          <wp:positionH relativeFrom="column">
            <wp:posOffset>22860</wp:posOffset>
          </wp:positionH>
          <wp:positionV relativeFrom="paragraph">
            <wp:posOffset>-154940</wp:posOffset>
          </wp:positionV>
          <wp:extent cx="1717040" cy="611505"/>
          <wp:effectExtent l="0" t="0" r="0" b="0"/>
          <wp:wrapNone/>
          <wp:docPr id="1" name="Obraz 5" descr="Logo Muzeum Pałacu Króla Jana III w Wilanow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611505"/>
                  </a:xfrm>
                  <a:prstGeom prst="rect">
                    <a:avLst/>
                  </a:prstGeom>
                  <a:noFill/>
                </pic:spPr>
              </pic:pic>
            </a:graphicData>
          </a:graphic>
          <wp14:sizeRelH relativeFrom="page">
            <wp14:pctWidth>0</wp14:pctWidth>
          </wp14:sizeRelH>
          <wp14:sizeRelV relativeFrom="page">
            <wp14:pctHeight>0</wp14:pctHeight>
          </wp14:sizeRelV>
        </wp:anchor>
      </w:drawing>
    </w:r>
    <w:r w:rsidRPr="002678ED">
      <w:rPr>
        <w:rFonts w:asciiTheme="minorHAnsi" w:hAnsiTheme="minorHAnsi" w:cstheme="minorHAnsi"/>
        <w:iCs/>
        <w:sz w:val="24"/>
        <w:szCs w:val="24"/>
      </w:rPr>
      <w:t>Znak sprawy</w:t>
    </w:r>
    <w:r w:rsidRPr="002678ED">
      <w:rPr>
        <w:rFonts w:asciiTheme="minorHAnsi" w:hAnsiTheme="minorHAnsi" w:cstheme="minorHAnsi"/>
        <w:sz w:val="24"/>
        <w:szCs w:val="24"/>
      </w:rPr>
      <w:t xml:space="preserve">: </w:t>
    </w:r>
    <w:r>
      <w:rPr>
        <w:rFonts w:asciiTheme="minorHAnsi" w:hAnsiTheme="minorHAnsi" w:cstheme="minorHAnsi"/>
        <w:sz w:val="22"/>
        <w:szCs w:val="22"/>
      </w:rPr>
      <w:t>DEF-ZP.KC.1.2401.1</w:t>
    </w:r>
    <w:r w:rsidRPr="00A02493">
      <w:rPr>
        <w:rFonts w:asciiTheme="minorHAnsi" w:hAnsiTheme="minorHAnsi" w:cstheme="minorHAnsi"/>
        <w:sz w:val="22"/>
        <w:szCs w:val="22"/>
      </w:rPr>
      <w:t>.202</w:t>
    </w:r>
    <w:r>
      <w:rPr>
        <w:rFonts w:asciiTheme="minorHAnsi" w:hAnsiTheme="minorHAnsi" w:cstheme="minorHAnsi"/>
        <w:sz w:val="22"/>
        <w:szCs w:val="22"/>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5040"/>
        </w:tabs>
        <w:ind w:left="5040" w:hanging="360"/>
      </w:pPr>
      <w:rPr>
        <w:rFonts w:ascii="Symbol" w:hAnsi="Symbol" w:cs="Times New Roman"/>
      </w:rPr>
    </w:lvl>
  </w:abstractNum>
  <w:abstractNum w:abstractNumId="1">
    <w:nsid w:val="00000004"/>
    <w:multiLevelType w:val="singleLevel"/>
    <w:tmpl w:val="3904BF28"/>
    <w:name w:val="WW8Num4"/>
    <w:lvl w:ilvl="0">
      <w:start w:val="1"/>
      <w:numFmt w:val="decimal"/>
      <w:lvlText w:val="%1."/>
      <w:lvlJc w:val="left"/>
      <w:pPr>
        <w:tabs>
          <w:tab w:val="num" w:pos="360"/>
        </w:tabs>
        <w:ind w:left="360" w:hanging="360"/>
      </w:pPr>
      <w:rPr>
        <w:rFonts w:ascii="Symbol" w:hAnsi="Symbol" w:cs="Times New Roman"/>
        <w:sz w:val="24"/>
        <w:szCs w:val="24"/>
      </w:rPr>
    </w:lvl>
  </w:abstractNum>
  <w:abstractNum w:abstractNumId="2">
    <w:nsid w:val="00000005"/>
    <w:multiLevelType w:val="singleLevel"/>
    <w:tmpl w:val="00000005"/>
    <w:name w:val="WW8Num5"/>
    <w:lvl w:ilvl="0">
      <w:start w:val="1"/>
      <w:numFmt w:val="bullet"/>
      <w:lvlText w:val="-"/>
      <w:lvlJc w:val="left"/>
      <w:pPr>
        <w:tabs>
          <w:tab w:val="num" w:pos="360"/>
        </w:tabs>
        <w:ind w:left="360" w:hanging="360"/>
      </w:pPr>
      <w:rPr>
        <w:rFonts w:ascii="Verdana" w:hAnsi="Verdana"/>
      </w:rPr>
    </w:lvl>
  </w:abstractNum>
  <w:abstractNum w:abstractNumId="3">
    <w:nsid w:val="00000006"/>
    <w:multiLevelType w:val="singleLevel"/>
    <w:tmpl w:val="00000006"/>
    <w:name w:val="WW8Num6"/>
    <w:lvl w:ilvl="0">
      <w:start w:val="1"/>
      <w:numFmt w:val="bullet"/>
      <w:lvlText w:val="-"/>
      <w:lvlJc w:val="left"/>
      <w:pPr>
        <w:tabs>
          <w:tab w:val="num" w:pos="360"/>
        </w:tabs>
        <w:ind w:left="360" w:hanging="360"/>
      </w:pPr>
      <w:rPr>
        <w:rFonts w:ascii="Verdana" w:hAnsi="Verdana"/>
      </w:rPr>
    </w:lvl>
  </w:abstractNum>
  <w:abstractNum w:abstractNumId="4">
    <w:nsid w:val="00000007"/>
    <w:multiLevelType w:val="singleLevel"/>
    <w:tmpl w:val="00000007"/>
    <w:name w:val="WW8Num7"/>
    <w:lvl w:ilvl="0">
      <w:start w:val="1"/>
      <w:numFmt w:val="bullet"/>
      <w:lvlText w:val="-"/>
      <w:lvlJc w:val="left"/>
      <w:pPr>
        <w:tabs>
          <w:tab w:val="num" w:pos="360"/>
        </w:tabs>
        <w:ind w:left="360" w:hanging="360"/>
      </w:pPr>
      <w:rPr>
        <w:rFonts w:ascii="Verdana" w:hAnsi="Verdana"/>
        <w:b w:val="0"/>
        <w:sz w:val="22"/>
      </w:rPr>
    </w:lvl>
  </w:abstractNum>
  <w:abstractNum w:abstractNumId="5">
    <w:nsid w:val="00000008"/>
    <w:multiLevelType w:val="singleLevel"/>
    <w:tmpl w:val="00000008"/>
    <w:name w:val="WW8Num8"/>
    <w:lvl w:ilvl="0">
      <w:start w:val="1"/>
      <w:numFmt w:val="bullet"/>
      <w:lvlText w:val="-"/>
      <w:lvlJc w:val="left"/>
      <w:pPr>
        <w:tabs>
          <w:tab w:val="num" w:pos="360"/>
        </w:tabs>
        <w:ind w:left="360" w:hanging="360"/>
      </w:pPr>
      <w:rPr>
        <w:rFonts w:ascii="Verdana" w:hAnsi="Verdana"/>
      </w:rPr>
    </w:lvl>
  </w:abstractNum>
  <w:abstractNum w:abstractNumId="6">
    <w:nsid w:val="00000009"/>
    <w:multiLevelType w:val="singleLevel"/>
    <w:tmpl w:val="00000009"/>
    <w:name w:val="WW8Num9"/>
    <w:lvl w:ilvl="0">
      <w:start w:val="1"/>
      <w:numFmt w:val="decimal"/>
      <w:lvlText w:val="%1)"/>
      <w:lvlJc w:val="left"/>
      <w:pPr>
        <w:tabs>
          <w:tab w:val="num" w:pos="0"/>
        </w:tabs>
        <w:ind w:left="927" w:hanging="360"/>
      </w:pPr>
      <w:rPr>
        <w:rFonts w:ascii="Symbol" w:hAnsi="Symbol" w:cs="Times New Roman"/>
        <w:sz w:val="20"/>
      </w:rPr>
    </w:lvl>
  </w:abstractNum>
  <w:abstractNum w:abstractNumId="7">
    <w:nsid w:val="0000000A"/>
    <w:multiLevelType w:val="singleLevel"/>
    <w:tmpl w:val="0000000A"/>
    <w:name w:val="WW8Num10"/>
    <w:lvl w:ilvl="0">
      <w:start w:val="1"/>
      <w:numFmt w:val="lowerLetter"/>
      <w:lvlText w:val="%1)"/>
      <w:lvlJc w:val="left"/>
      <w:pPr>
        <w:tabs>
          <w:tab w:val="num" w:pos="0"/>
        </w:tabs>
        <w:ind w:left="720" w:hanging="360"/>
      </w:pPr>
      <w:rPr>
        <w:rFonts w:ascii="Times New Roman" w:hAnsi="Times New Roman" w:cs="Times New Roman"/>
        <w:b w:val="0"/>
        <w:sz w:val="22"/>
        <w:szCs w:val="22"/>
      </w:rPr>
    </w:lvl>
  </w:abstractNum>
  <w:abstractNum w:abstractNumId="8">
    <w:nsid w:val="0000000B"/>
    <w:multiLevelType w:val="singleLevel"/>
    <w:tmpl w:val="9724D980"/>
    <w:name w:val="WW8Num11"/>
    <w:lvl w:ilvl="0">
      <w:start w:val="1"/>
      <w:numFmt w:val="lowerLetter"/>
      <w:lvlText w:val="%1)"/>
      <w:lvlJc w:val="left"/>
      <w:pPr>
        <w:tabs>
          <w:tab w:val="num" w:pos="0"/>
        </w:tabs>
        <w:ind w:left="1287" w:hanging="360"/>
      </w:pPr>
      <w:rPr>
        <w:rFonts w:cs="Times New Roman"/>
        <w:b w:val="0"/>
      </w:rPr>
    </w:lvl>
  </w:abstractNum>
  <w:abstractNum w:abstractNumId="9">
    <w:nsid w:val="0000000C"/>
    <w:multiLevelType w:val="singleLevel"/>
    <w:tmpl w:val="0000000C"/>
    <w:name w:val="WW8Num12"/>
    <w:lvl w:ilvl="0">
      <w:start w:val="1"/>
      <w:numFmt w:val="bullet"/>
      <w:lvlText w:val=""/>
      <w:lvlJc w:val="left"/>
      <w:pPr>
        <w:tabs>
          <w:tab w:val="num" w:pos="0"/>
        </w:tabs>
        <w:ind w:left="1440" w:hanging="360"/>
      </w:pPr>
      <w:rPr>
        <w:rFonts w:ascii="Symbol" w:hAnsi="Symbol"/>
      </w:rPr>
    </w:lvl>
  </w:abstractNum>
  <w:abstractNum w:abstractNumId="10">
    <w:nsid w:val="0000000D"/>
    <w:multiLevelType w:val="multilevel"/>
    <w:tmpl w:val="7148718C"/>
    <w:name w:val="WW8Num13"/>
    <w:lvl w:ilvl="0">
      <w:start w:val="1"/>
      <w:numFmt w:val="lowerLetter"/>
      <w:lvlText w:val="%1)"/>
      <w:lvlJc w:val="left"/>
      <w:pPr>
        <w:tabs>
          <w:tab w:val="num" w:pos="0"/>
        </w:tabs>
        <w:ind w:left="720" w:hanging="360"/>
      </w:pPr>
      <w:rPr>
        <w:rFonts w:ascii="Times New Roman" w:eastAsia="Times New Roman" w:hAnsi="Times New Roman" w:cs="Calibri"/>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11">
    <w:nsid w:val="0000000E"/>
    <w:multiLevelType w:val="singleLevel"/>
    <w:tmpl w:val="0000000E"/>
    <w:name w:val="WW8Num14"/>
    <w:lvl w:ilvl="0">
      <w:start w:val="1"/>
      <w:numFmt w:val="lowerLetter"/>
      <w:lvlText w:val="%1)"/>
      <w:lvlJc w:val="left"/>
      <w:pPr>
        <w:tabs>
          <w:tab w:val="num" w:pos="720"/>
        </w:tabs>
        <w:ind w:left="720" w:hanging="360"/>
      </w:pPr>
      <w:rPr>
        <w:rFonts w:cs="Times New Roman"/>
      </w:rPr>
    </w:lvl>
  </w:abstractNum>
  <w:abstractNum w:abstractNumId="12">
    <w:nsid w:val="01460950"/>
    <w:multiLevelType w:val="hybridMultilevel"/>
    <w:tmpl w:val="5FD86A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6213CEF"/>
    <w:multiLevelType w:val="hybridMultilevel"/>
    <w:tmpl w:val="EC62F4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959562D"/>
    <w:multiLevelType w:val="multilevel"/>
    <w:tmpl w:val="0CFA43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09E54401"/>
    <w:multiLevelType w:val="hybridMultilevel"/>
    <w:tmpl w:val="C2BE8D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C084913"/>
    <w:multiLevelType w:val="hybridMultilevel"/>
    <w:tmpl w:val="2F705AAA"/>
    <w:lvl w:ilvl="0" w:tplc="5DD08B3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0E7F3FC9"/>
    <w:multiLevelType w:val="multilevel"/>
    <w:tmpl w:val="902AFD4C"/>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0EE1760C"/>
    <w:multiLevelType w:val="hybridMultilevel"/>
    <w:tmpl w:val="29668DDE"/>
    <w:lvl w:ilvl="0" w:tplc="04150011">
      <w:start w:val="1"/>
      <w:numFmt w:val="decimal"/>
      <w:lvlText w:val="%1)"/>
      <w:lvlJc w:val="left"/>
      <w:pPr>
        <w:ind w:left="720" w:hanging="360"/>
      </w:pPr>
    </w:lvl>
    <w:lvl w:ilvl="1" w:tplc="E286E8DA">
      <w:start w:val="1"/>
      <w:numFmt w:val="lowerLetter"/>
      <w:lvlText w:val="%2)"/>
      <w:lvlJc w:val="left"/>
      <w:pPr>
        <w:ind w:left="1440" w:hanging="360"/>
      </w:pPr>
      <w:rPr>
        <w:rFonts w:ascii="Tms Rmn" w:hAnsi="Tms Rmn" w:cs="Times New Roman"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1B27E64"/>
    <w:multiLevelType w:val="hybridMultilevel"/>
    <w:tmpl w:val="FED4A4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43A2A84"/>
    <w:multiLevelType w:val="hybridMultilevel"/>
    <w:tmpl w:val="79C4F65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57010D7"/>
    <w:multiLevelType w:val="hybridMultilevel"/>
    <w:tmpl w:val="3CE8E6FA"/>
    <w:lvl w:ilvl="0" w:tplc="B890E07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820336E"/>
    <w:multiLevelType w:val="hybridMultilevel"/>
    <w:tmpl w:val="A22043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9B021B22">
      <w:start w:val="1"/>
      <w:numFmt w:val="decimal"/>
      <w:lvlText w:val="%3."/>
      <w:lvlJc w:val="left"/>
      <w:pPr>
        <w:ind w:left="2680" w:hanging="70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8A52645"/>
    <w:multiLevelType w:val="hybridMultilevel"/>
    <w:tmpl w:val="CA66267E"/>
    <w:lvl w:ilvl="0" w:tplc="2F041B10">
      <w:start w:val="1"/>
      <w:numFmt w:val="bullet"/>
      <w:lvlText w:val=""/>
      <w:lvlJc w:val="left"/>
      <w:pPr>
        <w:ind w:left="720" w:hanging="360"/>
      </w:pPr>
      <w:rPr>
        <w:rFonts w:ascii="Symbol" w:hAnsi="Symbol" w:hint="default"/>
        <w:b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9BC76E4"/>
    <w:multiLevelType w:val="multilevel"/>
    <w:tmpl w:val="03E82B36"/>
    <w:lvl w:ilvl="0">
      <w:start w:val="1"/>
      <w:numFmt w:val="decimal"/>
      <w:pStyle w:val="Nagwek1"/>
      <w:lvlText w:val="%1."/>
      <w:lvlJc w:val="left"/>
      <w:pPr>
        <w:ind w:left="390" w:hanging="390"/>
      </w:pPr>
      <w:rPr>
        <w:rFonts w:cs="Times New Roman" w:hint="default"/>
      </w:rPr>
    </w:lvl>
    <w:lvl w:ilvl="1">
      <w:start w:val="1"/>
      <w:numFmt w:val="decimal"/>
      <w:pStyle w:val="lista11"/>
      <w:lvlText w:val="%1.%2."/>
      <w:lvlJc w:val="left"/>
      <w:pPr>
        <w:ind w:left="3981" w:hanging="720"/>
      </w:pPr>
      <w:rPr>
        <w:rFonts w:cs="Times New Roman" w:hint="default"/>
        <w:b w:val="0"/>
        <w:bCs w:val="0"/>
        <w:i w:val="0"/>
        <w:iCs w:val="0"/>
        <w:caps w:val="0"/>
        <w:smallCaps w:val="0"/>
        <w:strike w:val="0"/>
        <w:dstrike w:val="0"/>
        <w:vanish w:val="0"/>
        <w:color w:val="auto"/>
        <w:spacing w:val="0"/>
        <w:kern w:val="0"/>
        <w:position w:val="0"/>
        <w:sz w:val="22"/>
        <w:szCs w:val="22"/>
        <w:u w:val="none"/>
        <w:vertAlign w:val="baseline"/>
      </w:rPr>
    </w:lvl>
    <w:lvl w:ilvl="2">
      <w:start w:val="1"/>
      <w:numFmt w:val="decimal"/>
      <w:pStyle w:val="IDW111"/>
      <w:lvlText w:val="%3)"/>
      <w:lvlJc w:val="left"/>
      <w:pPr>
        <w:ind w:left="1997" w:hanging="720"/>
      </w:pPr>
      <w:rPr>
        <w:rFonts w:cs="Times New Roman" w:hint="default"/>
        <w:b w:val="0"/>
        <w:bCs w:val="0"/>
        <w:i w:val="0"/>
        <w:iCs w:val="0"/>
        <w:caps w:val="0"/>
        <w:smallCaps w:val="0"/>
        <w:strike w:val="0"/>
        <w:dstrike w:val="0"/>
        <w:vanish w:val="0"/>
        <w:color w:val="auto"/>
        <w:spacing w:val="0"/>
        <w:kern w:val="0"/>
        <w:position w:val="0"/>
        <w:u w:val="none"/>
        <w:vertAlign w:val="baseline"/>
      </w:rPr>
    </w:lvl>
    <w:lvl w:ilvl="3">
      <w:start w:val="1"/>
      <w:numFmt w:val="decimal"/>
      <w:lvlText w:val="%1.%2.%3.%4."/>
      <w:lvlJc w:val="left"/>
      <w:pPr>
        <w:ind w:left="1080" w:hanging="1080"/>
      </w:pPr>
      <w:rPr>
        <w:rFonts w:ascii="Arial" w:hAnsi="Arial" w:cs="Arial" w:hint="default"/>
        <w:sz w:val="22"/>
        <w:szCs w:val="22"/>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1C4D6411"/>
    <w:multiLevelType w:val="hybridMultilevel"/>
    <w:tmpl w:val="63A2A8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C5D4161"/>
    <w:multiLevelType w:val="hybridMultilevel"/>
    <w:tmpl w:val="E4E4A362"/>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27">
    <w:nsid w:val="1C910AE7"/>
    <w:multiLevelType w:val="hybridMultilevel"/>
    <w:tmpl w:val="45426DB4"/>
    <w:lvl w:ilvl="0" w:tplc="04150011">
      <w:start w:val="1"/>
      <w:numFmt w:val="decimal"/>
      <w:lvlText w:val="%1)"/>
      <w:lvlJc w:val="left"/>
      <w:pPr>
        <w:ind w:left="720" w:hanging="360"/>
      </w:pPr>
    </w:lvl>
    <w:lvl w:ilvl="1" w:tplc="3464481A">
      <w:start w:val="1"/>
      <w:numFmt w:val="lowerLetter"/>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CEA7300"/>
    <w:multiLevelType w:val="hybridMultilevel"/>
    <w:tmpl w:val="95A0913C"/>
    <w:lvl w:ilvl="0" w:tplc="04150013">
      <w:start w:val="1"/>
      <w:numFmt w:val="upperRoman"/>
      <w:lvlText w:val="%1."/>
      <w:lvlJc w:val="righ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29">
    <w:nsid w:val="1F292BE7"/>
    <w:multiLevelType w:val="hybridMultilevel"/>
    <w:tmpl w:val="113206CA"/>
    <w:lvl w:ilvl="0" w:tplc="5DD08B3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1F331889"/>
    <w:multiLevelType w:val="multilevel"/>
    <w:tmpl w:val="C2DCFD4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1FD328A3"/>
    <w:multiLevelType w:val="multilevel"/>
    <w:tmpl w:val="730CEED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22E02C25"/>
    <w:multiLevelType w:val="multilevel"/>
    <w:tmpl w:val="644651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23E9697E"/>
    <w:multiLevelType w:val="hybridMultilevel"/>
    <w:tmpl w:val="73784C3C"/>
    <w:lvl w:ilvl="0" w:tplc="04150011">
      <w:start w:val="1"/>
      <w:numFmt w:val="decimal"/>
      <w:lvlText w:val="%1)"/>
      <w:lvlJc w:val="left"/>
      <w:pPr>
        <w:ind w:left="720" w:hanging="360"/>
      </w:pPr>
    </w:lvl>
    <w:lvl w:ilvl="1" w:tplc="073CCC54">
      <w:start w:val="1"/>
      <w:numFmt w:val="lowerLetter"/>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48828D4"/>
    <w:multiLevelType w:val="hybridMultilevel"/>
    <w:tmpl w:val="A9AEE860"/>
    <w:lvl w:ilvl="0" w:tplc="04150017">
      <w:start w:val="1"/>
      <w:numFmt w:val="lowerLetter"/>
      <w:lvlText w:val="%1)"/>
      <w:lvlJc w:val="left"/>
      <w:pPr>
        <w:ind w:left="720" w:hanging="360"/>
      </w:pPr>
    </w:lvl>
    <w:lvl w:ilvl="1" w:tplc="6F52247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6DF78B5"/>
    <w:multiLevelType w:val="hybridMultilevel"/>
    <w:tmpl w:val="434C3E14"/>
    <w:lvl w:ilvl="0" w:tplc="6E40FEEA">
      <w:start w:val="1"/>
      <w:numFmt w:val="bullet"/>
      <w:pStyle w:val="Tematkomentarza"/>
      <w:lvlText w:val="-"/>
      <w:lvlJc w:val="left"/>
      <w:pPr>
        <w:tabs>
          <w:tab w:val="num" w:pos="2726"/>
        </w:tabs>
        <w:ind w:left="2726" w:hanging="360"/>
      </w:pPr>
      <w:rPr>
        <w:rFonts w:ascii="Arial" w:hAnsi="Arial" w:hint="default"/>
      </w:rPr>
    </w:lvl>
    <w:lvl w:ilvl="1" w:tplc="001227F8">
      <w:start w:val="1"/>
      <w:numFmt w:val="bullet"/>
      <w:lvlText w:val=""/>
      <w:lvlJc w:val="left"/>
      <w:pPr>
        <w:tabs>
          <w:tab w:val="num" w:pos="1866"/>
        </w:tabs>
        <w:ind w:left="1866" w:hanging="360"/>
      </w:pPr>
      <w:rPr>
        <w:rFonts w:ascii="Wingdings" w:hAnsi="Wingdings"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36">
    <w:nsid w:val="2A594FD2"/>
    <w:multiLevelType w:val="multilevel"/>
    <w:tmpl w:val="33DE5674"/>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rPr>
    </w:lvl>
    <w:lvl w:ilvl="2">
      <w:start w:val="1"/>
      <w:numFmt w:val="decimal"/>
      <w:lvlText w:val="%1.%2.%3."/>
      <w:lvlJc w:val="left"/>
      <w:pPr>
        <w:ind w:left="646"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2AA95810"/>
    <w:multiLevelType w:val="hybridMultilevel"/>
    <w:tmpl w:val="33689F54"/>
    <w:lvl w:ilvl="0" w:tplc="274E3294">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B662771"/>
    <w:multiLevelType w:val="multilevel"/>
    <w:tmpl w:val="A5808D2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asciiTheme="minorHAnsi" w:hAnsiTheme="minorHAnsi" w:cstheme="minorHAnsi"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2C6275F7"/>
    <w:multiLevelType w:val="hybridMultilevel"/>
    <w:tmpl w:val="5FD86A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C654A63"/>
    <w:multiLevelType w:val="multilevel"/>
    <w:tmpl w:val="26B08D5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2CBD782E"/>
    <w:multiLevelType w:val="hybridMultilevel"/>
    <w:tmpl w:val="06703EE0"/>
    <w:lvl w:ilvl="0" w:tplc="66B0D354">
      <w:start w:val="1"/>
      <w:numFmt w:val="decimal"/>
      <w:lvlText w:val="%1)"/>
      <w:lvlJc w:val="left"/>
      <w:pPr>
        <w:ind w:left="720" w:hanging="360"/>
      </w:pPr>
      <w:rPr>
        <w:rFonts w:asciiTheme="minorHAnsi" w:hAnsiTheme="minorHAnsi" w:cstheme="minorHAns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E4E30E6"/>
    <w:multiLevelType w:val="hybridMultilevel"/>
    <w:tmpl w:val="4F6E9B86"/>
    <w:lvl w:ilvl="0" w:tplc="6284F9A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ECD1A92"/>
    <w:multiLevelType w:val="hybridMultilevel"/>
    <w:tmpl w:val="AA7843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1FB2605"/>
    <w:multiLevelType w:val="hybridMultilevel"/>
    <w:tmpl w:val="ACD4F6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55B18E9"/>
    <w:multiLevelType w:val="multilevel"/>
    <w:tmpl w:val="0CFA43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35A24ABB"/>
    <w:multiLevelType w:val="hybridMultilevel"/>
    <w:tmpl w:val="B3DEB9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7993022"/>
    <w:multiLevelType w:val="hybridMultilevel"/>
    <w:tmpl w:val="757454AE"/>
    <w:lvl w:ilvl="0" w:tplc="1A4E9AB0">
      <w:start w:val="3"/>
      <w:numFmt w:val="decimal"/>
      <w:lvlText w:val="%1)"/>
      <w:lvlJc w:val="left"/>
      <w:pPr>
        <w:tabs>
          <w:tab w:val="num" w:pos="360"/>
        </w:tabs>
        <w:ind w:left="360" w:hanging="360"/>
      </w:pPr>
      <w:rPr>
        <w:rFonts w:hint="default"/>
        <w:b w:val="0"/>
        <w:bCs w:val="0"/>
        <w:i w:val="0"/>
        <w:iCs w:val="0"/>
      </w:rPr>
    </w:lvl>
    <w:lvl w:ilvl="1" w:tplc="04150011">
      <w:start w:val="1"/>
      <w:numFmt w:val="decimal"/>
      <w:lvlText w:val="%2)"/>
      <w:lvlJc w:val="left"/>
      <w:pPr>
        <w:tabs>
          <w:tab w:val="num" w:pos="360"/>
        </w:tabs>
        <w:ind w:left="360" w:hanging="360"/>
      </w:pPr>
      <w:rPr>
        <w:rFonts w:hint="default"/>
        <w:b w:val="0"/>
        <w:bCs w:val="0"/>
        <w:i w:val="0"/>
        <w:iCs w:val="0"/>
      </w:rPr>
    </w:lvl>
    <w:lvl w:ilvl="2" w:tplc="0415001B">
      <w:start w:val="1"/>
      <w:numFmt w:val="lowerRoman"/>
      <w:lvlText w:val="%3."/>
      <w:lvlJc w:val="right"/>
      <w:pPr>
        <w:tabs>
          <w:tab w:val="num" w:pos="1876"/>
        </w:tabs>
        <w:ind w:left="1876" w:hanging="180"/>
      </w:pPr>
    </w:lvl>
    <w:lvl w:ilvl="3" w:tplc="0415000F">
      <w:start w:val="1"/>
      <w:numFmt w:val="decimal"/>
      <w:lvlText w:val="%4."/>
      <w:lvlJc w:val="left"/>
      <w:pPr>
        <w:tabs>
          <w:tab w:val="num" w:pos="2596"/>
        </w:tabs>
        <w:ind w:left="2596" w:hanging="360"/>
      </w:pPr>
    </w:lvl>
    <w:lvl w:ilvl="4" w:tplc="04150019">
      <w:start w:val="1"/>
      <w:numFmt w:val="lowerLetter"/>
      <w:lvlText w:val="%5."/>
      <w:lvlJc w:val="left"/>
      <w:pPr>
        <w:tabs>
          <w:tab w:val="num" w:pos="3316"/>
        </w:tabs>
        <w:ind w:left="3316" w:hanging="360"/>
      </w:pPr>
    </w:lvl>
    <w:lvl w:ilvl="5" w:tplc="0415001B">
      <w:start w:val="1"/>
      <w:numFmt w:val="lowerRoman"/>
      <w:lvlText w:val="%6."/>
      <w:lvlJc w:val="right"/>
      <w:pPr>
        <w:tabs>
          <w:tab w:val="num" w:pos="4036"/>
        </w:tabs>
        <w:ind w:left="4036" w:hanging="180"/>
      </w:pPr>
    </w:lvl>
    <w:lvl w:ilvl="6" w:tplc="0415000F">
      <w:start w:val="1"/>
      <w:numFmt w:val="decimal"/>
      <w:lvlText w:val="%7."/>
      <w:lvlJc w:val="left"/>
      <w:pPr>
        <w:tabs>
          <w:tab w:val="num" w:pos="4756"/>
        </w:tabs>
        <w:ind w:left="4756" w:hanging="360"/>
      </w:pPr>
    </w:lvl>
    <w:lvl w:ilvl="7" w:tplc="04150019">
      <w:start w:val="1"/>
      <w:numFmt w:val="lowerLetter"/>
      <w:lvlText w:val="%8."/>
      <w:lvlJc w:val="left"/>
      <w:pPr>
        <w:tabs>
          <w:tab w:val="num" w:pos="5476"/>
        </w:tabs>
        <w:ind w:left="5476" w:hanging="360"/>
      </w:pPr>
    </w:lvl>
    <w:lvl w:ilvl="8" w:tplc="0415001B">
      <w:start w:val="1"/>
      <w:numFmt w:val="lowerRoman"/>
      <w:lvlText w:val="%9."/>
      <w:lvlJc w:val="right"/>
      <w:pPr>
        <w:tabs>
          <w:tab w:val="num" w:pos="6196"/>
        </w:tabs>
        <w:ind w:left="6196" w:hanging="180"/>
      </w:pPr>
    </w:lvl>
  </w:abstractNum>
  <w:abstractNum w:abstractNumId="48">
    <w:nsid w:val="3AF20CD5"/>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3CDD2D07"/>
    <w:multiLevelType w:val="hybridMultilevel"/>
    <w:tmpl w:val="4AC493A0"/>
    <w:lvl w:ilvl="0" w:tplc="89B8E79A">
      <w:start w:val="3"/>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05537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4160320F"/>
    <w:multiLevelType w:val="hybridMultilevel"/>
    <w:tmpl w:val="30FA5604"/>
    <w:lvl w:ilvl="0" w:tplc="04150017">
      <w:start w:val="1"/>
      <w:numFmt w:val="lowerLetter"/>
      <w:lvlText w:val="%1)"/>
      <w:lvlJc w:val="left"/>
      <w:pPr>
        <w:ind w:left="862" w:hanging="360"/>
      </w:pPr>
    </w:lvl>
    <w:lvl w:ilvl="1" w:tplc="04150017">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2">
    <w:nsid w:val="42AC15D5"/>
    <w:multiLevelType w:val="multilevel"/>
    <w:tmpl w:val="BB5C4098"/>
    <w:lvl w:ilvl="0">
      <w:start w:val="1"/>
      <w:numFmt w:val="decimal"/>
      <w:lvlText w:val="%1."/>
      <w:lvlJc w:val="left"/>
      <w:pPr>
        <w:ind w:left="720" w:hanging="360"/>
      </w:pPr>
      <w:rPr>
        <w:rFonts w:hint="default"/>
      </w:rPr>
    </w:lvl>
    <w:lvl w:ilvl="1">
      <w:start w:val="11"/>
      <w:numFmt w:val="decimal"/>
      <w:isLgl/>
      <w:lvlText w:val="%1.%2"/>
      <w:lvlJc w:val="left"/>
      <w:pPr>
        <w:ind w:left="1077" w:hanging="73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434D1B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44007EE4"/>
    <w:multiLevelType w:val="hybridMultilevel"/>
    <w:tmpl w:val="392A4BBE"/>
    <w:lvl w:ilvl="0" w:tplc="DF74F368">
      <w:start w:val="1"/>
      <w:numFmt w:val="bullet"/>
      <w:pStyle w:val="KRESKA"/>
      <w:lvlText w:val="–"/>
      <w:lvlJc w:val="left"/>
      <w:pPr>
        <w:tabs>
          <w:tab w:val="num" w:pos="1381"/>
        </w:tabs>
        <w:ind w:left="1361" w:hanging="340"/>
      </w:pPr>
      <w:rPr>
        <w:rFonts w:ascii="Times New Roman" w:hAnsi="Times New Roman" w:cs="Times New Roman" w:hint="default"/>
        <w:color w:val="auto"/>
        <w:sz w:val="16"/>
      </w:rPr>
    </w:lvl>
    <w:lvl w:ilvl="1" w:tplc="89B8E79A">
      <w:start w:val="3"/>
      <w:numFmt w:val="bullet"/>
      <w:lvlText w:val="–"/>
      <w:lvlJc w:val="left"/>
      <w:pPr>
        <w:tabs>
          <w:tab w:val="num" w:pos="1440"/>
        </w:tabs>
        <w:ind w:left="1440" w:hanging="360"/>
      </w:pPr>
      <w:rPr>
        <w:rFonts w:ascii="Times New Roman" w:eastAsia="Times New Roman" w:hAnsi="Times New Roman" w:cs="Times New Roman" w:hint="default"/>
      </w:rPr>
    </w:lvl>
    <w:lvl w:ilvl="2" w:tplc="F6CCB72E">
      <w:start w:val="1"/>
      <w:numFmt w:val="lowerLetter"/>
      <w:lvlText w:val="%3)"/>
      <w:lvlJc w:val="left"/>
      <w:pPr>
        <w:tabs>
          <w:tab w:val="num" w:pos="2197"/>
        </w:tabs>
        <w:ind w:left="2197" w:hanging="397"/>
      </w:pPr>
      <w:rPr>
        <w:rFont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nsid w:val="493E17B3"/>
    <w:multiLevelType w:val="hybridMultilevel"/>
    <w:tmpl w:val="0C521A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AF42B30"/>
    <w:multiLevelType w:val="hybridMultilevel"/>
    <w:tmpl w:val="1234A13A"/>
    <w:lvl w:ilvl="0" w:tplc="04150017">
      <w:start w:val="1"/>
      <w:numFmt w:val="lowerLetter"/>
      <w:lvlText w:val="%1)"/>
      <w:lvlJc w:val="left"/>
      <w:pPr>
        <w:ind w:left="1508" w:hanging="360"/>
      </w:pPr>
    </w:lvl>
    <w:lvl w:ilvl="1" w:tplc="04150019" w:tentative="1">
      <w:start w:val="1"/>
      <w:numFmt w:val="lowerLetter"/>
      <w:lvlText w:val="%2."/>
      <w:lvlJc w:val="left"/>
      <w:pPr>
        <w:ind w:left="2228" w:hanging="360"/>
      </w:pPr>
    </w:lvl>
    <w:lvl w:ilvl="2" w:tplc="0415001B" w:tentative="1">
      <w:start w:val="1"/>
      <w:numFmt w:val="lowerRoman"/>
      <w:lvlText w:val="%3."/>
      <w:lvlJc w:val="right"/>
      <w:pPr>
        <w:ind w:left="2948" w:hanging="180"/>
      </w:pPr>
    </w:lvl>
    <w:lvl w:ilvl="3" w:tplc="0415000F" w:tentative="1">
      <w:start w:val="1"/>
      <w:numFmt w:val="decimal"/>
      <w:lvlText w:val="%4."/>
      <w:lvlJc w:val="left"/>
      <w:pPr>
        <w:ind w:left="3668" w:hanging="360"/>
      </w:pPr>
    </w:lvl>
    <w:lvl w:ilvl="4" w:tplc="04150019" w:tentative="1">
      <w:start w:val="1"/>
      <w:numFmt w:val="lowerLetter"/>
      <w:lvlText w:val="%5."/>
      <w:lvlJc w:val="left"/>
      <w:pPr>
        <w:ind w:left="4388" w:hanging="360"/>
      </w:pPr>
    </w:lvl>
    <w:lvl w:ilvl="5" w:tplc="0415001B" w:tentative="1">
      <w:start w:val="1"/>
      <w:numFmt w:val="lowerRoman"/>
      <w:lvlText w:val="%6."/>
      <w:lvlJc w:val="right"/>
      <w:pPr>
        <w:ind w:left="5108" w:hanging="180"/>
      </w:pPr>
    </w:lvl>
    <w:lvl w:ilvl="6" w:tplc="0415000F" w:tentative="1">
      <w:start w:val="1"/>
      <w:numFmt w:val="decimal"/>
      <w:lvlText w:val="%7."/>
      <w:lvlJc w:val="left"/>
      <w:pPr>
        <w:ind w:left="5828" w:hanging="360"/>
      </w:pPr>
    </w:lvl>
    <w:lvl w:ilvl="7" w:tplc="04150019" w:tentative="1">
      <w:start w:val="1"/>
      <w:numFmt w:val="lowerLetter"/>
      <w:lvlText w:val="%8."/>
      <w:lvlJc w:val="left"/>
      <w:pPr>
        <w:ind w:left="6548" w:hanging="360"/>
      </w:pPr>
    </w:lvl>
    <w:lvl w:ilvl="8" w:tplc="0415001B" w:tentative="1">
      <w:start w:val="1"/>
      <w:numFmt w:val="lowerRoman"/>
      <w:lvlText w:val="%9."/>
      <w:lvlJc w:val="right"/>
      <w:pPr>
        <w:ind w:left="7268" w:hanging="180"/>
      </w:pPr>
    </w:lvl>
  </w:abstractNum>
  <w:abstractNum w:abstractNumId="57">
    <w:nsid w:val="4BD733C3"/>
    <w:multiLevelType w:val="hybridMultilevel"/>
    <w:tmpl w:val="45426DB4"/>
    <w:lvl w:ilvl="0" w:tplc="04150011">
      <w:start w:val="1"/>
      <w:numFmt w:val="decimal"/>
      <w:lvlText w:val="%1)"/>
      <w:lvlJc w:val="left"/>
      <w:pPr>
        <w:ind w:left="720" w:hanging="360"/>
      </w:pPr>
    </w:lvl>
    <w:lvl w:ilvl="1" w:tplc="3464481A">
      <w:start w:val="1"/>
      <w:numFmt w:val="lowerLetter"/>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D976ACB"/>
    <w:multiLevelType w:val="hybridMultilevel"/>
    <w:tmpl w:val="7FC88D7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nsid w:val="4E317601"/>
    <w:multiLevelType w:val="hybridMultilevel"/>
    <w:tmpl w:val="A9AEE860"/>
    <w:lvl w:ilvl="0" w:tplc="04150017">
      <w:start w:val="1"/>
      <w:numFmt w:val="lowerLetter"/>
      <w:lvlText w:val="%1)"/>
      <w:lvlJc w:val="left"/>
      <w:pPr>
        <w:ind w:left="720" w:hanging="360"/>
      </w:pPr>
    </w:lvl>
    <w:lvl w:ilvl="1" w:tplc="6F52247A">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E80506C"/>
    <w:multiLevelType w:val="hybridMultilevel"/>
    <w:tmpl w:val="06EE4E72"/>
    <w:lvl w:ilvl="0" w:tplc="04150017">
      <w:start w:val="1"/>
      <w:numFmt w:val="lowerLetter"/>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61">
    <w:nsid w:val="50A91D49"/>
    <w:multiLevelType w:val="hybridMultilevel"/>
    <w:tmpl w:val="40D455B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nsid w:val="51FE4ABF"/>
    <w:multiLevelType w:val="hybridMultilevel"/>
    <w:tmpl w:val="E1C4AC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2B06823"/>
    <w:multiLevelType w:val="hybridMultilevel"/>
    <w:tmpl w:val="4F7467D4"/>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nsid w:val="55F31E6D"/>
    <w:multiLevelType w:val="hybridMultilevel"/>
    <w:tmpl w:val="C466059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572143E0"/>
    <w:multiLevelType w:val="hybridMultilevel"/>
    <w:tmpl w:val="467088C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8B32191"/>
    <w:multiLevelType w:val="hybridMultilevel"/>
    <w:tmpl w:val="C53892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8E8007A"/>
    <w:multiLevelType w:val="hybridMultilevel"/>
    <w:tmpl w:val="0DBA10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9F25741"/>
    <w:multiLevelType w:val="hybridMultilevel"/>
    <w:tmpl w:val="8B4098F0"/>
    <w:lvl w:ilvl="0" w:tplc="DEB0C806">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B243480"/>
    <w:multiLevelType w:val="hybridMultilevel"/>
    <w:tmpl w:val="8814EA60"/>
    <w:lvl w:ilvl="0" w:tplc="37D0702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5C737082"/>
    <w:multiLevelType w:val="hybridMultilevel"/>
    <w:tmpl w:val="9EE4069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DF43220"/>
    <w:multiLevelType w:val="hybridMultilevel"/>
    <w:tmpl w:val="63A2A8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EF36A09"/>
    <w:multiLevelType w:val="hybridMultilevel"/>
    <w:tmpl w:val="4B1E34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FB0240B"/>
    <w:multiLevelType w:val="hybridMultilevel"/>
    <w:tmpl w:val="DEA875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02004C2"/>
    <w:multiLevelType w:val="hybridMultilevel"/>
    <w:tmpl w:val="5938456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60864C79"/>
    <w:multiLevelType w:val="hybridMultilevel"/>
    <w:tmpl w:val="ED36ADFC"/>
    <w:lvl w:ilvl="0" w:tplc="5DD08B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613E5377"/>
    <w:multiLevelType w:val="hybridMultilevel"/>
    <w:tmpl w:val="908815A8"/>
    <w:lvl w:ilvl="0" w:tplc="5DD08B3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1565A53"/>
    <w:multiLevelType w:val="hybridMultilevel"/>
    <w:tmpl w:val="E8ACA0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3741616"/>
    <w:multiLevelType w:val="hybridMultilevel"/>
    <w:tmpl w:val="2FC4D424"/>
    <w:lvl w:ilvl="0" w:tplc="E754088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4375BA1"/>
    <w:multiLevelType w:val="multilevel"/>
    <w:tmpl w:val="30CC5C5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nsid w:val="65A714DB"/>
    <w:multiLevelType w:val="hybridMultilevel"/>
    <w:tmpl w:val="AA7843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69477C6"/>
    <w:multiLevelType w:val="hybridMultilevel"/>
    <w:tmpl w:val="56FEAC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6F75E20"/>
    <w:multiLevelType w:val="hybridMultilevel"/>
    <w:tmpl w:val="C71E5D50"/>
    <w:lvl w:ilvl="0" w:tplc="6284F9A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8ED06E7"/>
    <w:multiLevelType w:val="hybridMultilevel"/>
    <w:tmpl w:val="0DBA10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9AA5D02"/>
    <w:multiLevelType w:val="hybridMultilevel"/>
    <w:tmpl w:val="C158ED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A1F771A"/>
    <w:multiLevelType w:val="hybridMultilevel"/>
    <w:tmpl w:val="C2BE8D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A674494"/>
    <w:multiLevelType w:val="multilevel"/>
    <w:tmpl w:val="5776CA9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nsid w:val="6AD95437"/>
    <w:multiLevelType w:val="hybridMultilevel"/>
    <w:tmpl w:val="11265482"/>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9">
    <w:nsid w:val="6BA030C4"/>
    <w:multiLevelType w:val="hybridMultilevel"/>
    <w:tmpl w:val="02E2094A"/>
    <w:lvl w:ilvl="0" w:tplc="04150011">
      <w:start w:val="1"/>
      <w:numFmt w:val="decimal"/>
      <w:lvlText w:val="%1)"/>
      <w:lvlJc w:val="left"/>
      <w:pPr>
        <w:ind w:left="720" w:hanging="360"/>
      </w:pPr>
    </w:lvl>
    <w:lvl w:ilvl="1" w:tplc="D2187FDA">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DDC69D2"/>
    <w:multiLevelType w:val="hybridMultilevel"/>
    <w:tmpl w:val="C6C282BE"/>
    <w:lvl w:ilvl="0" w:tplc="518A996E">
      <w:start w:val="2"/>
      <w:numFmt w:val="bullet"/>
      <w:lvlText w:val=""/>
      <w:lvlJc w:val="left"/>
      <w:pPr>
        <w:ind w:left="1713" w:hanging="360"/>
      </w:pPr>
      <w:rPr>
        <w:rFonts w:ascii="Symbol" w:eastAsia="Calibri" w:hAnsi="Symbol" w:cs="Times New Roman"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91">
    <w:nsid w:val="6E0F0CCB"/>
    <w:multiLevelType w:val="hybridMultilevel"/>
    <w:tmpl w:val="81D2D5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EB26588"/>
    <w:multiLevelType w:val="hybridMultilevel"/>
    <w:tmpl w:val="C9F2ED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0BA565E"/>
    <w:multiLevelType w:val="hybridMultilevel"/>
    <w:tmpl w:val="7C1245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9B021B22">
      <w:start w:val="1"/>
      <w:numFmt w:val="decimal"/>
      <w:lvlText w:val="%3."/>
      <w:lvlJc w:val="left"/>
      <w:pPr>
        <w:ind w:left="2680" w:hanging="700"/>
      </w:pPr>
      <w:rPr>
        <w:rFonts w:hint="default"/>
      </w:rPr>
    </w:lvl>
    <w:lvl w:ilvl="3" w:tplc="E5464970">
      <w:start w:val="1"/>
      <w:numFmt w:val="lowerLetter"/>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12C63E6"/>
    <w:multiLevelType w:val="multilevel"/>
    <w:tmpl w:val="5E30B8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nsid w:val="71337E1F"/>
    <w:multiLevelType w:val="hybridMultilevel"/>
    <w:tmpl w:val="E1C4AC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21A2D2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nsid w:val="73BD5DFD"/>
    <w:multiLevelType w:val="multilevel"/>
    <w:tmpl w:val="0CFA43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nsid w:val="75324D1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nsid w:val="76A4518C"/>
    <w:multiLevelType w:val="multilevel"/>
    <w:tmpl w:val="48D6D08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nsid w:val="7A264B9D"/>
    <w:multiLevelType w:val="multilevel"/>
    <w:tmpl w:val="02A02CFC"/>
    <w:styleLink w:val="Styl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nsid w:val="7C993E21"/>
    <w:multiLevelType w:val="multilevel"/>
    <w:tmpl w:val="4150EE1C"/>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2">
    <w:nsid w:val="7D311F51"/>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822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nsid w:val="7D6428C1"/>
    <w:multiLevelType w:val="hybridMultilevel"/>
    <w:tmpl w:val="691EFA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D725498"/>
    <w:multiLevelType w:val="hybridMultilevel"/>
    <w:tmpl w:val="03E0F9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DCE1DF8"/>
    <w:multiLevelType w:val="hybridMultilevel"/>
    <w:tmpl w:val="88C09B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E0F69A5"/>
    <w:multiLevelType w:val="hybridMultilevel"/>
    <w:tmpl w:val="F07AF7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F4A0119"/>
    <w:multiLevelType w:val="hybridMultilevel"/>
    <w:tmpl w:val="C2BE8D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FC463B7"/>
    <w:multiLevelType w:val="hybridMultilevel"/>
    <w:tmpl w:val="38FC95B0"/>
    <w:lvl w:ilvl="0" w:tplc="89B8E79A">
      <w:start w:val="3"/>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4"/>
  </w:num>
  <w:num w:numId="2">
    <w:abstractNumId w:val="35"/>
  </w:num>
  <w:num w:numId="3">
    <w:abstractNumId w:val="54"/>
  </w:num>
  <w:num w:numId="4">
    <w:abstractNumId w:val="40"/>
  </w:num>
  <w:num w:numId="5">
    <w:abstractNumId w:val="48"/>
  </w:num>
  <w:num w:numId="6">
    <w:abstractNumId w:val="36"/>
  </w:num>
  <w:num w:numId="7">
    <w:abstractNumId w:val="80"/>
  </w:num>
  <w:num w:numId="8">
    <w:abstractNumId w:val="100"/>
  </w:num>
  <w:num w:numId="9">
    <w:abstractNumId w:val="69"/>
  </w:num>
  <w:num w:numId="10">
    <w:abstractNumId w:val="38"/>
  </w:num>
  <w:num w:numId="11">
    <w:abstractNumId w:val="30"/>
  </w:num>
  <w:num w:numId="12">
    <w:abstractNumId w:val="65"/>
  </w:num>
  <w:num w:numId="13">
    <w:abstractNumId w:val="53"/>
  </w:num>
  <w:num w:numId="14">
    <w:abstractNumId w:val="42"/>
  </w:num>
  <w:num w:numId="15">
    <w:abstractNumId w:val="20"/>
  </w:num>
  <w:num w:numId="16">
    <w:abstractNumId w:val="59"/>
  </w:num>
  <w:num w:numId="17">
    <w:abstractNumId w:val="83"/>
  </w:num>
  <w:num w:numId="18">
    <w:abstractNumId w:val="105"/>
  </w:num>
  <w:num w:numId="19">
    <w:abstractNumId w:val="98"/>
  </w:num>
  <w:num w:numId="20">
    <w:abstractNumId w:val="79"/>
  </w:num>
  <w:num w:numId="21">
    <w:abstractNumId w:val="62"/>
  </w:num>
  <w:num w:numId="22">
    <w:abstractNumId w:val="96"/>
  </w:num>
  <w:num w:numId="23">
    <w:abstractNumId w:val="102"/>
  </w:num>
  <w:num w:numId="24">
    <w:abstractNumId w:val="45"/>
  </w:num>
  <w:num w:numId="25">
    <w:abstractNumId w:val="97"/>
  </w:num>
  <w:num w:numId="26">
    <w:abstractNumId w:val="14"/>
  </w:num>
  <w:num w:numId="27">
    <w:abstractNumId w:val="99"/>
  </w:num>
  <w:num w:numId="28">
    <w:abstractNumId w:val="95"/>
  </w:num>
  <w:num w:numId="29">
    <w:abstractNumId w:val="17"/>
  </w:num>
  <w:num w:numId="30">
    <w:abstractNumId w:val="31"/>
  </w:num>
  <w:num w:numId="31">
    <w:abstractNumId w:val="61"/>
  </w:num>
  <w:num w:numId="32">
    <w:abstractNumId w:val="64"/>
  </w:num>
  <w:num w:numId="33">
    <w:abstractNumId w:val="91"/>
  </w:num>
  <w:num w:numId="34">
    <w:abstractNumId w:val="75"/>
  </w:num>
  <w:num w:numId="35">
    <w:abstractNumId w:val="68"/>
  </w:num>
  <w:num w:numId="36">
    <w:abstractNumId w:val="26"/>
  </w:num>
  <w:num w:numId="37">
    <w:abstractNumId w:val="66"/>
  </w:num>
  <w:num w:numId="38">
    <w:abstractNumId w:val="89"/>
  </w:num>
  <w:num w:numId="39">
    <w:abstractNumId w:val="51"/>
  </w:num>
  <w:num w:numId="40">
    <w:abstractNumId w:val="60"/>
  </w:num>
  <w:num w:numId="41">
    <w:abstractNumId w:val="84"/>
  </w:num>
  <w:num w:numId="42">
    <w:abstractNumId w:val="37"/>
  </w:num>
  <w:num w:numId="43">
    <w:abstractNumId w:val="21"/>
  </w:num>
  <w:num w:numId="44">
    <w:abstractNumId w:val="47"/>
  </w:num>
  <w:num w:numId="45">
    <w:abstractNumId w:val="93"/>
  </w:num>
  <w:num w:numId="46">
    <w:abstractNumId w:val="32"/>
  </w:num>
  <w:num w:numId="47">
    <w:abstractNumId w:val="87"/>
  </w:num>
  <w:num w:numId="48">
    <w:abstractNumId w:val="57"/>
  </w:num>
  <w:num w:numId="49">
    <w:abstractNumId w:val="25"/>
  </w:num>
  <w:num w:numId="50">
    <w:abstractNumId w:val="18"/>
  </w:num>
  <w:num w:numId="51">
    <w:abstractNumId w:val="88"/>
  </w:num>
  <w:num w:numId="52">
    <w:abstractNumId w:val="33"/>
  </w:num>
  <w:num w:numId="53">
    <w:abstractNumId w:val="86"/>
  </w:num>
  <w:num w:numId="54">
    <w:abstractNumId w:val="72"/>
  </w:num>
  <w:num w:numId="55">
    <w:abstractNumId w:val="107"/>
  </w:num>
  <w:num w:numId="56">
    <w:abstractNumId w:val="15"/>
  </w:num>
  <w:num w:numId="57">
    <w:abstractNumId w:val="12"/>
  </w:num>
  <w:num w:numId="58">
    <w:abstractNumId w:val="23"/>
  </w:num>
  <w:num w:numId="59">
    <w:abstractNumId w:val="52"/>
  </w:num>
  <w:num w:numId="60">
    <w:abstractNumId w:val="41"/>
  </w:num>
  <w:num w:numId="61">
    <w:abstractNumId w:val="13"/>
  </w:num>
  <w:num w:numId="62">
    <w:abstractNumId w:val="94"/>
  </w:num>
  <w:num w:numId="63">
    <w:abstractNumId w:val="108"/>
  </w:num>
  <w:num w:numId="64">
    <w:abstractNumId w:val="19"/>
  </w:num>
  <w:num w:numId="65">
    <w:abstractNumId w:val="43"/>
  </w:num>
  <w:num w:numId="66">
    <w:abstractNumId w:val="81"/>
  </w:num>
  <w:num w:numId="67">
    <w:abstractNumId w:val="92"/>
  </w:num>
  <w:num w:numId="68">
    <w:abstractNumId w:val="49"/>
  </w:num>
  <w:num w:numId="69">
    <w:abstractNumId w:val="78"/>
  </w:num>
  <w:num w:numId="70">
    <w:abstractNumId w:val="71"/>
  </w:num>
  <w:num w:numId="71">
    <w:abstractNumId w:val="39"/>
  </w:num>
  <w:num w:numId="72">
    <w:abstractNumId w:val="56"/>
  </w:num>
  <w:num w:numId="73">
    <w:abstractNumId w:val="27"/>
  </w:num>
  <w:num w:numId="74">
    <w:abstractNumId w:val="85"/>
  </w:num>
  <w:num w:numId="75">
    <w:abstractNumId w:val="67"/>
  </w:num>
  <w:num w:numId="76">
    <w:abstractNumId w:val="104"/>
  </w:num>
  <w:num w:numId="77">
    <w:abstractNumId w:val="70"/>
  </w:num>
  <w:num w:numId="78">
    <w:abstractNumId w:val="46"/>
  </w:num>
  <w:num w:numId="79">
    <w:abstractNumId w:val="76"/>
  </w:num>
  <w:num w:numId="80">
    <w:abstractNumId w:val="77"/>
  </w:num>
  <w:num w:numId="81">
    <w:abstractNumId w:val="29"/>
  </w:num>
  <w:num w:numId="82">
    <w:abstractNumId w:val="16"/>
  </w:num>
  <w:num w:numId="83">
    <w:abstractNumId w:val="82"/>
  </w:num>
  <w:num w:numId="84">
    <w:abstractNumId w:val="58"/>
  </w:num>
  <w:num w:numId="85">
    <w:abstractNumId w:val="103"/>
  </w:num>
  <w:num w:numId="86">
    <w:abstractNumId w:val="50"/>
  </w:num>
  <w:num w:numId="87">
    <w:abstractNumId w:val="44"/>
  </w:num>
  <w:num w:numId="88">
    <w:abstractNumId w:val="73"/>
  </w:num>
  <w:num w:numId="89">
    <w:abstractNumId w:val="22"/>
  </w:num>
  <w:num w:numId="90">
    <w:abstractNumId w:val="101"/>
  </w:num>
  <w:num w:numId="91">
    <w:abstractNumId w:val="28"/>
  </w:num>
  <w:num w:numId="92">
    <w:abstractNumId w:val="34"/>
  </w:num>
  <w:num w:numId="93">
    <w:abstractNumId w:val="55"/>
  </w:num>
  <w:num w:numId="94">
    <w:abstractNumId w:val="90"/>
  </w:num>
  <w:num w:numId="95">
    <w:abstractNumId w:val="74"/>
  </w:num>
  <w:num w:numId="96">
    <w:abstractNumId w:val="106"/>
  </w:num>
  <w:num w:numId="97">
    <w:abstractNumId w:val="63"/>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mila Misiejuk">
    <w15:presenceInfo w15:providerId="AD" w15:userId="S-1-5-21-863625156-686893625-1742339874-25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D78"/>
    <w:rsid w:val="00000793"/>
    <w:rsid w:val="00001A52"/>
    <w:rsid w:val="00001B57"/>
    <w:rsid w:val="00002F3E"/>
    <w:rsid w:val="00003A53"/>
    <w:rsid w:val="00003DF9"/>
    <w:rsid w:val="00004828"/>
    <w:rsid w:val="00004AC3"/>
    <w:rsid w:val="00004EE6"/>
    <w:rsid w:val="00005023"/>
    <w:rsid w:val="0000609B"/>
    <w:rsid w:val="00006548"/>
    <w:rsid w:val="0000694F"/>
    <w:rsid w:val="00007A8C"/>
    <w:rsid w:val="00007B95"/>
    <w:rsid w:val="000101AE"/>
    <w:rsid w:val="000107F9"/>
    <w:rsid w:val="00010BB6"/>
    <w:rsid w:val="00010C42"/>
    <w:rsid w:val="00010C52"/>
    <w:rsid w:val="00011262"/>
    <w:rsid w:val="00011754"/>
    <w:rsid w:val="00011DED"/>
    <w:rsid w:val="000131A0"/>
    <w:rsid w:val="00013D5C"/>
    <w:rsid w:val="000141CF"/>
    <w:rsid w:val="00014A85"/>
    <w:rsid w:val="00015332"/>
    <w:rsid w:val="000158CE"/>
    <w:rsid w:val="00016AD9"/>
    <w:rsid w:val="00016CC3"/>
    <w:rsid w:val="000176D0"/>
    <w:rsid w:val="00017F30"/>
    <w:rsid w:val="00021392"/>
    <w:rsid w:val="00021608"/>
    <w:rsid w:val="00021AA9"/>
    <w:rsid w:val="00022107"/>
    <w:rsid w:val="00022944"/>
    <w:rsid w:val="00022FEA"/>
    <w:rsid w:val="00023A43"/>
    <w:rsid w:val="00023C9F"/>
    <w:rsid w:val="00024389"/>
    <w:rsid w:val="0002452F"/>
    <w:rsid w:val="000245F4"/>
    <w:rsid w:val="00024E19"/>
    <w:rsid w:val="00024FD1"/>
    <w:rsid w:val="00025523"/>
    <w:rsid w:val="00025CD9"/>
    <w:rsid w:val="00025DBE"/>
    <w:rsid w:val="00026468"/>
    <w:rsid w:val="000271D7"/>
    <w:rsid w:val="00027374"/>
    <w:rsid w:val="000279D1"/>
    <w:rsid w:val="00027C20"/>
    <w:rsid w:val="00027D5B"/>
    <w:rsid w:val="000307A5"/>
    <w:rsid w:val="0003130C"/>
    <w:rsid w:val="0003143E"/>
    <w:rsid w:val="00031510"/>
    <w:rsid w:val="00031CFA"/>
    <w:rsid w:val="0003238E"/>
    <w:rsid w:val="00032EA3"/>
    <w:rsid w:val="00033042"/>
    <w:rsid w:val="00033709"/>
    <w:rsid w:val="00033C8C"/>
    <w:rsid w:val="00033FD7"/>
    <w:rsid w:val="00034609"/>
    <w:rsid w:val="00034A4F"/>
    <w:rsid w:val="00034E04"/>
    <w:rsid w:val="0003541E"/>
    <w:rsid w:val="00035566"/>
    <w:rsid w:val="00036113"/>
    <w:rsid w:val="00036432"/>
    <w:rsid w:val="00040EB3"/>
    <w:rsid w:val="00041FC8"/>
    <w:rsid w:val="0004238B"/>
    <w:rsid w:val="00043456"/>
    <w:rsid w:val="000436BD"/>
    <w:rsid w:val="00043E75"/>
    <w:rsid w:val="0004471D"/>
    <w:rsid w:val="0004489C"/>
    <w:rsid w:val="0004681C"/>
    <w:rsid w:val="00046CF7"/>
    <w:rsid w:val="00047AB0"/>
    <w:rsid w:val="00047C80"/>
    <w:rsid w:val="00050E70"/>
    <w:rsid w:val="00051299"/>
    <w:rsid w:val="00051CE3"/>
    <w:rsid w:val="00051EF3"/>
    <w:rsid w:val="00053359"/>
    <w:rsid w:val="000533F0"/>
    <w:rsid w:val="00054349"/>
    <w:rsid w:val="0005445D"/>
    <w:rsid w:val="00054919"/>
    <w:rsid w:val="00054E60"/>
    <w:rsid w:val="00055158"/>
    <w:rsid w:val="00055FF5"/>
    <w:rsid w:val="00057239"/>
    <w:rsid w:val="00060F8B"/>
    <w:rsid w:val="00060FE5"/>
    <w:rsid w:val="00061083"/>
    <w:rsid w:val="00061196"/>
    <w:rsid w:val="00061DA7"/>
    <w:rsid w:val="0006201F"/>
    <w:rsid w:val="000621E4"/>
    <w:rsid w:val="00062FAE"/>
    <w:rsid w:val="00064F28"/>
    <w:rsid w:val="00064FD0"/>
    <w:rsid w:val="00066256"/>
    <w:rsid w:val="00067E67"/>
    <w:rsid w:val="00070309"/>
    <w:rsid w:val="0007037F"/>
    <w:rsid w:val="0007212E"/>
    <w:rsid w:val="00072324"/>
    <w:rsid w:val="0007358B"/>
    <w:rsid w:val="00073A1D"/>
    <w:rsid w:val="00073FF9"/>
    <w:rsid w:val="000742A1"/>
    <w:rsid w:val="00074AF0"/>
    <w:rsid w:val="00074C72"/>
    <w:rsid w:val="00075DB5"/>
    <w:rsid w:val="00075E6D"/>
    <w:rsid w:val="00076644"/>
    <w:rsid w:val="00076F0F"/>
    <w:rsid w:val="00077618"/>
    <w:rsid w:val="00080138"/>
    <w:rsid w:val="00080512"/>
    <w:rsid w:val="000814F4"/>
    <w:rsid w:val="00081969"/>
    <w:rsid w:val="00081D5B"/>
    <w:rsid w:val="000821F8"/>
    <w:rsid w:val="00082543"/>
    <w:rsid w:val="00082A8F"/>
    <w:rsid w:val="000833AA"/>
    <w:rsid w:val="00083F98"/>
    <w:rsid w:val="000841F9"/>
    <w:rsid w:val="000862FC"/>
    <w:rsid w:val="00086BFE"/>
    <w:rsid w:val="0008749A"/>
    <w:rsid w:val="000875F3"/>
    <w:rsid w:val="000901A9"/>
    <w:rsid w:val="00090B5C"/>
    <w:rsid w:val="0009126D"/>
    <w:rsid w:val="00092375"/>
    <w:rsid w:val="00092D9C"/>
    <w:rsid w:val="00094079"/>
    <w:rsid w:val="00094126"/>
    <w:rsid w:val="000A08BD"/>
    <w:rsid w:val="000A1234"/>
    <w:rsid w:val="000A1678"/>
    <w:rsid w:val="000A20E6"/>
    <w:rsid w:val="000A2CAA"/>
    <w:rsid w:val="000A351F"/>
    <w:rsid w:val="000A3FD1"/>
    <w:rsid w:val="000A4DBE"/>
    <w:rsid w:val="000A4E66"/>
    <w:rsid w:val="000A6FCF"/>
    <w:rsid w:val="000A774A"/>
    <w:rsid w:val="000B01AA"/>
    <w:rsid w:val="000B0333"/>
    <w:rsid w:val="000B0FB8"/>
    <w:rsid w:val="000B1D21"/>
    <w:rsid w:val="000B1F65"/>
    <w:rsid w:val="000B2DED"/>
    <w:rsid w:val="000B3757"/>
    <w:rsid w:val="000B3C2D"/>
    <w:rsid w:val="000B436C"/>
    <w:rsid w:val="000B4AFA"/>
    <w:rsid w:val="000B4B1A"/>
    <w:rsid w:val="000B515B"/>
    <w:rsid w:val="000B5356"/>
    <w:rsid w:val="000B54C1"/>
    <w:rsid w:val="000B564F"/>
    <w:rsid w:val="000B65AE"/>
    <w:rsid w:val="000B78D2"/>
    <w:rsid w:val="000C029F"/>
    <w:rsid w:val="000C04A9"/>
    <w:rsid w:val="000C05C0"/>
    <w:rsid w:val="000C120F"/>
    <w:rsid w:val="000C1878"/>
    <w:rsid w:val="000C327F"/>
    <w:rsid w:val="000C3950"/>
    <w:rsid w:val="000C3979"/>
    <w:rsid w:val="000C4805"/>
    <w:rsid w:val="000C5328"/>
    <w:rsid w:val="000C5CD9"/>
    <w:rsid w:val="000C6113"/>
    <w:rsid w:val="000C64FB"/>
    <w:rsid w:val="000C713E"/>
    <w:rsid w:val="000C7563"/>
    <w:rsid w:val="000C7A31"/>
    <w:rsid w:val="000C7D76"/>
    <w:rsid w:val="000D147E"/>
    <w:rsid w:val="000D1501"/>
    <w:rsid w:val="000D199C"/>
    <w:rsid w:val="000D376B"/>
    <w:rsid w:val="000D39D8"/>
    <w:rsid w:val="000D4FF2"/>
    <w:rsid w:val="000D5A06"/>
    <w:rsid w:val="000D5CCF"/>
    <w:rsid w:val="000D60B5"/>
    <w:rsid w:val="000D65DC"/>
    <w:rsid w:val="000D6886"/>
    <w:rsid w:val="000D6D4E"/>
    <w:rsid w:val="000E01F6"/>
    <w:rsid w:val="000E0539"/>
    <w:rsid w:val="000E0A61"/>
    <w:rsid w:val="000E19C7"/>
    <w:rsid w:val="000E21A2"/>
    <w:rsid w:val="000E22D4"/>
    <w:rsid w:val="000E287A"/>
    <w:rsid w:val="000E2A4D"/>
    <w:rsid w:val="000E2FAB"/>
    <w:rsid w:val="000E3303"/>
    <w:rsid w:val="000E3C6E"/>
    <w:rsid w:val="000E42DB"/>
    <w:rsid w:val="000E4414"/>
    <w:rsid w:val="000E4C27"/>
    <w:rsid w:val="000E5226"/>
    <w:rsid w:val="000E537B"/>
    <w:rsid w:val="000E5B22"/>
    <w:rsid w:val="000E5BDB"/>
    <w:rsid w:val="000E6586"/>
    <w:rsid w:val="000E6664"/>
    <w:rsid w:val="000E69DF"/>
    <w:rsid w:val="000E7679"/>
    <w:rsid w:val="000E7C68"/>
    <w:rsid w:val="000F01C7"/>
    <w:rsid w:val="000F18B8"/>
    <w:rsid w:val="000F2058"/>
    <w:rsid w:val="000F241A"/>
    <w:rsid w:val="000F2F05"/>
    <w:rsid w:val="000F4DBA"/>
    <w:rsid w:val="000F5284"/>
    <w:rsid w:val="000F529F"/>
    <w:rsid w:val="000F612E"/>
    <w:rsid w:val="000F6281"/>
    <w:rsid w:val="000F648F"/>
    <w:rsid w:val="000F64CD"/>
    <w:rsid w:val="000F6EB6"/>
    <w:rsid w:val="001009AA"/>
    <w:rsid w:val="00100CF1"/>
    <w:rsid w:val="00102699"/>
    <w:rsid w:val="00104C56"/>
    <w:rsid w:val="00105125"/>
    <w:rsid w:val="0010541F"/>
    <w:rsid w:val="001055F7"/>
    <w:rsid w:val="00105BE8"/>
    <w:rsid w:val="00105F10"/>
    <w:rsid w:val="001070B8"/>
    <w:rsid w:val="001071C5"/>
    <w:rsid w:val="00107C99"/>
    <w:rsid w:val="0011016C"/>
    <w:rsid w:val="00110E18"/>
    <w:rsid w:val="00111794"/>
    <w:rsid w:val="001127DC"/>
    <w:rsid w:val="0011330F"/>
    <w:rsid w:val="00114896"/>
    <w:rsid w:val="00115C49"/>
    <w:rsid w:val="00116934"/>
    <w:rsid w:val="00117145"/>
    <w:rsid w:val="001206D5"/>
    <w:rsid w:val="001206E4"/>
    <w:rsid w:val="00120AA7"/>
    <w:rsid w:val="0012127E"/>
    <w:rsid w:val="00121D4D"/>
    <w:rsid w:val="00121DCA"/>
    <w:rsid w:val="00121DFA"/>
    <w:rsid w:val="001223DE"/>
    <w:rsid w:val="00122599"/>
    <w:rsid w:val="001237BA"/>
    <w:rsid w:val="001241DD"/>
    <w:rsid w:val="00125BF6"/>
    <w:rsid w:val="001268B0"/>
    <w:rsid w:val="00126D3C"/>
    <w:rsid w:val="001304C8"/>
    <w:rsid w:val="001309B3"/>
    <w:rsid w:val="001310A8"/>
    <w:rsid w:val="0013244C"/>
    <w:rsid w:val="00132500"/>
    <w:rsid w:val="00132DF4"/>
    <w:rsid w:val="00133327"/>
    <w:rsid w:val="0013339C"/>
    <w:rsid w:val="00133439"/>
    <w:rsid w:val="00134122"/>
    <w:rsid w:val="00134443"/>
    <w:rsid w:val="00134BB0"/>
    <w:rsid w:val="00134E3E"/>
    <w:rsid w:val="0013511F"/>
    <w:rsid w:val="00135549"/>
    <w:rsid w:val="0013555E"/>
    <w:rsid w:val="00136833"/>
    <w:rsid w:val="0013717D"/>
    <w:rsid w:val="0013784F"/>
    <w:rsid w:val="0013792E"/>
    <w:rsid w:val="00137BCB"/>
    <w:rsid w:val="00140B6F"/>
    <w:rsid w:val="00140BFA"/>
    <w:rsid w:val="00141121"/>
    <w:rsid w:val="0014134F"/>
    <w:rsid w:val="00142F2E"/>
    <w:rsid w:val="0014343B"/>
    <w:rsid w:val="001443A8"/>
    <w:rsid w:val="00144DB8"/>
    <w:rsid w:val="00144E28"/>
    <w:rsid w:val="001456EB"/>
    <w:rsid w:val="00145B8B"/>
    <w:rsid w:val="00145CB6"/>
    <w:rsid w:val="001470AF"/>
    <w:rsid w:val="00147403"/>
    <w:rsid w:val="001508D1"/>
    <w:rsid w:val="001510E6"/>
    <w:rsid w:val="0015111D"/>
    <w:rsid w:val="0015215D"/>
    <w:rsid w:val="001525BC"/>
    <w:rsid w:val="00152E2C"/>
    <w:rsid w:val="00152EBD"/>
    <w:rsid w:val="00153206"/>
    <w:rsid w:val="00153908"/>
    <w:rsid w:val="0015491F"/>
    <w:rsid w:val="00155411"/>
    <w:rsid w:val="00155527"/>
    <w:rsid w:val="00155750"/>
    <w:rsid w:val="00155A43"/>
    <w:rsid w:val="001566A9"/>
    <w:rsid w:val="00157028"/>
    <w:rsid w:val="001602A4"/>
    <w:rsid w:val="00160C86"/>
    <w:rsid w:val="00160DF6"/>
    <w:rsid w:val="0016137E"/>
    <w:rsid w:val="00162049"/>
    <w:rsid w:val="0016207B"/>
    <w:rsid w:val="00163739"/>
    <w:rsid w:val="0016387E"/>
    <w:rsid w:val="001639B0"/>
    <w:rsid w:val="001649E9"/>
    <w:rsid w:val="00165578"/>
    <w:rsid w:val="00165BA3"/>
    <w:rsid w:val="00165CA4"/>
    <w:rsid w:val="00167260"/>
    <w:rsid w:val="00167CAB"/>
    <w:rsid w:val="00170A86"/>
    <w:rsid w:val="00170F0C"/>
    <w:rsid w:val="0017187E"/>
    <w:rsid w:val="001727AD"/>
    <w:rsid w:val="00172CC8"/>
    <w:rsid w:val="001737DC"/>
    <w:rsid w:val="00173931"/>
    <w:rsid w:val="001739A2"/>
    <w:rsid w:val="00174624"/>
    <w:rsid w:val="00174DA8"/>
    <w:rsid w:val="001752C5"/>
    <w:rsid w:val="0017577C"/>
    <w:rsid w:val="0017597C"/>
    <w:rsid w:val="00175E77"/>
    <w:rsid w:val="001767AC"/>
    <w:rsid w:val="00176DCE"/>
    <w:rsid w:val="00177426"/>
    <w:rsid w:val="00177815"/>
    <w:rsid w:val="00177EE7"/>
    <w:rsid w:val="0018009A"/>
    <w:rsid w:val="001814B6"/>
    <w:rsid w:val="00181DC1"/>
    <w:rsid w:val="001821CB"/>
    <w:rsid w:val="001824FB"/>
    <w:rsid w:val="00183023"/>
    <w:rsid w:val="00183507"/>
    <w:rsid w:val="00183B5A"/>
    <w:rsid w:val="00185090"/>
    <w:rsid w:val="00185627"/>
    <w:rsid w:val="00185B8B"/>
    <w:rsid w:val="00185F39"/>
    <w:rsid w:val="00185FDB"/>
    <w:rsid w:val="001867F2"/>
    <w:rsid w:val="00187A39"/>
    <w:rsid w:val="00187AA8"/>
    <w:rsid w:val="00191624"/>
    <w:rsid w:val="001919B6"/>
    <w:rsid w:val="001919C2"/>
    <w:rsid w:val="00192869"/>
    <w:rsid w:val="001929BF"/>
    <w:rsid w:val="00193882"/>
    <w:rsid w:val="001942BC"/>
    <w:rsid w:val="0019568E"/>
    <w:rsid w:val="00195D57"/>
    <w:rsid w:val="00195F5D"/>
    <w:rsid w:val="00196B0F"/>
    <w:rsid w:val="00196B7F"/>
    <w:rsid w:val="00196BAF"/>
    <w:rsid w:val="00196E85"/>
    <w:rsid w:val="00197143"/>
    <w:rsid w:val="00197280"/>
    <w:rsid w:val="00197BD6"/>
    <w:rsid w:val="001A03A2"/>
    <w:rsid w:val="001A03FF"/>
    <w:rsid w:val="001A0DBC"/>
    <w:rsid w:val="001A167E"/>
    <w:rsid w:val="001A2288"/>
    <w:rsid w:val="001A34D1"/>
    <w:rsid w:val="001A36F4"/>
    <w:rsid w:val="001A3B82"/>
    <w:rsid w:val="001A45EF"/>
    <w:rsid w:val="001A547D"/>
    <w:rsid w:val="001A6E79"/>
    <w:rsid w:val="001A7247"/>
    <w:rsid w:val="001A7342"/>
    <w:rsid w:val="001B05BF"/>
    <w:rsid w:val="001B1EF5"/>
    <w:rsid w:val="001B1EF7"/>
    <w:rsid w:val="001B23FE"/>
    <w:rsid w:val="001B2C06"/>
    <w:rsid w:val="001B3929"/>
    <w:rsid w:val="001B57E8"/>
    <w:rsid w:val="001B615E"/>
    <w:rsid w:val="001B666C"/>
    <w:rsid w:val="001B6984"/>
    <w:rsid w:val="001B6D71"/>
    <w:rsid w:val="001B71D4"/>
    <w:rsid w:val="001B72B8"/>
    <w:rsid w:val="001B7498"/>
    <w:rsid w:val="001B7C95"/>
    <w:rsid w:val="001B7F29"/>
    <w:rsid w:val="001C0399"/>
    <w:rsid w:val="001C1064"/>
    <w:rsid w:val="001C12C7"/>
    <w:rsid w:val="001C1581"/>
    <w:rsid w:val="001C2994"/>
    <w:rsid w:val="001C3009"/>
    <w:rsid w:val="001C3170"/>
    <w:rsid w:val="001C31FD"/>
    <w:rsid w:val="001C3E9D"/>
    <w:rsid w:val="001C4698"/>
    <w:rsid w:val="001C4AC6"/>
    <w:rsid w:val="001C4C02"/>
    <w:rsid w:val="001C4D95"/>
    <w:rsid w:val="001C556C"/>
    <w:rsid w:val="001C5828"/>
    <w:rsid w:val="001C5DE9"/>
    <w:rsid w:val="001C6629"/>
    <w:rsid w:val="001C68EE"/>
    <w:rsid w:val="001C6CD4"/>
    <w:rsid w:val="001C7592"/>
    <w:rsid w:val="001D0C4D"/>
    <w:rsid w:val="001D0EC3"/>
    <w:rsid w:val="001D121F"/>
    <w:rsid w:val="001D2648"/>
    <w:rsid w:val="001D28A2"/>
    <w:rsid w:val="001D3163"/>
    <w:rsid w:val="001D4A32"/>
    <w:rsid w:val="001D5EA8"/>
    <w:rsid w:val="001E07CF"/>
    <w:rsid w:val="001E09B1"/>
    <w:rsid w:val="001E0FB0"/>
    <w:rsid w:val="001E1BD8"/>
    <w:rsid w:val="001E1E65"/>
    <w:rsid w:val="001E2262"/>
    <w:rsid w:val="001E238B"/>
    <w:rsid w:val="001E2A15"/>
    <w:rsid w:val="001E2BBA"/>
    <w:rsid w:val="001E3B10"/>
    <w:rsid w:val="001E64D1"/>
    <w:rsid w:val="001E6D62"/>
    <w:rsid w:val="001E795F"/>
    <w:rsid w:val="001E7C49"/>
    <w:rsid w:val="001F1265"/>
    <w:rsid w:val="001F223E"/>
    <w:rsid w:val="001F24E2"/>
    <w:rsid w:val="001F27DC"/>
    <w:rsid w:val="001F2A71"/>
    <w:rsid w:val="001F2AC1"/>
    <w:rsid w:val="001F31FF"/>
    <w:rsid w:val="001F3EE0"/>
    <w:rsid w:val="001F42C7"/>
    <w:rsid w:val="001F4D8A"/>
    <w:rsid w:val="001F5CAA"/>
    <w:rsid w:val="001F676E"/>
    <w:rsid w:val="00200A2B"/>
    <w:rsid w:val="002018E7"/>
    <w:rsid w:val="00202AD7"/>
    <w:rsid w:val="0020398C"/>
    <w:rsid w:val="0020420A"/>
    <w:rsid w:val="0020425D"/>
    <w:rsid w:val="0020475B"/>
    <w:rsid w:val="0020489A"/>
    <w:rsid w:val="00204FB6"/>
    <w:rsid w:val="002055A9"/>
    <w:rsid w:val="00206B35"/>
    <w:rsid w:val="0020730D"/>
    <w:rsid w:val="002074AE"/>
    <w:rsid w:val="002076E3"/>
    <w:rsid w:val="0020773F"/>
    <w:rsid w:val="002079D1"/>
    <w:rsid w:val="00210066"/>
    <w:rsid w:val="00210350"/>
    <w:rsid w:val="002107DB"/>
    <w:rsid w:val="00210ECA"/>
    <w:rsid w:val="00211FF8"/>
    <w:rsid w:val="00212BDD"/>
    <w:rsid w:val="00212C46"/>
    <w:rsid w:val="002131B7"/>
    <w:rsid w:val="002136B9"/>
    <w:rsid w:val="00215663"/>
    <w:rsid w:val="00216534"/>
    <w:rsid w:val="002168EC"/>
    <w:rsid w:val="002169A5"/>
    <w:rsid w:val="00217ADC"/>
    <w:rsid w:val="0022031D"/>
    <w:rsid w:val="00220764"/>
    <w:rsid w:val="002210EB"/>
    <w:rsid w:val="0022216B"/>
    <w:rsid w:val="00223493"/>
    <w:rsid w:val="00224B20"/>
    <w:rsid w:val="00224C14"/>
    <w:rsid w:val="00225FC2"/>
    <w:rsid w:val="0022728C"/>
    <w:rsid w:val="00227817"/>
    <w:rsid w:val="00227B30"/>
    <w:rsid w:val="00230EDB"/>
    <w:rsid w:val="00231245"/>
    <w:rsid w:val="00232358"/>
    <w:rsid w:val="00232467"/>
    <w:rsid w:val="00232F9C"/>
    <w:rsid w:val="00233172"/>
    <w:rsid w:val="00233C23"/>
    <w:rsid w:val="002341BB"/>
    <w:rsid w:val="002343FA"/>
    <w:rsid w:val="00234D0E"/>
    <w:rsid w:val="00235634"/>
    <w:rsid w:val="00235D32"/>
    <w:rsid w:val="00235D53"/>
    <w:rsid w:val="00236303"/>
    <w:rsid w:val="00237338"/>
    <w:rsid w:val="00237BAE"/>
    <w:rsid w:val="00237C29"/>
    <w:rsid w:val="002445D8"/>
    <w:rsid w:val="00244A6E"/>
    <w:rsid w:val="00244BEE"/>
    <w:rsid w:val="00244E91"/>
    <w:rsid w:val="00247100"/>
    <w:rsid w:val="0025096F"/>
    <w:rsid w:val="002538AC"/>
    <w:rsid w:val="00255BEF"/>
    <w:rsid w:val="002560DA"/>
    <w:rsid w:val="002566DD"/>
    <w:rsid w:val="00256D7D"/>
    <w:rsid w:val="00260A2A"/>
    <w:rsid w:val="00261188"/>
    <w:rsid w:val="00261CFF"/>
    <w:rsid w:val="00262564"/>
    <w:rsid w:val="00262870"/>
    <w:rsid w:val="00262CCA"/>
    <w:rsid w:val="0026399D"/>
    <w:rsid w:val="002646D7"/>
    <w:rsid w:val="00265463"/>
    <w:rsid w:val="00265CB7"/>
    <w:rsid w:val="00265FF4"/>
    <w:rsid w:val="0026656A"/>
    <w:rsid w:val="00266F50"/>
    <w:rsid w:val="002678ED"/>
    <w:rsid w:val="0027088F"/>
    <w:rsid w:val="00271482"/>
    <w:rsid w:val="002720D7"/>
    <w:rsid w:val="002727DB"/>
    <w:rsid w:val="0027398F"/>
    <w:rsid w:val="00274174"/>
    <w:rsid w:val="002746AB"/>
    <w:rsid w:val="002749EB"/>
    <w:rsid w:val="002755F3"/>
    <w:rsid w:val="002757A4"/>
    <w:rsid w:val="00275B88"/>
    <w:rsid w:val="00276461"/>
    <w:rsid w:val="002764DD"/>
    <w:rsid w:val="00280277"/>
    <w:rsid w:val="00280438"/>
    <w:rsid w:val="00280BDF"/>
    <w:rsid w:val="0028184C"/>
    <w:rsid w:val="00281D5A"/>
    <w:rsid w:val="0028225F"/>
    <w:rsid w:val="00282979"/>
    <w:rsid w:val="00283391"/>
    <w:rsid w:val="00283813"/>
    <w:rsid w:val="002838C0"/>
    <w:rsid w:val="002842D0"/>
    <w:rsid w:val="002863FF"/>
    <w:rsid w:val="00286719"/>
    <w:rsid w:val="002874CC"/>
    <w:rsid w:val="00287CFA"/>
    <w:rsid w:val="00290267"/>
    <w:rsid w:val="002902B1"/>
    <w:rsid w:val="00291AE1"/>
    <w:rsid w:val="00291C52"/>
    <w:rsid w:val="00291D07"/>
    <w:rsid w:val="0029218C"/>
    <w:rsid w:val="002933D7"/>
    <w:rsid w:val="002933E4"/>
    <w:rsid w:val="00293CDE"/>
    <w:rsid w:val="00293EBE"/>
    <w:rsid w:val="00293EF7"/>
    <w:rsid w:val="00294BA2"/>
    <w:rsid w:val="00294CFA"/>
    <w:rsid w:val="00295386"/>
    <w:rsid w:val="0029599A"/>
    <w:rsid w:val="0029688F"/>
    <w:rsid w:val="00296C46"/>
    <w:rsid w:val="00296DD6"/>
    <w:rsid w:val="002A01F5"/>
    <w:rsid w:val="002A02B6"/>
    <w:rsid w:val="002A0328"/>
    <w:rsid w:val="002A0AE7"/>
    <w:rsid w:val="002A1182"/>
    <w:rsid w:val="002A131E"/>
    <w:rsid w:val="002A1AFF"/>
    <w:rsid w:val="002A3082"/>
    <w:rsid w:val="002A4626"/>
    <w:rsid w:val="002A482C"/>
    <w:rsid w:val="002A4FAB"/>
    <w:rsid w:val="002A516C"/>
    <w:rsid w:val="002A63DB"/>
    <w:rsid w:val="002A6596"/>
    <w:rsid w:val="002A6E85"/>
    <w:rsid w:val="002A739B"/>
    <w:rsid w:val="002B0E14"/>
    <w:rsid w:val="002B0F97"/>
    <w:rsid w:val="002B106A"/>
    <w:rsid w:val="002B11DB"/>
    <w:rsid w:val="002B187C"/>
    <w:rsid w:val="002B26C9"/>
    <w:rsid w:val="002B2A54"/>
    <w:rsid w:val="002B347D"/>
    <w:rsid w:val="002B3FDC"/>
    <w:rsid w:val="002B4878"/>
    <w:rsid w:val="002B4A20"/>
    <w:rsid w:val="002B5E96"/>
    <w:rsid w:val="002B6A18"/>
    <w:rsid w:val="002B7534"/>
    <w:rsid w:val="002B76EB"/>
    <w:rsid w:val="002B77DB"/>
    <w:rsid w:val="002C167C"/>
    <w:rsid w:val="002C1FF1"/>
    <w:rsid w:val="002C2187"/>
    <w:rsid w:val="002C2897"/>
    <w:rsid w:val="002C2AF6"/>
    <w:rsid w:val="002C31BB"/>
    <w:rsid w:val="002C343D"/>
    <w:rsid w:val="002C4597"/>
    <w:rsid w:val="002C4C10"/>
    <w:rsid w:val="002C59F0"/>
    <w:rsid w:val="002C5A05"/>
    <w:rsid w:val="002C7251"/>
    <w:rsid w:val="002C7329"/>
    <w:rsid w:val="002D0527"/>
    <w:rsid w:val="002D12DA"/>
    <w:rsid w:val="002D37BC"/>
    <w:rsid w:val="002D3B06"/>
    <w:rsid w:val="002D3C3C"/>
    <w:rsid w:val="002D40F7"/>
    <w:rsid w:val="002D55E3"/>
    <w:rsid w:val="002D5A14"/>
    <w:rsid w:val="002D5C6E"/>
    <w:rsid w:val="002E0DA5"/>
    <w:rsid w:val="002E0DA7"/>
    <w:rsid w:val="002E1303"/>
    <w:rsid w:val="002E155D"/>
    <w:rsid w:val="002E2BAF"/>
    <w:rsid w:val="002E3AAC"/>
    <w:rsid w:val="002E4287"/>
    <w:rsid w:val="002E4CA8"/>
    <w:rsid w:val="002E587A"/>
    <w:rsid w:val="002E5AEF"/>
    <w:rsid w:val="002E6244"/>
    <w:rsid w:val="002E71F1"/>
    <w:rsid w:val="002E79B4"/>
    <w:rsid w:val="002F0277"/>
    <w:rsid w:val="002F05E6"/>
    <w:rsid w:val="002F17BC"/>
    <w:rsid w:val="002F1C40"/>
    <w:rsid w:val="002F29E8"/>
    <w:rsid w:val="002F317E"/>
    <w:rsid w:val="002F32D1"/>
    <w:rsid w:val="002F4290"/>
    <w:rsid w:val="002F5561"/>
    <w:rsid w:val="002F5726"/>
    <w:rsid w:val="002F6048"/>
    <w:rsid w:val="002F66FD"/>
    <w:rsid w:val="002F7278"/>
    <w:rsid w:val="002F75AE"/>
    <w:rsid w:val="002F7D54"/>
    <w:rsid w:val="00300647"/>
    <w:rsid w:val="00300B9D"/>
    <w:rsid w:val="0030137E"/>
    <w:rsid w:val="00301662"/>
    <w:rsid w:val="00301684"/>
    <w:rsid w:val="003030B0"/>
    <w:rsid w:val="00303245"/>
    <w:rsid w:val="00304037"/>
    <w:rsid w:val="00305288"/>
    <w:rsid w:val="00306529"/>
    <w:rsid w:val="0030678E"/>
    <w:rsid w:val="00306A33"/>
    <w:rsid w:val="0030794B"/>
    <w:rsid w:val="00310431"/>
    <w:rsid w:val="00311B51"/>
    <w:rsid w:val="00312371"/>
    <w:rsid w:val="00312D54"/>
    <w:rsid w:val="0031320F"/>
    <w:rsid w:val="00314415"/>
    <w:rsid w:val="003155E4"/>
    <w:rsid w:val="00316106"/>
    <w:rsid w:val="0031636B"/>
    <w:rsid w:val="00317DB1"/>
    <w:rsid w:val="00321516"/>
    <w:rsid w:val="0032199D"/>
    <w:rsid w:val="00322B06"/>
    <w:rsid w:val="003234D3"/>
    <w:rsid w:val="00323627"/>
    <w:rsid w:val="00324995"/>
    <w:rsid w:val="00324E0A"/>
    <w:rsid w:val="00324FEA"/>
    <w:rsid w:val="00325FD9"/>
    <w:rsid w:val="00326043"/>
    <w:rsid w:val="003270CE"/>
    <w:rsid w:val="003278C0"/>
    <w:rsid w:val="0033264F"/>
    <w:rsid w:val="00332D97"/>
    <w:rsid w:val="003337D2"/>
    <w:rsid w:val="003339F0"/>
    <w:rsid w:val="00333B09"/>
    <w:rsid w:val="00333DB8"/>
    <w:rsid w:val="00334D5A"/>
    <w:rsid w:val="003351BA"/>
    <w:rsid w:val="003351E6"/>
    <w:rsid w:val="00335C27"/>
    <w:rsid w:val="00336491"/>
    <w:rsid w:val="003364A0"/>
    <w:rsid w:val="00336D01"/>
    <w:rsid w:val="00336F56"/>
    <w:rsid w:val="00337705"/>
    <w:rsid w:val="003408A6"/>
    <w:rsid w:val="00340919"/>
    <w:rsid w:val="00340C62"/>
    <w:rsid w:val="0034186E"/>
    <w:rsid w:val="0034198F"/>
    <w:rsid w:val="00341BCD"/>
    <w:rsid w:val="00341BE8"/>
    <w:rsid w:val="00342039"/>
    <w:rsid w:val="0034242B"/>
    <w:rsid w:val="00342557"/>
    <w:rsid w:val="003434E7"/>
    <w:rsid w:val="00345161"/>
    <w:rsid w:val="0034592D"/>
    <w:rsid w:val="00345D36"/>
    <w:rsid w:val="00346380"/>
    <w:rsid w:val="00346862"/>
    <w:rsid w:val="00346A83"/>
    <w:rsid w:val="00346D15"/>
    <w:rsid w:val="00347989"/>
    <w:rsid w:val="003505A6"/>
    <w:rsid w:val="00350F9E"/>
    <w:rsid w:val="00351AE8"/>
    <w:rsid w:val="00351BC3"/>
    <w:rsid w:val="0035368A"/>
    <w:rsid w:val="00353896"/>
    <w:rsid w:val="00353E78"/>
    <w:rsid w:val="0035589E"/>
    <w:rsid w:val="003561CD"/>
    <w:rsid w:val="00356899"/>
    <w:rsid w:val="00356C1C"/>
    <w:rsid w:val="00356DA3"/>
    <w:rsid w:val="0035782A"/>
    <w:rsid w:val="003600BC"/>
    <w:rsid w:val="003602BC"/>
    <w:rsid w:val="00360794"/>
    <w:rsid w:val="0036124A"/>
    <w:rsid w:val="003613E9"/>
    <w:rsid w:val="00361B60"/>
    <w:rsid w:val="00362B89"/>
    <w:rsid w:val="00363527"/>
    <w:rsid w:val="003635BC"/>
    <w:rsid w:val="00363F65"/>
    <w:rsid w:val="00364345"/>
    <w:rsid w:val="00364FA0"/>
    <w:rsid w:val="00365B1B"/>
    <w:rsid w:val="0036796E"/>
    <w:rsid w:val="00370109"/>
    <w:rsid w:val="003709C5"/>
    <w:rsid w:val="00370E93"/>
    <w:rsid w:val="00371D71"/>
    <w:rsid w:val="00371EF7"/>
    <w:rsid w:val="00372619"/>
    <w:rsid w:val="003736D7"/>
    <w:rsid w:val="00373A22"/>
    <w:rsid w:val="00374A05"/>
    <w:rsid w:val="003750E9"/>
    <w:rsid w:val="003771CD"/>
    <w:rsid w:val="0037750E"/>
    <w:rsid w:val="00377AF6"/>
    <w:rsid w:val="00377F1A"/>
    <w:rsid w:val="0038169D"/>
    <w:rsid w:val="00382480"/>
    <w:rsid w:val="00382AE6"/>
    <w:rsid w:val="00384855"/>
    <w:rsid w:val="00384EB6"/>
    <w:rsid w:val="003863BD"/>
    <w:rsid w:val="0038662F"/>
    <w:rsid w:val="00387823"/>
    <w:rsid w:val="003907B1"/>
    <w:rsid w:val="0039183B"/>
    <w:rsid w:val="00392308"/>
    <w:rsid w:val="0039258A"/>
    <w:rsid w:val="00393F66"/>
    <w:rsid w:val="00394952"/>
    <w:rsid w:val="00395018"/>
    <w:rsid w:val="00395420"/>
    <w:rsid w:val="003967AB"/>
    <w:rsid w:val="0039715C"/>
    <w:rsid w:val="003976AC"/>
    <w:rsid w:val="00397828"/>
    <w:rsid w:val="00397CBE"/>
    <w:rsid w:val="003A0778"/>
    <w:rsid w:val="003A1AC6"/>
    <w:rsid w:val="003A3561"/>
    <w:rsid w:val="003A3FF7"/>
    <w:rsid w:val="003A40ED"/>
    <w:rsid w:val="003A4352"/>
    <w:rsid w:val="003A5A21"/>
    <w:rsid w:val="003A63E2"/>
    <w:rsid w:val="003A799A"/>
    <w:rsid w:val="003A7A6E"/>
    <w:rsid w:val="003A7BD8"/>
    <w:rsid w:val="003A7CAE"/>
    <w:rsid w:val="003A7EE2"/>
    <w:rsid w:val="003B19CD"/>
    <w:rsid w:val="003B25B6"/>
    <w:rsid w:val="003B391A"/>
    <w:rsid w:val="003B47FA"/>
    <w:rsid w:val="003B482F"/>
    <w:rsid w:val="003B4FFD"/>
    <w:rsid w:val="003B50F6"/>
    <w:rsid w:val="003B5873"/>
    <w:rsid w:val="003B5DAA"/>
    <w:rsid w:val="003B5DCA"/>
    <w:rsid w:val="003C047F"/>
    <w:rsid w:val="003C171B"/>
    <w:rsid w:val="003C1B6D"/>
    <w:rsid w:val="003C1BAE"/>
    <w:rsid w:val="003C27C2"/>
    <w:rsid w:val="003C312F"/>
    <w:rsid w:val="003C5140"/>
    <w:rsid w:val="003C5341"/>
    <w:rsid w:val="003C6A2C"/>
    <w:rsid w:val="003C729E"/>
    <w:rsid w:val="003C7678"/>
    <w:rsid w:val="003C7F23"/>
    <w:rsid w:val="003D0647"/>
    <w:rsid w:val="003D0F3E"/>
    <w:rsid w:val="003D103B"/>
    <w:rsid w:val="003D1C80"/>
    <w:rsid w:val="003D35C5"/>
    <w:rsid w:val="003D3B7F"/>
    <w:rsid w:val="003D517E"/>
    <w:rsid w:val="003D5536"/>
    <w:rsid w:val="003D560D"/>
    <w:rsid w:val="003D5632"/>
    <w:rsid w:val="003D663E"/>
    <w:rsid w:val="003D6914"/>
    <w:rsid w:val="003D6A1A"/>
    <w:rsid w:val="003D7432"/>
    <w:rsid w:val="003D77E1"/>
    <w:rsid w:val="003E0096"/>
    <w:rsid w:val="003E07E7"/>
    <w:rsid w:val="003E087A"/>
    <w:rsid w:val="003E096A"/>
    <w:rsid w:val="003E0BCF"/>
    <w:rsid w:val="003E0C98"/>
    <w:rsid w:val="003E0D13"/>
    <w:rsid w:val="003E11DC"/>
    <w:rsid w:val="003E1A7F"/>
    <w:rsid w:val="003E3105"/>
    <w:rsid w:val="003E40EC"/>
    <w:rsid w:val="003E5C65"/>
    <w:rsid w:val="003E6AC3"/>
    <w:rsid w:val="003E71CC"/>
    <w:rsid w:val="003E76C4"/>
    <w:rsid w:val="003E7C7F"/>
    <w:rsid w:val="003F07D6"/>
    <w:rsid w:val="003F0AE5"/>
    <w:rsid w:val="003F136C"/>
    <w:rsid w:val="003F1715"/>
    <w:rsid w:val="003F1C5B"/>
    <w:rsid w:val="003F30DF"/>
    <w:rsid w:val="003F3402"/>
    <w:rsid w:val="003F378B"/>
    <w:rsid w:val="003F3E6D"/>
    <w:rsid w:val="003F42DA"/>
    <w:rsid w:val="003F4E72"/>
    <w:rsid w:val="003F5A44"/>
    <w:rsid w:val="003F5D8B"/>
    <w:rsid w:val="003F6915"/>
    <w:rsid w:val="003F6CB3"/>
    <w:rsid w:val="0040067A"/>
    <w:rsid w:val="004010BD"/>
    <w:rsid w:val="00401326"/>
    <w:rsid w:val="0040383F"/>
    <w:rsid w:val="00404197"/>
    <w:rsid w:val="004041D2"/>
    <w:rsid w:val="00404875"/>
    <w:rsid w:val="004048DC"/>
    <w:rsid w:val="00404B4E"/>
    <w:rsid w:val="004053F2"/>
    <w:rsid w:val="00405A5C"/>
    <w:rsid w:val="004072EE"/>
    <w:rsid w:val="00407F5C"/>
    <w:rsid w:val="00410651"/>
    <w:rsid w:val="00411981"/>
    <w:rsid w:val="00412DFE"/>
    <w:rsid w:val="004140B1"/>
    <w:rsid w:val="004140B7"/>
    <w:rsid w:val="0041419C"/>
    <w:rsid w:val="00414E6A"/>
    <w:rsid w:val="00416544"/>
    <w:rsid w:val="00416F75"/>
    <w:rsid w:val="00417293"/>
    <w:rsid w:val="004177C9"/>
    <w:rsid w:val="00417A56"/>
    <w:rsid w:val="00420582"/>
    <w:rsid w:val="004205C4"/>
    <w:rsid w:val="00420B41"/>
    <w:rsid w:val="00421C8E"/>
    <w:rsid w:val="00423745"/>
    <w:rsid w:val="00423D62"/>
    <w:rsid w:val="00423F49"/>
    <w:rsid w:val="00424955"/>
    <w:rsid w:val="00424C7F"/>
    <w:rsid w:val="004254EB"/>
    <w:rsid w:val="0042571C"/>
    <w:rsid w:val="004261C5"/>
    <w:rsid w:val="004264D1"/>
    <w:rsid w:val="004267E8"/>
    <w:rsid w:val="00426D52"/>
    <w:rsid w:val="00426DA5"/>
    <w:rsid w:val="004271F7"/>
    <w:rsid w:val="00427551"/>
    <w:rsid w:val="0043058C"/>
    <w:rsid w:val="0043117D"/>
    <w:rsid w:val="00431212"/>
    <w:rsid w:val="00431499"/>
    <w:rsid w:val="00431A94"/>
    <w:rsid w:val="00431B0E"/>
    <w:rsid w:val="00431C09"/>
    <w:rsid w:val="00431D32"/>
    <w:rsid w:val="00432E8C"/>
    <w:rsid w:val="00433712"/>
    <w:rsid w:val="00434DBF"/>
    <w:rsid w:val="0043537E"/>
    <w:rsid w:val="004367EE"/>
    <w:rsid w:val="00436E24"/>
    <w:rsid w:val="00437C1A"/>
    <w:rsid w:val="00437DCE"/>
    <w:rsid w:val="0044090D"/>
    <w:rsid w:val="0044138F"/>
    <w:rsid w:val="00441948"/>
    <w:rsid w:val="0044216E"/>
    <w:rsid w:val="0044250A"/>
    <w:rsid w:val="00443078"/>
    <w:rsid w:val="0044350A"/>
    <w:rsid w:val="004442E9"/>
    <w:rsid w:val="004447FA"/>
    <w:rsid w:val="00444D2E"/>
    <w:rsid w:val="00444E08"/>
    <w:rsid w:val="0044597E"/>
    <w:rsid w:val="00446E8B"/>
    <w:rsid w:val="00450325"/>
    <w:rsid w:val="00450332"/>
    <w:rsid w:val="004506CC"/>
    <w:rsid w:val="004507D9"/>
    <w:rsid w:val="0045083D"/>
    <w:rsid w:val="00451169"/>
    <w:rsid w:val="00451954"/>
    <w:rsid w:val="00451FF2"/>
    <w:rsid w:val="00452078"/>
    <w:rsid w:val="004526A9"/>
    <w:rsid w:val="0045416E"/>
    <w:rsid w:val="00454845"/>
    <w:rsid w:val="00455161"/>
    <w:rsid w:val="004566B8"/>
    <w:rsid w:val="004568E0"/>
    <w:rsid w:val="00456970"/>
    <w:rsid w:val="00456C62"/>
    <w:rsid w:val="00457627"/>
    <w:rsid w:val="00457709"/>
    <w:rsid w:val="00461D3F"/>
    <w:rsid w:val="00462143"/>
    <w:rsid w:val="00462194"/>
    <w:rsid w:val="004628DC"/>
    <w:rsid w:val="004632AE"/>
    <w:rsid w:val="00463393"/>
    <w:rsid w:val="004655FE"/>
    <w:rsid w:val="00465BDA"/>
    <w:rsid w:val="00466DE7"/>
    <w:rsid w:val="00467330"/>
    <w:rsid w:val="0046771F"/>
    <w:rsid w:val="00470068"/>
    <w:rsid w:val="004701A4"/>
    <w:rsid w:val="004731B6"/>
    <w:rsid w:val="004735F7"/>
    <w:rsid w:val="004746AE"/>
    <w:rsid w:val="00474D36"/>
    <w:rsid w:val="00474F63"/>
    <w:rsid w:val="00475920"/>
    <w:rsid w:val="00476CE3"/>
    <w:rsid w:val="00476D25"/>
    <w:rsid w:val="00476EFE"/>
    <w:rsid w:val="00482234"/>
    <w:rsid w:val="00482C1D"/>
    <w:rsid w:val="00482EEC"/>
    <w:rsid w:val="004846DF"/>
    <w:rsid w:val="00484DA0"/>
    <w:rsid w:val="00485F23"/>
    <w:rsid w:val="00486CBB"/>
    <w:rsid w:val="00486E7E"/>
    <w:rsid w:val="00490744"/>
    <w:rsid w:val="0049105D"/>
    <w:rsid w:val="00491363"/>
    <w:rsid w:val="004945DE"/>
    <w:rsid w:val="00495B5F"/>
    <w:rsid w:val="0049657D"/>
    <w:rsid w:val="00496AD2"/>
    <w:rsid w:val="00496F70"/>
    <w:rsid w:val="004A0B27"/>
    <w:rsid w:val="004A1B70"/>
    <w:rsid w:val="004A21D1"/>
    <w:rsid w:val="004A32AB"/>
    <w:rsid w:val="004A35C1"/>
    <w:rsid w:val="004A36BC"/>
    <w:rsid w:val="004A40B4"/>
    <w:rsid w:val="004A4163"/>
    <w:rsid w:val="004A4810"/>
    <w:rsid w:val="004A4B7D"/>
    <w:rsid w:val="004A4D7C"/>
    <w:rsid w:val="004A5013"/>
    <w:rsid w:val="004A5C28"/>
    <w:rsid w:val="004A5C9A"/>
    <w:rsid w:val="004A5F89"/>
    <w:rsid w:val="004A7B90"/>
    <w:rsid w:val="004A7BAF"/>
    <w:rsid w:val="004B02FA"/>
    <w:rsid w:val="004B1447"/>
    <w:rsid w:val="004B1D78"/>
    <w:rsid w:val="004B1E7D"/>
    <w:rsid w:val="004B1FAC"/>
    <w:rsid w:val="004B24BE"/>
    <w:rsid w:val="004B3118"/>
    <w:rsid w:val="004B36A0"/>
    <w:rsid w:val="004B4391"/>
    <w:rsid w:val="004B4505"/>
    <w:rsid w:val="004B5687"/>
    <w:rsid w:val="004B5759"/>
    <w:rsid w:val="004B6ADA"/>
    <w:rsid w:val="004C0550"/>
    <w:rsid w:val="004C0A72"/>
    <w:rsid w:val="004C190B"/>
    <w:rsid w:val="004C1DCB"/>
    <w:rsid w:val="004C3607"/>
    <w:rsid w:val="004C37A4"/>
    <w:rsid w:val="004C4A35"/>
    <w:rsid w:val="004C6097"/>
    <w:rsid w:val="004C66B5"/>
    <w:rsid w:val="004C6DC6"/>
    <w:rsid w:val="004D011A"/>
    <w:rsid w:val="004D1DCE"/>
    <w:rsid w:val="004D23D0"/>
    <w:rsid w:val="004D265E"/>
    <w:rsid w:val="004D34FC"/>
    <w:rsid w:val="004D35CB"/>
    <w:rsid w:val="004D37DE"/>
    <w:rsid w:val="004D3D97"/>
    <w:rsid w:val="004D5F21"/>
    <w:rsid w:val="004D658F"/>
    <w:rsid w:val="004D69D2"/>
    <w:rsid w:val="004D6D3E"/>
    <w:rsid w:val="004D78B3"/>
    <w:rsid w:val="004D79E0"/>
    <w:rsid w:val="004D7EF6"/>
    <w:rsid w:val="004E0059"/>
    <w:rsid w:val="004E009E"/>
    <w:rsid w:val="004E0803"/>
    <w:rsid w:val="004E1F06"/>
    <w:rsid w:val="004E2614"/>
    <w:rsid w:val="004E3A5A"/>
    <w:rsid w:val="004E3EB3"/>
    <w:rsid w:val="004E6564"/>
    <w:rsid w:val="004E6A63"/>
    <w:rsid w:val="004E7E63"/>
    <w:rsid w:val="004E7EBF"/>
    <w:rsid w:val="004E7FEB"/>
    <w:rsid w:val="004F0D8F"/>
    <w:rsid w:val="004F164B"/>
    <w:rsid w:val="004F22CD"/>
    <w:rsid w:val="004F356B"/>
    <w:rsid w:val="004F5F30"/>
    <w:rsid w:val="004F69A3"/>
    <w:rsid w:val="004F7368"/>
    <w:rsid w:val="004F78D5"/>
    <w:rsid w:val="004F7B7A"/>
    <w:rsid w:val="004F7E09"/>
    <w:rsid w:val="005014AA"/>
    <w:rsid w:val="00501848"/>
    <w:rsid w:val="00501FDC"/>
    <w:rsid w:val="005041BE"/>
    <w:rsid w:val="00504460"/>
    <w:rsid w:val="00506053"/>
    <w:rsid w:val="005060E7"/>
    <w:rsid w:val="005065C6"/>
    <w:rsid w:val="0050668B"/>
    <w:rsid w:val="00506C34"/>
    <w:rsid w:val="005070C2"/>
    <w:rsid w:val="00507DA8"/>
    <w:rsid w:val="005115A5"/>
    <w:rsid w:val="0051187A"/>
    <w:rsid w:val="00511B4F"/>
    <w:rsid w:val="005126A2"/>
    <w:rsid w:val="00512754"/>
    <w:rsid w:val="00512972"/>
    <w:rsid w:val="00513210"/>
    <w:rsid w:val="00513757"/>
    <w:rsid w:val="005138DE"/>
    <w:rsid w:val="00513B09"/>
    <w:rsid w:val="005141B9"/>
    <w:rsid w:val="005143E2"/>
    <w:rsid w:val="00514AE3"/>
    <w:rsid w:val="00515330"/>
    <w:rsid w:val="00515342"/>
    <w:rsid w:val="005159AE"/>
    <w:rsid w:val="005169CF"/>
    <w:rsid w:val="005172C4"/>
    <w:rsid w:val="00520488"/>
    <w:rsid w:val="00521014"/>
    <w:rsid w:val="0052101B"/>
    <w:rsid w:val="00521D07"/>
    <w:rsid w:val="0052230F"/>
    <w:rsid w:val="0052257F"/>
    <w:rsid w:val="00522E3C"/>
    <w:rsid w:val="00523197"/>
    <w:rsid w:val="00524B2A"/>
    <w:rsid w:val="005266D4"/>
    <w:rsid w:val="00526DAD"/>
    <w:rsid w:val="00526FA7"/>
    <w:rsid w:val="00527935"/>
    <w:rsid w:val="00527BA1"/>
    <w:rsid w:val="0053057E"/>
    <w:rsid w:val="00530FBB"/>
    <w:rsid w:val="00531AB6"/>
    <w:rsid w:val="00533135"/>
    <w:rsid w:val="00533C07"/>
    <w:rsid w:val="0053475C"/>
    <w:rsid w:val="00535233"/>
    <w:rsid w:val="005352FD"/>
    <w:rsid w:val="00535477"/>
    <w:rsid w:val="0053632C"/>
    <w:rsid w:val="00536C8D"/>
    <w:rsid w:val="00537325"/>
    <w:rsid w:val="005375DD"/>
    <w:rsid w:val="00542026"/>
    <w:rsid w:val="00542B93"/>
    <w:rsid w:val="0054333E"/>
    <w:rsid w:val="005438F2"/>
    <w:rsid w:val="00544557"/>
    <w:rsid w:val="005454A6"/>
    <w:rsid w:val="00545F0D"/>
    <w:rsid w:val="00546C6F"/>
    <w:rsid w:val="005479E8"/>
    <w:rsid w:val="00550A7F"/>
    <w:rsid w:val="005513DC"/>
    <w:rsid w:val="005516D6"/>
    <w:rsid w:val="00551BA4"/>
    <w:rsid w:val="00551E93"/>
    <w:rsid w:val="00552015"/>
    <w:rsid w:val="00552237"/>
    <w:rsid w:val="005527A5"/>
    <w:rsid w:val="0055368F"/>
    <w:rsid w:val="00553D35"/>
    <w:rsid w:val="005542C4"/>
    <w:rsid w:val="00554D31"/>
    <w:rsid w:val="00555BD1"/>
    <w:rsid w:val="00555D3D"/>
    <w:rsid w:val="00556080"/>
    <w:rsid w:val="00556757"/>
    <w:rsid w:val="005576E4"/>
    <w:rsid w:val="00557835"/>
    <w:rsid w:val="00557A25"/>
    <w:rsid w:val="00557F5B"/>
    <w:rsid w:val="00560DC2"/>
    <w:rsid w:val="005615E5"/>
    <w:rsid w:val="00562C07"/>
    <w:rsid w:val="00563F76"/>
    <w:rsid w:val="0056474C"/>
    <w:rsid w:val="00565897"/>
    <w:rsid w:val="00565B90"/>
    <w:rsid w:val="00566C61"/>
    <w:rsid w:val="0056709D"/>
    <w:rsid w:val="00567404"/>
    <w:rsid w:val="0056745A"/>
    <w:rsid w:val="00567D5C"/>
    <w:rsid w:val="00570770"/>
    <w:rsid w:val="00570B7D"/>
    <w:rsid w:val="00570EED"/>
    <w:rsid w:val="00571B49"/>
    <w:rsid w:val="005737C3"/>
    <w:rsid w:val="00573876"/>
    <w:rsid w:val="00574A57"/>
    <w:rsid w:val="00574CF5"/>
    <w:rsid w:val="00575BB3"/>
    <w:rsid w:val="00575F89"/>
    <w:rsid w:val="005778A2"/>
    <w:rsid w:val="00577D83"/>
    <w:rsid w:val="00580719"/>
    <w:rsid w:val="00580FC8"/>
    <w:rsid w:val="00581066"/>
    <w:rsid w:val="005812C4"/>
    <w:rsid w:val="005819D7"/>
    <w:rsid w:val="00581EAE"/>
    <w:rsid w:val="005822B9"/>
    <w:rsid w:val="005825A0"/>
    <w:rsid w:val="00582FE8"/>
    <w:rsid w:val="0058331E"/>
    <w:rsid w:val="00583720"/>
    <w:rsid w:val="00583B01"/>
    <w:rsid w:val="0058436B"/>
    <w:rsid w:val="00586B5F"/>
    <w:rsid w:val="00586F05"/>
    <w:rsid w:val="00587F48"/>
    <w:rsid w:val="00590864"/>
    <w:rsid w:val="00590B7A"/>
    <w:rsid w:val="00590ECB"/>
    <w:rsid w:val="00591DCA"/>
    <w:rsid w:val="00592C0D"/>
    <w:rsid w:val="00593C92"/>
    <w:rsid w:val="0059546F"/>
    <w:rsid w:val="005962BE"/>
    <w:rsid w:val="00596349"/>
    <w:rsid w:val="005965F7"/>
    <w:rsid w:val="00596932"/>
    <w:rsid w:val="005970F0"/>
    <w:rsid w:val="00597B0C"/>
    <w:rsid w:val="005A12F9"/>
    <w:rsid w:val="005A2CDF"/>
    <w:rsid w:val="005A3657"/>
    <w:rsid w:val="005A42F6"/>
    <w:rsid w:val="005A48B4"/>
    <w:rsid w:val="005A5653"/>
    <w:rsid w:val="005A5C3B"/>
    <w:rsid w:val="005A6137"/>
    <w:rsid w:val="005A6504"/>
    <w:rsid w:val="005A65D4"/>
    <w:rsid w:val="005A740B"/>
    <w:rsid w:val="005A7998"/>
    <w:rsid w:val="005B04B1"/>
    <w:rsid w:val="005B0931"/>
    <w:rsid w:val="005B24E7"/>
    <w:rsid w:val="005B2E58"/>
    <w:rsid w:val="005B392B"/>
    <w:rsid w:val="005B4C12"/>
    <w:rsid w:val="005B5741"/>
    <w:rsid w:val="005B5B7D"/>
    <w:rsid w:val="005B7A85"/>
    <w:rsid w:val="005C0461"/>
    <w:rsid w:val="005C081A"/>
    <w:rsid w:val="005C191C"/>
    <w:rsid w:val="005C2450"/>
    <w:rsid w:val="005C3158"/>
    <w:rsid w:val="005C3191"/>
    <w:rsid w:val="005C4AF9"/>
    <w:rsid w:val="005C502B"/>
    <w:rsid w:val="005C5058"/>
    <w:rsid w:val="005C5731"/>
    <w:rsid w:val="005C5795"/>
    <w:rsid w:val="005C5B83"/>
    <w:rsid w:val="005C5DB8"/>
    <w:rsid w:val="005C6190"/>
    <w:rsid w:val="005C7484"/>
    <w:rsid w:val="005D002C"/>
    <w:rsid w:val="005D040F"/>
    <w:rsid w:val="005D1301"/>
    <w:rsid w:val="005D265D"/>
    <w:rsid w:val="005D31FE"/>
    <w:rsid w:val="005D3F79"/>
    <w:rsid w:val="005D41BF"/>
    <w:rsid w:val="005D42B0"/>
    <w:rsid w:val="005D49DD"/>
    <w:rsid w:val="005D5E09"/>
    <w:rsid w:val="005D6732"/>
    <w:rsid w:val="005D6A7D"/>
    <w:rsid w:val="005D6DB9"/>
    <w:rsid w:val="005D7217"/>
    <w:rsid w:val="005D78F2"/>
    <w:rsid w:val="005D7BA5"/>
    <w:rsid w:val="005E119B"/>
    <w:rsid w:val="005E187F"/>
    <w:rsid w:val="005E380B"/>
    <w:rsid w:val="005E3A9D"/>
    <w:rsid w:val="005E48FC"/>
    <w:rsid w:val="005E60AC"/>
    <w:rsid w:val="005E6304"/>
    <w:rsid w:val="005E633E"/>
    <w:rsid w:val="005E69D6"/>
    <w:rsid w:val="005E7921"/>
    <w:rsid w:val="005F13EA"/>
    <w:rsid w:val="005F185E"/>
    <w:rsid w:val="005F1C8B"/>
    <w:rsid w:val="005F2230"/>
    <w:rsid w:val="005F243F"/>
    <w:rsid w:val="005F2924"/>
    <w:rsid w:val="005F2B09"/>
    <w:rsid w:val="005F34BD"/>
    <w:rsid w:val="005F44EC"/>
    <w:rsid w:val="005F511B"/>
    <w:rsid w:val="005F521F"/>
    <w:rsid w:val="005F5327"/>
    <w:rsid w:val="005F69BD"/>
    <w:rsid w:val="005F6C26"/>
    <w:rsid w:val="005F716B"/>
    <w:rsid w:val="005F7C1C"/>
    <w:rsid w:val="005F7F82"/>
    <w:rsid w:val="00602995"/>
    <w:rsid w:val="00603222"/>
    <w:rsid w:val="006035E1"/>
    <w:rsid w:val="006039CC"/>
    <w:rsid w:val="00604CC7"/>
    <w:rsid w:val="00605486"/>
    <w:rsid w:val="00605CA4"/>
    <w:rsid w:val="006065B8"/>
    <w:rsid w:val="0060689F"/>
    <w:rsid w:val="00606B0D"/>
    <w:rsid w:val="006076F8"/>
    <w:rsid w:val="00610A1A"/>
    <w:rsid w:val="006112A6"/>
    <w:rsid w:val="00611311"/>
    <w:rsid w:val="006118D1"/>
    <w:rsid w:val="00611DDE"/>
    <w:rsid w:val="006129E5"/>
    <w:rsid w:val="00613861"/>
    <w:rsid w:val="0061484D"/>
    <w:rsid w:val="006164D8"/>
    <w:rsid w:val="00621916"/>
    <w:rsid w:val="00621D1B"/>
    <w:rsid w:val="00621D4C"/>
    <w:rsid w:val="00622354"/>
    <w:rsid w:val="00622E20"/>
    <w:rsid w:val="0062568D"/>
    <w:rsid w:val="006259AA"/>
    <w:rsid w:val="006262D8"/>
    <w:rsid w:val="006265F3"/>
    <w:rsid w:val="00627589"/>
    <w:rsid w:val="00630BD7"/>
    <w:rsid w:val="00630DDE"/>
    <w:rsid w:val="0063100F"/>
    <w:rsid w:val="00631556"/>
    <w:rsid w:val="00631B38"/>
    <w:rsid w:val="00632103"/>
    <w:rsid w:val="00632C94"/>
    <w:rsid w:val="00632F92"/>
    <w:rsid w:val="00633673"/>
    <w:rsid w:val="00633EB6"/>
    <w:rsid w:val="00635AEB"/>
    <w:rsid w:val="00635EA4"/>
    <w:rsid w:val="00636A63"/>
    <w:rsid w:val="0063719F"/>
    <w:rsid w:val="0063755C"/>
    <w:rsid w:val="00637F02"/>
    <w:rsid w:val="00640777"/>
    <w:rsid w:val="00640BF9"/>
    <w:rsid w:val="006411F5"/>
    <w:rsid w:val="00643ECE"/>
    <w:rsid w:val="00644AAC"/>
    <w:rsid w:val="00644BBF"/>
    <w:rsid w:val="00645162"/>
    <w:rsid w:val="006458EC"/>
    <w:rsid w:val="006459D6"/>
    <w:rsid w:val="00646F1C"/>
    <w:rsid w:val="006472AA"/>
    <w:rsid w:val="006500DA"/>
    <w:rsid w:val="0065190B"/>
    <w:rsid w:val="0065299D"/>
    <w:rsid w:val="00652A59"/>
    <w:rsid w:val="0065320D"/>
    <w:rsid w:val="0065338D"/>
    <w:rsid w:val="006564CF"/>
    <w:rsid w:val="006567A6"/>
    <w:rsid w:val="00661F4F"/>
    <w:rsid w:val="0066277F"/>
    <w:rsid w:val="00663285"/>
    <w:rsid w:val="006639B1"/>
    <w:rsid w:val="00663A65"/>
    <w:rsid w:val="00665310"/>
    <w:rsid w:val="006658DE"/>
    <w:rsid w:val="0066676E"/>
    <w:rsid w:val="006675CB"/>
    <w:rsid w:val="00667FA0"/>
    <w:rsid w:val="0067247E"/>
    <w:rsid w:val="006732E9"/>
    <w:rsid w:val="00673A21"/>
    <w:rsid w:val="00674BC1"/>
    <w:rsid w:val="00675777"/>
    <w:rsid w:val="00675DDD"/>
    <w:rsid w:val="00677231"/>
    <w:rsid w:val="006801CC"/>
    <w:rsid w:val="00680A65"/>
    <w:rsid w:val="006812B9"/>
    <w:rsid w:val="00681C29"/>
    <w:rsid w:val="00682273"/>
    <w:rsid w:val="00682335"/>
    <w:rsid w:val="00682A86"/>
    <w:rsid w:val="00682B5A"/>
    <w:rsid w:val="00683C3D"/>
    <w:rsid w:val="00684189"/>
    <w:rsid w:val="00684533"/>
    <w:rsid w:val="0068489D"/>
    <w:rsid w:val="00684F9A"/>
    <w:rsid w:val="00685E39"/>
    <w:rsid w:val="00686221"/>
    <w:rsid w:val="00686C06"/>
    <w:rsid w:val="00686E61"/>
    <w:rsid w:val="00687288"/>
    <w:rsid w:val="00687A5B"/>
    <w:rsid w:val="0069191A"/>
    <w:rsid w:val="00691F87"/>
    <w:rsid w:val="00693E6F"/>
    <w:rsid w:val="00694165"/>
    <w:rsid w:val="00694C3C"/>
    <w:rsid w:val="00694DDB"/>
    <w:rsid w:val="0069519D"/>
    <w:rsid w:val="00695C9A"/>
    <w:rsid w:val="0069649E"/>
    <w:rsid w:val="0069702F"/>
    <w:rsid w:val="006A00BB"/>
    <w:rsid w:val="006A1250"/>
    <w:rsid w:val="006A13FA"/>
    <w:rsid w:val="006A18FB"/>
    <w:rsid w:val="006A2A19"/>
    <w:rsid w:val="006A3D57"/>
    <w:rsid w:val="006A406F"/>
    <w:rsid w:val="006A6683"/>
    <w:rsid w:val="006A71C0"/>
    <w:rsid w:val="006A7704"/>
    <w:rsid w:val="006A7F02"/>
    <w:rsid w:val="006B0ABE"/>
    <w:rsid w:val="006B3284"/>
    <w:rsid w:val="006B384D"/>
    <w:rsid w:val="006B43B7"/>
    <w:rsid w:val="006B43D6"/>
    <w:rsid w:val="006B4D29"/>
    <w:rsid w:val="006B5115"/>
    <w:rsid w:val="006B5DEA"/>
    <w:rsid w:val="006B73A4"/>
    <w:rsid w:val="006B7592"/>
    <w:rsid w:val="006B7AF6"/>
    <w:rsid w:val="006C07D9"/>
    <w:rsid w:val="006C0DC9"/>
    <w:rsid w:val="006C27E9"/>
    <w:rsid w:val="006C38A3"/>
    <w:rsid w:val="006C426B"/>
    <w:rsid w:val="006C5586"/>
    <w:rsid w:val="006C64B7"/>
    <w:rsid w:val="006C6D24"/>
    <w:rsid w:val="006C7F81"/>
    <w:rsid w:val="006D0411"/>
    <w:rsid w:val="006D13B7"/>
    <w:rsid w:val="006D14FA"/>
    <w:rsid w:val="006D16BD"/>
    <w:rsid w:val="006D5367"/>
    <w:rsid w:val="006D5A25"/>
    <w:rsid w:val="006D5DA1"/>
    <w:rsid w:val="006D5E91"/>
    <w:rsid w:val="006D75C3"/>
    <w:rsid w:val="006D788F"/>
    <w:rsid w:val="006D7A22"/>
    <w:rsid w:val="006E0256"/>
    <w:rsid w:val="006E059E"/>
    <w:rsid w:val="006E0C1C"/>
    <w:rsid w:val="006E1710"/>
    <w:rsid w:val="006E29B9"/>
    <w:rsid w:val="006E3CD0"/>
    <w:rsid w:val="006E4C43"/>
    <w:rsid w:val="006E4D5D"/>
    <w:rsid w:val="006E57A6"/>
    <w:rsid w:val="006E5ACB"/>
    <w:rsid w:val="006E5E71"/>
    <w:rsid w:val="006E61FC"/>
    <w:rsid w:val="006E6410"/>
    <w:rsid w:val="006E64CD"/>
    <w:rsid w:val="006E66EC"/>
    <w:rsid w:val="006E71C9"/>
    <w:rsid w:val="006E75BA"/>
    <w:rsid w:val="006E7903"/>
    <w:rsid w:val="006E797D"/>
    <w:rsid w:val="006E7A21"/>
    <w:rsid w:val="006F0CF8"/>
    <w:rsid w:val="006F0D5A"/>
    <w:rsid w:val="006F1029"/>
    <w:rsid w:val="006F282F"/>
    <w:rsid w:val="006F2A2E"/>
    <w:rsid w:val="006F2AD4"/>
    <w:rsid w:val="006F4699"/>
    <w:rsid w:val="006F516A"/>
    <w:rsid w:val="006F51D6"/>
    <w:rsid w:val="006F5A75"/>
    <w:rsid w:val="006F5DBC"/>
    <w:rsid w:val="006F5E30"/>
    <w:rsid w:val="006F6A88"/>
    <w:rsid w:val="006F7923"/>
    <w:rsid w:val="00700BB2"/>
    <w:rsid w:val="00700CEB"/>
    <w:rsid w:val="007017E6"/>
    <w:rsid w:val="007019E0"/>
    <w:rsid w:val="0070240F"/>
    <w:rsid w:val="00703826"/>
    <w:rsid w:val="0070462E"/>
    <w:rsid w:val="00705F07"/>
    <w:rsid w:val="00707715"/>
    <w:rsid w:val="00711462"/>
    <w:rsid w:val="00711C8B"/>
    <w:rsid w:val="00711E7B"/>
    <w:rsid w:val="00712870"/>
    <w:rsid w:val="00712D83"/>
    <w:rsid w:val="00713190"/>
    <w:rsid w:val="00713BE8"/>
    <w:rsid w:val="00714606"/>
    <w:rsid w:val="00714925"/>
    <w:rsid w:val="00715217"/>
    <w:rsid w:val="007158FD"/>
    <w:rsid w:val="00715B5C"/>
    <w:rsid w:val="00717092"/>
    <w:rsid w:val="00720234"/>
    <w:rsid w:val="00720382"/>
    <w:rsid w:val="007203C6"/>
    <w:rsid w:val="0072056E"/>
    <w:rsid w:val="007216C1"/>
    <w:rsid w:val="007221F6"/>
    <w:rsid w:val="0072273E"/>
    <w:rsid w:val="00722827"/>
    <w:rsid w:val="00722A99"/>
    <w:rsid w:val="00722EFE"/>
    <w:rsid w:val="00724E52"/>
    <w:rsid w:val="007263BD"/>
    <w:rsid w:val="007314F1"/>
    <w:rsid w:val="00731811"/>
    <w:rsid w:val="007323F8"/>
    <w:rsid w:val="00732509"/>
    <w:rsid w:val="007328B9"/>
    <w:rsid w:val="00733318"/>
    <w:rsid w:val="00733596"/>
    <w:rsid w:val="0073428F"/>
    <w:rsid w:val="00734A44"/>
    <w:rsid w:val="0073549E"/>
    <w:rsid w:val="0073677A"/>
    <w:rsid w:val="00736F20"/>
    <w:rsid w:val="00737DD3"/>
    <w:rsid w:val="00737F5E"/>
    <w:rsid w:val="0074003B"/>
    <w:rsid w:val="007407D9"/>
    <w:rsid w:val="00740903"/>
    <w:rsid w:val="00741749"/>
    <w:rsid w:val="00741EFC"/>
    <w:rsid w:val="007427F8"/>
    <w:rsid w:val="00742A8F"/>
    <w:rsid w:val="007432AC"/>
    <w:rsid w:val="007435CB"/>
    <w:rsid w:val="00743D0B"/>
    <w:rsid w:val="00743FC7"/>
    <w:rsid w:val="00744979"/>
    <w:rsid w:val="00745335"/>
    <w:rsid w:val="007454BD"/>
    <w:rsid w:val="00745EB2"/>
    <w:rsid w:val="00745F91"/>
    <w:rsid w:val="007461A2"/>
    <w:rsid w:val="00746491"/>
    <w:rsid w:val="00746629"/>
    <w:rsid w:val="00746D18"/>
    <w:rsid w:val="00747856"/>
    <w:rsid w:val="00747C16"/>
    <w:rsid w:val="00747E9F"/>
    <w:rsid w:val="00750203"/>
    <w:rsid w:val="007505A3"/>
    <w:rsid w:val="00750718"/>
    <w:rsid w:val="00750FD2"/>
    <w:rsid w:val="00751526"/>
    <w:rsid w:val="007515C0"/>
    <w:rsid w:val="0075247D"/>
    <w:rsid w:val="007526D7"/>
    <w:rsid w:val="00752764"/>
    <w:rsid w:val="00752E47"/>
    <w:rsid w:val="007538C2"/>
    <w:rsid w:val="00754278"/>
    <w:rsid w:val="00754543"/>
    <w:rsid w:val="00756C54"/>
    <w:rsid w:val="00756E91"/>
    <w:rsid w:val="0075789F"/>
    <w:rsid w:val="00757EFD"/>
    <w:rsid w:val="007607D0"/>
    <w:rsid w:val="00760ECE"/>
    <w:rsid w:val="007613A6"/>
    <w:rsid w:val="00761BBF"/>
    <w:rsid w:val="007622BC"/>
    <w:rsid w:val="00762F14"/>
    <w:rsid w:val="007644BF"/>
    <w:rsid w:val="00765BCC"/>
    <w:rsid w:val="007663F3"/>
    <w:rsid w:val="0076651A"/>
    <w:rsid w:val="00766632"/>
    <w:rsid w:val="0076703B"/>
    <w:rsid w:val="0076730B"/>
    <w:rsid w:val="00767CE5"/>
    <w:rsid w:val="007705AA"/>
    <w:rsid w:val="0077174D"/>
    <w:rsid w:val="00771CC3"/>
    <w:rsid w:val="007735DD"/>
    <w:rsid w:val="00773C55"/>
    <w:rsid w:val="007757A0"/>
    <w:rsid w:val="00776CA3"/>
    <w:rsid w:val="0077738F"/>
    <w:rsid w:val="00780CA1"/>
    <w:rsid w:val="00780E4D"/>
    <w:rsid w:val="00781583"/>
    <w:rsid w:val="00781F47"/>
    <w:rsid w:val="00782422"/>
    <w:rsid w:val="0078261C"/>
    <w:rsid w:val="007834FA"/>
    <w:rsid w:val="00783F23"/>
    <w:rsid w:val="00784361"/>
    <w:rsid w:val="00784716"/>
    <w:rsid w:val="00784CEE"/>
    <w:rsid w:val="00785439"/>
    <w:rsid w:val="0078547C"/>
    <w:rsid w:val="007855D5"/>
    <w:rsid w:val="00785AF2"/>
    <w:rsid w:val="007860AF"/>
    <w:rsid w:val="007861CB"/>
    <w:rsid w:val="00787EFF"/>
    <w:rsid w:val="00787F3A"/>
    <w:rsid w:val="00790A66"/>
    <w:rsid w:val="0079216B"/>
    <w:rsid w:val="007923FB"/>
    <w:rsid w:val="00792799"/>
    <w:rsid w:val="007934B0"/>
    <w:rsid w:val="00793799"/>
    <w:rsid w:val="00793F8C"/>
    <w:rsid w:val="0079558B"/>
    <w:rsid w:val="00795979"/>
    <w:rsid w:val="00796419"/>
    <w:rsid w:val="00797197"/>
    <w:rsid w:val="00797486"/>
    <w:rsid w:val="00797E67"/>
    <w:rsid w:val="007A1626"/>
    <w:rsid w:val="007A204E"/>
    <w:rsid w:val="007A25BD"/>
    <w:rsid w:val="007A29A1"/>
    <w:rsid w:val="007A383D"/>
    <w:rsid w:val="007A39D1"/>
    <w:rsid w:val="007A3D7E"/>
    <w:rsid w:val="007A42B7"/>
    <w:rsid w:val="007A497E"/>
    <w:rsid w:val="007A5000"/>
    <w:rsid w:val="007A52D8"/>
    <w:rsid w:val="007A55AE"/>
    <w:rsid w:val="007A5C33"/>
    <w:rsid w:val="007A6097"/>
    <w:rsid w:val="007A62AE"/>
    <w:rsid w:val="007A6DBF"/>
    <w:rsid w:val="007A70FD"/>
    <w:rsid w:val="007A7946"/>
    <w:rsid w:val="007A7D74"/>
    <w:rsid w:val="007B0106"/>
    <w:rsid w:val="007B01DD"/>
    <w:rsid w:val="007B13BB"/>
    <w:rsid w:val="007B181E"/>
    <w:rsid w:val="007B1C7D"/>
    <w:rsid w:val="007B2205"/>
    <w:rsid w:val="007B2885"/>
    <w:rsid w:val="007B2897"/>
    <w:rsid w:val="007B2AD7"/>
    <w:rsid w:val="007B30CE"/>
    <w:rsid w:val="007B3E8E"/>
    <w:rsid w:val="007B4511"/>
    <w:rsid w:val="007B4623"/>
    <w:rsid w:val="007B4A5D"/>
    <w:rsid w:val="007B4B90"/>
    <w:rsid w:val="007B5AAA"/>
    <w:rsid w:val="007B69CC"/>
    <w:rsid w:val="007B701C"/>
    <w:rsid w:val="007C01B5"/>
    <w:rsid w:val="007C123D"/>
    <w:rsid w:val="007C1433"/>
    <w:rsid w:val="007C143C"/>
    <w:rsid w:val="007C1BFD"/>
    <w:rsid w:val="007C2719"/>
    <w:rsid w:val="007C463D"/>
    <w:rsid w:val="007C60DB"/>
    <w:rsid w:val="007C7F96"/>
    <w:rsid w:val="007D067E"/>
    <w:rsid w:val="007D1151"/>
    <w:rsid w:val="007D20FB"/>
    <w:rsid w:val="007D352D"/>
    <w:rsid w:val="007D3D43"/>
    <w:rsid w:val="007D51B9"/>
    <w:rsid w:val="007D59A5"/>
    <w:rsid w:val="007D5EEF"/>
    <w:rsid w:val="007D6606"/>
    <w:rsid w:val="007D73A0"/>
    <w:rsid w:val="007D7AC5"/>
    <w:rsid w:val="007E1694"/>
    <w:rsid w:val="007E3153"/>
    <w:rsid w:val="007E31F7"/>
    <w:rsid w:val="007E3D88"/>
    <w:rsid w:val="007E41CC"/>
    <w:rsid w:val="007E4AA3"/>
    <w:rsid w:val="007E51A0"/>
    <w:rsid w:val="007E5A70"/>
    <w:rsid w:val="007E60F8"/>
    <w:rsid w:val="007E6154"/>
    <w:rsid w:val="007E63B0"/>
    <w:rsid w:val="007E6F11"/>
    <w:rsid w:val="007E7B18"/>
    <w:rsid w:val="007F07FA"/>
    <w:rsid w:val="007F237A"/>
    <w:rsid w:val="007F3454"/>
    <w:rsid w:val="007F35EB"/>
    <w:rsid w:val="007F488D"/>
    <w:rsid w:val="007F6429"/>
    <w:rsid w:val="007F6774"/>
    <w:rsid w:val="007F6ED9"/>
    <w:rsid w:val="00800220"/>
    <w:rsid w:val="00800E31"/>
    <w:rsid w:val="00802E85"/>
    <w:rsid w:val="00802F61"/>
    <w:rsid w:val="0080365B"/>
    <w:rsid w:val="008053F2"/>
    <w:rsid w:val="008061CD"/>
    <w:rsid w:val="00806C85"/>
    <w:rsid w:val="0080751A"/>
    <w:rsid w:val="00807951"/>
    <w:rsid w:val="00807B34"/>
    <w:rsid w:val="00810853"/>
    <w:rsid w:val="0081160F"/>
    <w:rsid w:val="0081180C"/>
    <w:rsid w:val="00811A98"/>
    <w:rsid w:val="00812885"/>
    <w:rsid w:val="008132D3"/>
    <w:rsid w:val="0081354D"/>
    <w:rsid w:val="00814D07"/>
    <w:rsid w:val="008151D3"/>
    <w:rsid w:val="008156FD"/>
    <w:rsid w:val="008159B8"/>
    <w:rsid w:val="00815AE3"/>
    <w:rsid w:val="00815D85"/>
    <w:rsid w:val="00816006"/>
    <w:rsid w:val="0081686B"/>
    <w:rsid w:val="00816A55"/>
    <w:rsid w:val="00820A43"/>
    <w:rsid w:val="00821392"/>
    <w:rsid w:val="00821A95"/>
    <w:rsid w:val="00822928"/>
    <w:rsid w:val="00822A5C"/>
    <w:rsid w:val="00824B15"/>
    <w:rsid w:val="00825C54"/>
    <w:rsid w:val="00825ECE"/>
    <w:rsid w:val="00827048"/>
    <w:rsid w:val="0082758E"/>
    <w:rsid w:val="00830E98"/>
    <w:rsid w:val="00831293"/>
    <w:rsid w:val="00832F58"/>
    <w:rsid w:val="00833BE8"/>
    <w:rsid w:val="0083428F"/>
    <w:rsid w:val="00837CDC"/>
    <w:rsid w:val="00840578"/>
    <w:rsid w:val="00840C11"/>
    <w:rsid w:val="00840F1B"/>
    <w:rsid w:val="00841489"/>
    <w:rsid w:val="00841892"/>
    <w:rsid w:val="00842A22"/>
    <w:rsid w:val="00842C91"/>
    <w:rsid w:val="00843B10"/>
    <w:rsid w:val="00844373"/>
    <w:rsid w:val="00846286"/>
    <w:rsid w:val="00846659"/>
    <w:rsid w:val="00846FBC"/>
    <w:rsid w:val="00847BE5"/>
    <w:rsid w:val="00847D9B"/>
    <w:rsid w:val="00850F85"/>
    <w:rsid w:val="00851084"/>
    <w:rsid w:val="00851A25"/>
    <w:rsid w:val="0085207D"/>
    <w:rsid w:val="008520E7"/>
    <w:rsid w:val="008532F7"/>
    <w:rsid w:val="00853EC1"/>
    <w:rsid w:val="00853F91"/>
    <w:rsid w:val="00854E7C"/>
    <w:rsid w:val="00854F7A"/>
    <w:rsid w:val="00855F33"/>
    <w:rsid w:val="008570BF"/>
    <w:rsid w:val="00860AA6"/>
    <w:rsid w:val="00862275"/>
    <w:rsid w:val="00862CD3"/>
    <w:rsid w:val="00862F76"/>
    <w:rsid w:val="00863416"/>
    <w:rsid w:val="008646EC"/>
    <w:rsid w:val="00866685"/>
    <w:rsid w:val="008666C7"/>
    <w:rsid w:val="00867862"/>
    <w:rsid w:val="00867F9B"/>
    <w:rsid w:val="008704DF"/>
    <w:rsid w:val="00870559"/>
    <w:rsid w:val="00870679"/>
    <w:rsid w:val="00870A0C"/>
    <w:rsid w:val="00870B4E"/>
    <w:rsid w:val="0087243A"/>
    <w:rsid w:val="008726E8"/>
    <w:rsid w:val="00873DF5"/>
    <w:rsid w:val="00873FA9"/>
    <w:rsid w:val="00874C29"/>
    <w:rsid w:val="00875883"/>
    <w:rsid w:val="00875EE1"/>
    <w:rsid w:val="0087669E"/>
    <w:rsid w:val="0087685D"/>
    <w:rsid w:val="00876A52"/>
    <w:rsid w:val="0087739F"/>
    <w:rsid w:val="00877F03"/>
    <w:rsid w:val="008802CE"/>
    <w:rsid w:val="00880CEA"/>
    <w:rsid w:val="008836DD"/>
    <w:rsid w:val="00884070"/>
    <w:rsid w:val="00885824"/>
    <w:rsid w:val="00886188"/>
    <w:rsid w:val="00886F16"/>
    <w:rsid w:val="00887087"/>
    <w:rsid w:val="008870B6"/>
    <w:rsid w:val="00887AE9"/>
    <w:rsid w:val="0089062B"/>
    <w:rsid w:val="00890752"/>
    <w:rsid w:val="008910AD"/>
    <w:rsid w:val="008917DB"/>
    <w:rsid w:val="00891F9A"/>
    <w:rsid w:val="0089419F"/>
    <w:rsid w:val="008941CD"/>
    <w:rsid w:val="0089455E"/>
    <w:rsid w:val="0089551D"/>
    <w:rsid w:val="008A044A"/>
    <w:rsid w:val="008A0B96"/>
    <w:rsid w:val="008A0F7D"/>
    <w:rsid w:val="008A1733"/>
    <w:rsid w:val="008A22B7"/>
    <w:rsid w:val="008A2505"/>
    <w:rsid w:val="008A2932"/>
    <w:rsid w:val="008A2B9E"/>
    <w:rsid w:val="008A3895"/>
    <w:rsid w:val="008A3DF8"/>
    <w:rsid w:val="008A3E37"/>
    <w:rsid w:val="008A46F7"/>
    <w:rsid w:val="008A4C79"/>
    <w:rsid w:val="008A4CCA"/>
    <w:rsid w:val="008A51B3"/>
    <w:rsid w:val="008A525C"/>
    <w:rsid w:val="008A5384"/>
    <w:rsid w:val="008A583D"/>
    <w:rsid w:val="008A58EC"/>
    <w:rsid w:val="008A5DC4"/>
    <w:rsid w:val="008A6241"/>
    <w:rsid w:val="008A6CFF"/>
    <w:rsid w:val="008A77FF"/>
    <w:rsid w:val="008A7B89"/>
    <w:rsid w:val="008A7DA6"/>
    <w:rsid w:val="008B052A"/>
    <w:rsid w:val="008B0DD9"/>
    <w:rsid w:val="008B1C9B"/>
    <w:rsid w:val="008B2548"/>
    <w:rsid w:val="008B2B82"/>
    <w:rsid w:val="008B3543"/>
    <w:rsid w:val="008B4BCF"/>
    <w:rsid w:val="008B594F"/>
    <w:rsid w:val="008B716B"/>
    <w:rsid w:val="008B744C"/>
    <w:rsid w:val="008B7B15"/>
    <w:rsid w:val="008C0DE9"/>
    <w:rsid w:val="008C150A"/>
    <w:rsid w:val="008C1FD9"/>
    <w:rsid w:val="008C23D6"/>
    <w:rsid w:val="008C392A"/>
    <w:rsid w:val="008C3969"/>
    <w:rsid w:val="008C6646"/>
    <w:rsid w:val="008C6AE5"/>
    <w:rsid w:val="008C6DF3"/>
    <w:rsid w:val="008D04C5"/>
    <w:rsid w:val="008D1283"/>
    <w:rsid w:val="008D19C1"/>
    <w:rsid w:val="008D1AF4"/>
    <w:rsid w:val="008D28D5"/>
    <w:rsid w:val="008D3071"/>
    <w:rsid w:val="008D3591"/>
    <w:rsid w:val="008D3637"/>
    <w:rsid w:val="008D3819"/>
    <w:rsid w:val="008D3A7C"/>
    <w:rsid w:val="008D6145"/>
    <w:rsid w:val="008D73D4"/>
    <w:rsid w:val="008D7CAF"/>
    <w:rsid w:val="008E08F7"/>
    <w:rsid w:val="008E0D52"/>
    <w:rsid w:val="008E1024"/>
    <w:rsid w:val="008E12F2"/>
    <w:rsid w:val="008E131C"/>
    <w:rsid w:val="008E261A"/>
    <w:rsid w:val="008E2782"/>
    <w:rsid w:val="008E2BA0"/>
    <w:rsid w:val="008E2FBE"/>
    <w:rsid w:val="008E37AA"/>
    <w:rsid w:val="008E3AB7"/>
    <w:rsid w:val="008E3E51"/>
    <w:rsid w:val="008E41B0"/>
    <w:rsid w:val="008E4224"/>
    <w:rsid w:val="008E47CC"/>
    <w:rsid w:val="008E4934"/>
    <w:rsid w:val="008E4A21"/>
    <w:rsid w:val="008E6AC9"/>
    <w:rsid w:val="008E7D4C"/>
    <w:rsid w:val="008E7EB4"/>
    <w:rsid w:val="008F02CB"/>
    <w:rsid w:val="008F0366"/>
    <w:rsid w:val="008F0D91"/>
    <w:rsid w:val="008F0E96"/>
    <w:rsid w:val="008F1E64"/>
    <w:rsid w:val="008F20DA"/>
    <w:rsid w:val="008F2311"/>
    <w:rsid w:val="008F2C8B"/>
    <w:rsid w:val="008F38E0"/>
    <w:rsid w:val="008F3967"/>
    <w:rsid w:val="008F4603"/>
    <w:rsid w:val="008F4650"/>
    <w:rsid w:val="008F6B29"/>
    <w:rsid w:val="008F79D8"/>
    <w:rsid w:val="009001DB"/>
    <w:rsid w:val="00901A28"/>
    <w:rsid w:val="009027B7"/>
    <w:rsid w:val="00902A04"/>
    <w:rsid w:val="009034E5"/>
    <w:rsid w:val="00903886"/>
    <w:rsid w:val="00903A25"/>
    <w:rsid w:val="0090423E"/>
    <w:rsid w:val="009050C0"/>
    <w:rsid w:val="00905274"/>
    <w:rsid w:val="009053A8"/>
    <w:rsid w:val="0090583F"/>
    <w:rsid w:val="0090674D"/>
    <w:rsid w:val="0090763D"/>
    <w:rsid w:val="00910208"/>
    <w:rsid w:val="00910384"/>
    <w:rsid w:val="00910A93"/>
    <w:rsid w:val="0091124B"/>
    <w:rsid w:val="00911743"/>
    <w:rsid w:val="00911D26"/>
    <w:rsid w:val="009123A3"/>
    <w:rsid w:val="009126C4"/>
    <w:rsid w:val="00913651"/>
    <w:rsid w:val="009137B3"/>
    <w:rsid w:val="00914E5C"/>
    <w:rsid w:val="0091504E"/>
    <w:rsid w:val="00916039"/>
    <w:rsid w:val="00916638"/>
    <w:rsid w:val="00916B26"/>
    <w:rsid w:val="00921D87"/>
    <w:rsid w:val="00921E15"/>
    <w:rsid w:val="00922304"/>
    <w:rsid w:val="009249B5"/>
    <w:rsid w:val="009249C1"/>
    <w:rsid w:val="00924EEA"/>
    <w:rsid w:val="00925372"/>
    <w:rsid w:val="0092603B"/>
    <w:rsid w:val="009261C6"/>
    <w:rsid w:val="00926BE1"/>
    <w:rsid w:val="00927248"/>
    <w:rsid w:val="0092773B"/>
    <w:rsid w:val="00930230"/>
    <w:rsid w:val="00931026"/>
    <w:rsid w:val="009316F6"/>
    <w:rsid w:val="009317B3"/>
    <w:rsid w:val="009318D5"/>
    <w:rsid w:val="00932466"/>
    <w:rsid w:val="009328E4"/>
    <w:rsid w:val="00934F5D"/>
    <w:rsid w:val="00935303"/>
    <w:rsid w:val="0093539C"/>
    <w:rsid w:val="00936552"/>
    <w:rsid w:val="0093682B"/>
    <w:rsid w:val="00936A8C"/>
    <w:rsid w:val="00936FE8"/>
    <w:rsid w:val="00941FA0"/>
    <w:rsid w:val="009438B1"/>
    <w:rsid w:val="00943961"/>
    <w:rsid w:val="00944057"/>
    <w:rsid w:val="00944418"/>
    <w:rsid w:val="00944678"/>
    <w:rsid w:val="00944CBB"/>
    <w:rsid w:val="00945173"/>
    <w:rsid w:val="0094524A"/>
    <w:rsid w:val="009456A0"/>
    <w:rsid w:val="00946653"/>
    <w:rsid w:val="00946676"/>
    <w:rsid w:val="00946CAF"/>
    <w:rsid w:val="009506BD"/>
    <w:rsid w:val="00950F6C"/>
    <w:rsid w:val="0095243A"/>
    <w:rsid w:val="009525C4"/>
    <w:rsid w:val="009526DC"/>
    <w:rsid w:val="009526E1"/>
    <w:rsid w:val="00952D7A"/>
    <w:rsid w:val="00953239"/>
    <w:rsid w:val="00953C3B"/>
    <w:rsid w:val="00953C7E"/>
    <w:rsid w:val="009545E7"/>
    <w:rsid w:val="009549B9"/>
    <w:rsid w:val="00954AA7"/>
    <w:rsid w:val="00955B13"/>
    <w:rsid w:val="00955DC8"/>
    <w:rsid w:val="009603AE"/>
    <w:rsid w:val="00960A80"/>
    <w:rsid w:val="00960E47"/>
    <w:rsid w:val="0096124C"/>
    <w:rsid w:val="00961ACC"/>
    <w:rsid w:val="00965233"/>
    <w:rsid w:val="0096569F"/>
    <w:rsid w:val="00965849"/>
    <w:rsid w:val="009662FD"/>
    <w:rsid w:val="0096710B"/>
    <w:rsid w:val="00967819"/>
    <w:rsid w:val="00967FF6"/>
    <w:rsid w:val="0097037E"/>
    <w:rsid w:val="0097063C"/>
    <w:rsid w:val="00970691"/>
    <w:rsid w:val="00970AB3"/>
    <w:rsid w:val="00971967"/>
    <w:rsid w:val="009725BA"/>
    <w:rsid w:val="00972C0D"/>
    <w:rsid w:val="00975E8E"/>
    <w:rsid w:val="00975E90"/>
    <w:rsid w:val="0097663C"/>
    <w:rsid w:val="009767B7"/>
    <w:rsid w:val="00977EBC"/>
    <w:rsid w:val="009801EE"/>
    <w:rsid w:val="009824DC"/>
    <w:rsid w:val="009828E7"/>
    <w:rsid w:val="00982EE5"/>
    <w:rsid w:val="009831A8"/>
    <w:rsid w:val="009831E7"/>
    <w:rsid w:val="009837F9"/>
    <w:rsid w:val="00983AF6"/>
    <w:rsid w:val="00983BBD"/>
    <w:rsid w:val="00983F4E"/>
    <w:rsid w:val="0098440A"/>
    <w:rsid w:val="0098469F"/>
    <w:rsid w:val="00984FE9"/>
    <w:rsid w:val="00985771"/>
    <w:rsid w:val="00985819"/>
    <w:rsid w:val="0098587B"/>
    <w:rsid w:val="00985D16"/>
    <w:rsid w:val="00986919"/>
    <w:rsid w:val="0099026D"/>
    <w:rsid w:val="00990329"/>
    <w:rsid w:val="009904D4"/>
    <w:rsid w:val="00991010"/>
    <w:rsid w:val="009949F5"/>
    <w:rsid w:val="00994DA2"/>
    <w:rsid w:val="00997A6E"/>
    <w:rsid w:val="009A0548"/>
    <w:rsid w:val="009A1263"/>
    <w:rsid w:val="009A12CA"/>
    <w:rsid w:val="009A18D0"/>
    <w:rsid w:val="009A2789"/>
    <w:rsid w:val="009A28B9"/>
    <w:rsid w:val="009A3D1F"/>
    <w:rsid w:val="009A46DC"/>
    <w:rsid w:val="009A4904"/>
    <w:rsid w:val="009A56B3"/>
    <w:rsid w:val="009A7A2F"/>
    <w:rsid w:val="009B0C97"/>
    <w:rsid w:val="009B1919"/>
    <w:rsid w:val="009B1DA4"/>
    <w:rsid w:val="009B244F"/>
    <w:rsid w:val="009B2D64"/>
    <w:rsid w:val="009B3E6D"/>
    <w:rsid w:val="009B5702"/>
    <w:rsid w:val="009B5D2F"/>
    <w:rsid w:val="009C0196"/>
    <w:rsid w:val="009C033F"/>
    <w:rsid w:val="009C16F7"/>
    <w:rsid w:val="009C1C9D"/>
    <w:rsid w:val="009C2D6B"/>
    <w:rsid w:val="009C2E98"/>
    <w:rsid w:val="009C323F"/>
    <w:rsid w:val="009C341E"/>
    <w:rsid w:val="009C38DF"/>
    <w:rsid w:val="009C3C19"/>
    <w:rsid w:val="009C4217"/>
    <w:rsid w:val="009C4696"/>
    <w:rsid w:val="009C5B37"/>
    <w:rsid w:val="009C5B4B"/>
    <w:rsid w:val="009C681E"/>
    <w:rsid w:val="009C68B6"/>
    <w:rsid w:val="009C6A4B"/>
    <w:rsid w:val="009C6E95"/>
    <w:rsid w:val="009C7546"/>
    <w:rsid w:val="009C7836"/>
    <w:rsid w:val="009D18D4"/>
    <w:rsid w:val="009D18D6"/>
    <w:rsid w:val="009D21F4"/>
    <w:rsid w:val="009D259E"/>
    <w:rsid w:val="009D36D4"/>
    <w:rsid w:val="009D40AD"/>
    <w:rsid w:val="009D4A77"/>
    <w:rsid w:val="009D507B"/>
    <w:rsid w:val="009D5989"/>
    <w:rsid w:val="009D5DB1"/>
    <w:rsid w:val="009D5E5C"/>
    <w:rsid w:val="009D611F"/>
    <w:rsid w:val="009D73B0"/>
    <w:rsid w:val="009D7D6C"/>
    <w:rsid w:val="009D7D8E"/>
    <w:rsid w:val="009E0325"/>
    <w:rsid w:val="009E0343"/>
    <w:rsid w:val="009E0DC8"/>
    <w:rsid w:val="009E0E24"/>
    <w:rsid w:val="009E0F3A"/>
    <w:rsid w:val="009E15EF"/>
    <w:rsid w:val="009E1EBA"/>
    <w:rsid w:val="009E1F87"/>
    <w:rsid w:val="009E2607"/>
    <w:rsid w:val="009E2CC3"/>
    <w:rsid w:val="009E2F1F"/>
    <w:rsid w:val="009E30F9"/>
    <w:rsid w:val="009E49AC"/>
    <w:rsid w:val="009E4CB0"/>
    <w:rsid w:val="009E5074"/>
    <w:rsid w:val="009E50F9"/>
    <w:rsid w:val="009E55F9"/>
    <w:rsid w:val="009E5704"/>
    <w:rsid w:val="009E5C98"/>
    <w:rsid w:val="009E7722"/>
    <w:rsid w:val="009F08FF"/>
    <w:rsid w:val="009F0FE8"/>
    <w:rsid w:val="009F1894"/>
    <w:rsid w:val="009F222E"/>
    <w:rsid w:val="009F4197"/>
    <w:rsid w:val="009F4DAD"/>
    <w:rsid w:val="009F5C62"/>
    <w:rsid w:val="009F60AD"/>
    <w:rsid w:val="009F6F5C"/>
    <w:rsid w:val="009F74FB"/>
    <w:rsid w:val="009F7C80"/>
    <w:rsid w:val="00A002D4"/>
    <w:rsid w:val="00A00A1D"/>
    <w:rsid w:val="00A00AD0"/>
    <w:rsid w:val="00A00BFF"/>
    <w:rsid w:val="00A00D20"/>
    <w:rsid w:val="00A0114E"/>
    <w:rsid w:val="00A017CD"/>
    <w:rsid w:val="00A02493"/>
    <w:rsid w:val="00A0302B"/>
    <w:rsid w:val="00A031BC"/>
    <w:rsid w:val="00A034D4"/>
    <w:rsid w:val="00A03BCA"/>
    <w:rsid w:val="00A04269"/>
    <w:rsid w:val="00A043F5"/>
    <w:rsid w:val="00A04C91"/>
    <w:rsid w:val="00A05AA5"/>
    <w:rsid w:val="00A066FB"/>
    <w:rsid w:val="00A06CFF"/>
    <w:rsid w:val="00A076E7"/>
    <w:rsid w:val="00A079E6"/>
    <w:rsid w:val="00A10172"/>
    <w:rsid w:val="00A10D18"/>
    <w:rsid w:val="00A10F14"/>
    <w:rsid w:val="00A11F7D"/>
    <w:rsid w:val="00A129F7"/>
    <w:rsid w:val="00A12E85"/>
    <w:rsid w:val="00A12FC7"/>
    <w:rsid w:val="00A13829"/>
    <w:rsid w:val="00A138A9"/>
    <w:rsid w:val="00A13B0E"/>
    <w:rsid w:val="00A15481"/>
    <w:rsid w:val="00A15701"/>
    <w:rsid w:val="00A158C1"/>
    <w:rsid w:val="00A15AC0"/>
    <w:rsid w:val="00A16172"/>
    <w:rsid w:val="00A1624C"/>
    <w:rsid w:val="00A16887"/>
    <w:rsid w:val="00A16B48"/>
    <w:rsid w:val="00A176D2"/>
    <w:rsid w:val="00A17B83"/>
    <w:rsid w:val="00A17E6A"/>
    <w:rsid w:val="00A20335"/>
    <w:rsid w:val="00A20D89"/>
    <w:rsid w:val="00A215DC"/>
    <w:rsid w:val="00A22A1F"/>
    <w:rsid w:val="00A239DB"/>
    <w:rsid w:val="00A23F26"/>
    <w:rsid w:val="00A23FC5"/>
    <w:rsid w:val="00A2412E"/>
    <w:rsid w:val="00A24200"/>
    <w:rsid w:val="00A24AE6"/>
    <w:rsid w:val="00A2677B"/>
    <w:rsid w:val="00A2699D"/>
    <w:rsid w:val="00A26D2A"/>
    <w:rsid w:val="00A27D5B"/>
    <w:rsid w:val="00A27F4D"/>
    <w:rsid w:val="00A3071C"/>
    <w:rsid w:val="00A310E8"/>
    <w:rsid w:val="00A31528"/>
    <w:rsid w:val="00A31DFF"/>
    <w:rsid w:val="00A32D98"/>
    <w:rsid w:val="00A333F4"/>
    <w:rsid w:val="00A338E9"/>
    <w:rsid w:val="00A34143"/>
    <w:rsid w:val="00A3492B"/>
    <w:rsid w:val="00A350D0"/>
    <w:rsid w:val="00A355A0"/>
    <w:rsid w:val="00A36BC6"/>
    <w:rsid w:val="00A37064"/>
    <w:rsid w:val="00A37150"/>
    <w:rsid w:val="00A373A1"/>
    <w:rsid w:val="00A378C0"/>
    <w:rsid w:val="00A37AFB"/>
    <w:rsid w:val="00A37CD3"/>
    <w:rsid w:val="00A4000A"/>
    <w:rsid w:val="00A40355"/>
    <w:rsid w:val="00A40391"/>
    <w:rsid w:val="00A40620"/>
    <w:rsid w:val="00A40B77"/>
    <w:rsid w:val="00A4122F"/>
    <w:rsid w:val="00A42B7C"/>
    <w:rsid w:val="00A42D42"/>
    <w:rsid w:val="00A432CD"/>
    <w:rsid w:val="00A44056"/>
    <w:rsid w:val="00A4472B"/>
    <w:rsid w:val="00A4481A"/>
    <w:rsid w:val="00A45612"/>
    <w:rsid w:val="00A52638"/>
    <w:rsid w:val="00A53191"/>
    <w:rsid w:val="00A53F59"/>
    <w:rsid w:val="00A54745"/>
    <w:rsid w:val="00A55206"/>
    <w:rsid w:val="00A552B5"/>
    <w:rsid w:val="00A553E3"/>
    <w:rsid w:val="00A55EBE"/>
    <w:rsid w:val="00A55FCA"/>
    <w:rsid w:val="00A56AB5"/>
    <w:rsid w:val="00A56E94"/>
    <w:rsid w:val="00A600B7"/>
    <w:rsid w:val="00A60E33"/>
    <w:rsid w:val="00A611CF"/>
    <w:rsid w:val="00A611FC"/>
    <w:rsid w:val="00A61246"/>
    <w:rsid w:val="00A61C57"/>
    <w:rsid w:val="00A6211F"/>
    <w:rsid w:val="00A62573"/>
    <w:rsid w:val="00A62E02"/>
    <w:rsid w:val="00A63254"/>
    <w:rsid w:val="00A64082"/>
    <w:rsid w:val="00A649DB"/>
    <w:rsid w:val="00A64F7C"/>
    <w:rsid w:val="00A6502B"/>
    <w:rsid w:val="00A6560B"/>
    <w:rsid w:val="00A673AF"/>
    <w:rsid w:val="00A67415"/>
    <w:rsid w:val="00A676E1"/>
    <w:rsid w:val="00A704BA"/>
    <w:rsid w:val="00A72599"/>
    <w:rsid w:val="00A728A3"/>
    <w:rsid w:val="00A7489D"/>
    <w:rsid w:val="00A75896"/>
    <w:rsid w:val="00A75B39"/>
    <w:rsid w:val="00A75D8E"/>
    <w:rsid w:val="00A76D0F"/>
    <w:rsid w:val="00A77B59"/>
    <w:rsid w:val="00A800E8"/>
    <w:rsid w:val="00A802BD"/>
    <w:rsid w:val="00A80585"/>
    <w:rsid w:val="00A839D7"/>
    <w:rsid w:val="00A83B42"/>
    <w:rsid w:val="00A84A74"/>
    <w:rsid w:val="00A8504A"/>
    <w:rsid w:val="00A85895"/>
    <w:rsid w:val="00A86135"/>
    <w:rsid w:val="00A86304"/>
    <w:rsid w:val="00A91061"/>
    <w:rsid w:val="00A92D43"/>
    <w:rsid w:val="00A93180"/>
    <w:rsid w:val="00A93BD1"/>
    <w:rsid w:val="00A93E35"/>
    <w:rsid w:val="00A945FC"/>
    <w:rsid w:val="00A94E03"/>
    <w:rsid w:val="00A94E46"/>
    <w:rsid w:val="00A95550"/>
    <w:rsid w:val="00A95E49"/>
    <w:rsid w:val="00A96D61"/>
    <w:rsid w:val="00AA0200"/>
    <w:rsid w:val="00AA09C6"/>
    <w:rsid w:val="00AA1185"/>
    <w:rsid w:val="00AA2450"/>
    <w:rsid w:val="00AA31EB"/>
    <w:rsid w:val="00AA4DC7"/>
    <w:rsid w:val="00AA4E4A"/>
    <w:rsid w:val="00AA5C17"/>
    <w:rsid w:val="00AA6DF1"/>
    <w:rsid w:val="00AA73D3"/>
    <w:rsid w:val="00AA7407"/>
    <w:rsid w:val="00AA7760"/>
    <w:rsid w:val="00AA7942"/>
    <w:rsid w:val="00AA7E46"/>
    <w:rsid w:val="00AB0E60"/>
    <w:rsid w:val="00AB1128"/>
    <w:rsid w:val="00AB14B6"/>
    <w:rsid w:val="00AB18BF"/>
    <w:rsid w:val="00AB268C"/>
    <w:rsid w:val="00AB42B9"/>
    <w:rsid w:val="00AB4E0D"/>
    <w:rsid w:val="00AB4EA6"/>
    <w:rsid w:val="00AB514B"/>
    <w:rsid w:val="00AB5237"/>
    <w:rsid w:val="00AB5AAB"/>
    <w:rsid w:val="00AB6659"/>
    <w:rsid w:val="00AB6A81"/>
    <w:rsid w:val="00AC0297"/>
    <w:rsid w:val="00AC1222"/>
    <w:rsid w:val="00AC127B"/>
    <w:rsid w:val="00AC1814"/>
    <w:rsid w:val="00AC21F4"/>
    <w:rsid w:val="00AC2AA6"/>
    <w:rsid w:val="00AC36F3"/>
    <w:rsid w:val="00AC41C6"/>
    <w:rsid w:val="00AC4341"/>
    <w:rsid w:val="00AC47DB"/>
    <w:rsid w:val="00AC55EF"/>
    <w:rsid w:val="00AC6187"/>
    <w:rsid w:val="00AC630F"/>
    <w:rsid w:val="00AC65E8"/>
    <w:rsid w:val="00AC6CF1"/>
    <w:rsid w:val="00AD135D"/>
    <w:rsid w:val="00AD289F"/>
    <w:rsid w:val="00AD2998"/>
    <w:rsid w:val="00AD38EC"/>
    <w:rsid w:val="00AD407E"/>
    <w:rsid w:val="00AD5E32"/>
    <w:rsid w:val="00AD61C0"/>
    <w:rsid w:val="00AD64F7"/>
    <w:rsid w:val="00AD6EC0"/>
    <w:rsid w:val="00AD6EDF"/>
    <w:rsid w:val="00AD74ED"/>
    <w:rsid w:val="00AD7B55"/>
    <w:rsid w:val="00AE01E5"/>
    <w:rsid w:val="00AE0240"/>
    <w:rsid w:val="00AE0A6C"/>
    <w:rsid w:val="00AE1A30"/>
    <w:rsid w:val="00AE1AC0"/>
    <w:rsid w:val="00AE2045"/>
    <w:rsid w:val="00AE2772"/>
    <w:rsid w:val="00AE2846"/>
    <w:rsid w:val="00AE3A66"/>
    <w:rsid w:val="00AE52F3"/>
    <w:rsid w:val="00AE549A"/>
    <w:rsid w:val="00AE54BB"/>
    <w:rsid w:val="00AE5B21"/>
    <w:rsid w:val="00AE67CB"/>
    <w:rsid w:val="00AE6E14"/>
    <w:rsid w:val="00AE74A0"/>
    <w:rsid w:val="00AF0463"/>
    <w:rsid w:val="00AF14FB"/>
    <w:rsid w:val="00AF2715"/>
    <w:rsid w:val="00AF2743"/>
    <w:rsid w:val="00AF29D2"/>
    <w:rsid w:val="00AF3107"/>
    <w:rsid w:val="00AF335D"/>
    <w:rsid w:val="00AF3B0C"/>
    <w:rsid w:val="00AF3FED"/>
    <w:rsid w:val="00AF42AE"/>
    <w:rsid w:val="00AF4ACB"/>
    <w:rsid w:val="00AF4F8F"/>
    <w:rsid w:val="00AF516A"/>
    <w:rsid w:val="00B00090"/>
    <w:rsid w:val="00B00767"/>
    <w:rsid w:val="00B01BAC"/>
    <w:rsid w:val="00B01BB0"/>
    <w:rsid w:val="00B01BDE"/>
    <w:rsid w:val="00B033A6"/>
    <w:rsid w:val="00B03A05"/>
    <w:rsid w:val="00B042B0"/>
    <w:rsid w:val="00B04D35"/>
    <w:rsid w:val="00B04DDF"/>
    <w:rsid w:val="00B0645A"/>
    <w:rsid w:val="00B1023F"/>
    <w:rsid w:val="00B10D34"/>
    <w:rsid w:val="00B11AC8"/>
    <w:rsid w:val="00B11D30"/>
    <w:rsid w:val="00B127B3"/>
    <w:rsid w:val="00B12BE6"/>
    <w:rsid w:val="00B134C7"/>
    <w:rsid w:val="00B144A3"/>
    <w:rsid w:val="00B14628"/>
    <w:rsid w:val="00B14B3B"/>
    <w:rsid w:val="00B14CF9"/>
    <w:rsid w:val="00B16635"/>
    <w:rsid w:val="00B16BC8"/>
    <w:rsid w:val="00B17345"/>
    <w:rsid w:val="00B20CCB"/>
    <w:rsid w:val="00B21E90"/>
    <w:rsid w:val="00B22009"/>
    <w:rsid w:val="00B2206F"/>
    <w:rsid w:val="00B2271A"/>
    <w:rsid w:val="00B23EB3"/>
    <w:rsid w:val="00B24545"/>
    <w:rsid w:val="00B25018"/>
    <w:rsid w:val="00B257C0"/>
    <w:rsid w:val="00B267FD"/>
    <w:rsid w:val="00B27504"/>
    <w:rsid w:val="00B275CB"/>
    <w:rsid w:val="00B30858"/>
    <w:rsid w:val="00B31FAE"/>
    <w:rsid w:val="00B32297"/>
    <w:rsid w:val="00B328FA"/>
    <w:rsid w:val="00B34290"/>
    <w:rsid w:val="00B3450D"/>
    <w:rsid w:val="00B34BC2"/>
    <w:rsid w:val="00B35CE4"/>
    <w:rsid w:val="00B36022"/>
    <w:rsid w:val="00B36135"/>
    <w:rsid w:val="00B36862"/>
    <w:rsid w:val="00B378CB"/>
    <w:rsid w:val="00B40724"/>
    <w:rsid w:val="00B4092B"/>
    <w:rsid w:val="00B40CF9"/>
    <w:rsid w:val="00B41140"/>
    <w:rsid w:val="00B417A9"/>
    <w:rsid w:val="00B418D7"/>
    <w:rsid w:val="00B4247A"/>
    <w:rsid w:val="00B43372"/>
    <w:rsid w:val="00B43DE7"/>
    <w:rsid w:val="00B44268"/>
    <w:rsid w:val="00B44A18"/>
    <w:rsid w:val="00B465BC"/>
    <w:rsid w:val="00B468C2"/>
    <w:rsid w:val="00B46967"/>
    <w:rsid w:val="00B46CF1"/>
    <w:rsid w:val="00B47BD5"/>
    <w:rsid w:val="00B47C7B"/>
    <w:rsid w:val="00B47F80"/>
    <w:rsid w:val="00B50FEE"/>
    <w:rsid w:val="00B51013"/>
    <w:rsid w:val="00B51831"/>
    <w:rsid w:val="00B51832"/>
    <w:rsid w:val="00B522B8"/>
    <w:rsid w:val="00B52ACD"/>
    <w:rsid w:val="00B532B9"/>
    <w:rsid w:val="00B535BF"/>
    <w:rsid w:val="00B545A4"/>
    <w:rsid w:val="00B55FEB"/>
    <w:rsid w:val="00B5665C"/>
    <w:rsid w:val="00B56A11"/>
    <w:rsid w:val="00B56B83"/>
    <w:rsid w:val="00B57E15"/>
    <w:rsid w:val="00B60324"/>
    <w:rsid w:val="00B62521"/>
    <w:rsid w:val="00B631ED"/>
    <w:rsid w:val="00B64ADC"/>
    <w:rsid w:val="00B650EE"/>
    <w:rsid w:val="00B66CAD"/>
    <w:rsid w:val="00B6713F"/>
    <w:rsid w:val="00B7086D"/>
    <w:rsid w:val="00B70D7B"/>
    <w:rsid w:val="00B71617"/>
    <w:rsid w:val="00B7199A"/>
    <w:rsid w:val="00B73441"/>
    <w:rsid w:val="00B73516"/>
    <w:rsid w:val="00B74309"/>
    <w:rsid w:val="00B751D5"/>
    <w:rsid w:val="00B752A2"/>
    <w:rsid w:val="00B7536B"/>
    <w:rsid w:val="00B7543D"/>
    <w:rsid w:val="00B75688"/>
    <w:rsid w:val="00B75758"/>
    <w:rsid w:val="00B75D2B"/>
    <w:rsid w:val="00B76BAB"/>
    <w:rsid w:val="00B80E94"/>
    <w:rsid w:val="00B81E82"/>
    <w:rsid w:val="00B83BF3"/>
    <w:rsid w:val="00B83EF9"/>
    <w:rsid w:val="00B8485B"/>
    <w:rsid w:val="00B85999"/>
    <w:rsid w:val="00B87663"/>
    <w:rsid w:val="00B90B1F"/>
    <w:rsid w:val="00B9179D"/>
    <w:rsid w:val="00B91F17"/>
    <w:rsid w:val="00B929F7"/>
    <w:rsid w:val="00B92D5A"/>
    <w:rsid w:val="00B93428"/>
    <w:rsid w:val="00B9492E"/>
    <w:rsid w:val="00B94CE9"/>
    <w:rsid w:val="00B94D68"/>
    <w:rsid w:val="00B952A7"/>
    <w:rsid w:val="00B952FF"/>
    <w:rsid w:val="00B95A89"/>
    <w:rsid w:val="00B95CBA"/>
    <w:rsid w:val="00B97161"/>
    <w:rsid w:val="00B9750E"/>
    <w:rsid w:val="00BA0088"/>
    <w:rsid w:val="00BA0F68"/>
    <w:rsid w:val="00BA12E2"/>
    <w:rsid w:val="00BA147B"/>
    <w:rsid w:val="00BA2A66"/>
    <w:rsid w:val="00BA2D04"/>
    <w:rsid w:val="00BA35AC"/>
    <w:rsid w:val="00BA390C"/>
    <w:rsid w:val="00BA41E5"/>
    <w:rsid w:val="00BA46DA"/>
    <w:rsid w:val="00BA4D22"/>
    <w:rsid w:val="00BA516D"/>
    <w:rsid w:val="00BA6FC1"/>
    <w:rsid w:val="00BA73A7"/>
    <w:rsid w:val="00BA7AF1"/>
    <w:rsid w:val="00BA7E27"/>
    <w:rsid w:val="00BB0809"/>
    <w:rsid w:val="00BB0AE1"/>
    <w:rsid w:val="00BB10DC"/>
    <w:rsid w:val="00BB2024"/>
    <w:rsid w:val="00BB376D"/>
    <w:rsid w:val="00BB57D4"/>
    <w:rsid w:val="00BB679D"/>
    <w:rsid w:val="00BB6F4C"/>
    <w:rsid w:val="00BB719C"/>
    <w:rsid w:val="00BB72B2"/>
    <w:rsid w:val="00BC0215"/>
    <w:rsid w:val="00BC15C0"/>
    <w:rsid w:val="00BC1648"/>
    <w:rsid w:val="00BC1BCE"/>
    <w:rsid w:val="00BC22F2"/>
    <w:rsid w:val="00BC2B56"/>
    <w:rsid w:val="00BC30E6"/>
    <w:rsid w:val="00BC5929"/>
    <w:rsid w:val="00BC7D8B"/>
    <w:rsid w:val="00BC7FF7"/>
    <w:rsid w:val="00BD0318"/>
    <w:rsid w:val="00BD0331"/>
    <w:rsid w:val="00BD0639"/>
    <w:rsid w:val="00BD1BE6"/>
    <w:rsid w:val="00BD265D"/>
    <w:rsid w:val="00BD2DBB"/>
    <w:rsid w:val="00BD50FF"/>
    <w:rsid w:val="00BD53D7"/>
    <w:rsid w:val="00BD5629"/>
    <w:rsid w:val="00BD565C"/>
    <w:rsid w:val="00BD7443"/>
    <w:rsid w:val="00BD7D51"/>
    <w:rsid w:val="00BE0AFB"/>
    <w:rsid w:val="00BE19D2"/>
    <w:rsid w:val="00BE2D0C"/>
    <w:rsid w:val="00BE3BC8"/>
    <w:rsid w:val="00BE4F23"/>
    <w:rsid w:val="00BE51AE"/>
    <w:rsid w:val="00BE5777"/>
    <w:rsid w:val="00BE7145"/>
    <w:rsid w:val="00BE7D58"/>
    <w:rsid w:val="00BE7DB5"/>
    <w:rsid w:val="00BE7E5F"/>
    <w:rsid w:val="00BF044C"/>
    <w:rsid w:val="00BF1326"/>
    <w:rsid w:val="00BF22D3"/>
    <w:rsid w:val="00BF240E"/>
    <w:rsid w:val="00BF301E"/>
    <w:rsid w:val="00BF33F5"/>
    <w:rsid w:val="00BF4F86"/>
    <w:rsid w:val="00BF4F94"/>
    <w:rsid w:val="00BF5D1A"/>
    <w:rsid w:val="00BF61A9"/>
    <w:rsid w:val="00BF6676"/>
    <w:rsid w:val="00BF6928"/>
    <w:rsid w:val="00BF7349"/>
    <w:rsid w:val="00BF736A"/>
    <w:rsid w:val="00BF74AD"/>
    <w:rsid w:val="00BF7BDD"/>
    <w:rsid w:val="00BF7EF9"/>
    <w:rsid w:val="00C0088D"/>
    <w:rsid w:val="00C00DD0"/>
    <w:rsid w:val="00C0172B"/>
    <w:rsid w:val="00C02327"/>
    <w:rsid w:val="00C03C26"/>
    <w:rsid w:val="00C051C5"/>
    <w:rsid w:val="00C05A45"/>
    <w:rsid w:val="00C05E84"/>
    <w:rsid w:val="00C0684D"/>
    <w:rsid w:val="00C07087"/>
    <w:rsid w:val="00C072CA"/>
    <w:rsid w:val="00C07A2B"/>
    <w:rsid w:val="00C07BC2"/>
    <w:rsid w:val="00C07C9C"/>
    <w:rsid w:val="00C1030B"/>
    <w:rsid w:val="00C11422"/>
    <w:rsid w:val="00C12516"/>
    <w:rsid w:val="00C12684"/>
    <w:rsid w:val="00C127CB"/>
    <w:rsid w:val="00C12B18"/>
    <w:rsid w:val="00C145EB"/>
    <w:rsid w:val="00C15D07"/>
    <w:rsid w:val="00C15D25"/>
    <w:rsid w:val="00C169F1"/>
    <w:rsid w:val="00C170AC"/>
    <w:rsid w:val="00C21002"/>
    <w:rsid w:val="00C2289E"/>
    <w:rsid w:val="00C23AC2"/>
    <w:rsid w:val="00C23D09"/>
    <w:rsid w:val="00C2408E"/>
    <w:rsid w:val="00C244B6"/>
    <w:rsid w:val="00C2541E"/>
    <w:rsid w:val="00C2597E"/>
    <w:rsid w:val="00C267AB"/>
    <w:rsid w:val="00C26B9C"/>
    <w:rsid w:val="00C27349"/>
    <w:rsid w:val="00C30807"/>
    <w:rsid w:val="00C30BE9"/>
    <w:rsid w:val="00C310BD"/>
    <w:rsid w:val="00C328DE"/>
    <w:rsid w:val="00C33069"/>
    <w:rsid w:val="00C3354C"/>
    <w:rsid w:val="00C33A12"/>
    <w:rsid w:val="00C34E4A"/>
    <w:rsid w:val="00C3557A"/>
    <w:rsid w:val="00C362C7"/>
    <w:rsid w:val="00C3652B"/>
    <w:rsid w:val="00C367A2"/>
    <w:rsid w:val="00C36BCE"/>
    <w:rsid w:val="00C37299"/>
    <w:rsid w:val="00C37C30"/>
    <w:rsid w:val="00C37CFF"/>
    <w:rsid w:val="00C402DC"/>
    <w:rsid w:val="00C40FD5"/>
    <w:rsid w:val="00C423E9"/>
    <w:rsid w:val="00C42D52"/>
    <w:rsid w:val="00C432FE"/>
    <w:rsid w:val="00C43694"/>
    <w:rsid w:val="00C438E4"/>
    <w:rsid w:val="00C44086"/>
    <w:rsid w:val="00C4494D"/>
    <w:rsid w:val="00C44EB3"/>
    <w:rsid w:val="00C450F1"/>
    <w:rsid w:val="00C4627B"/>
    <w:rsid w:val="00C47249"/>
    <w:rsid w:val="00C50036"/>
    <w:rsid w:val="00C522D4"/>
    <w:rsid w:val="00C53145"/>
    <w:rsid w:val="00C53499"/>
    <w:rsid w:val="00C53A48"/>
    <w:rsid w:val="00C54D7A"/>
    <w:rsid w:val="00C55087"/>
    <w:rsid w:val="00C55D89"/>
    <w:rsid w:val="00C5601F"/>
    <w:rsid w:val="00C56CD2"/>
    <w:rsid w:val="00C5721A"/>
    <w:rsid w:val="00C60231"/>
    <w:rsid w:val="00C609C5"/>
    <w:rsid w:val="00C60B0A"/>
    <w:rsid w:val="00C60D75"/>
    <w:rsid w:val="00C60F93"/>
    <w:rsid w:val="00C61243"/>
    <w:rsid w:val="00C6172F"/>
    <w:rsid w:val="00C625F0"/>
    <w:rsid w:val="00C62680"/>
    <w:rsid w:val="00C62E1A"/>
    <w:rsid w:val="00C62F25"/>
    <w:rsid w:val="00C62FA2"/>
    <w:rsid w:val="00C6343A"/>
    <w:rsid w:val="00C63919"/>
    <w:rsid w:val="00C6421E"/>
    <w:rsid w:val="00C64276"/>
    <w:rsid w:val="00C6446B"/>
    <w:rsid w:val="00C64791"/>
    <w:rsid w:val="00C64869"/>
    <w:rsid w:val="00C64904"/>
    <w:rsid w:val="00C64B92"/>
    <w:rsid w:val="00C64F59"/>
    <w:rsid w:val="00C6507D"/>
    <w:rsid w:val="00C65A73"/>
    <w:rsid w:val="00C65C4D"/>
    <w:rsid w:val="00C66AC1"/>
    <w:rsid w:val="00C66EA6"/>
    <w:rsid w:val="00C66F2E"/>
    <w:rsid w:val="00C67314"/>
    <w:rsid w:val="00C67EC1"/>
    <w:rsid w:val="00C67F71"/>
    <w:rsid w:val="00C71810"/>
    <w:rsid w:val="00C7197C"/>
    <w:rsid w:val="00C72160"/>
    <w:rsid w:val="00C72B9F"/>
    <w:rsid w:val="00C72CF1"/>
    <w:rsid w:val="00C731AF"/>
    <w:rsid w:val="00C7356B"/>
    <w:rsid w:val="00C7417C"/>
    <w:rsid w:val="00C762D2"/>
    <w:rsid w:val="00C76747"/>
    <w:rsid w:val="00C770FE"/>
    <w:rsid w:val="00C80212"/>
    <w:rsid w:val="00C8120F"/>
    <w:rsid w:val="00C81CB1"/>
    <w:rsid w:val="00C836ED"/>
    <w:rsid w:val="00C85B14"/>
    <w:rsid w:val="00C85CF7"/>
    <w:rsid w:val="00C87B1E"/>
    <w:rsid w:val="00C91F32"/>
    <w:rsid w:val="00C92389"/>
    <w:rsid w:val="00C9297D"/>
    <w:rsid w:val="00C929B1"/>
    <w:rsid w:val="00C93A2C"/>
    <w:rsid w:val="00C94195"/>
    <w:rsid w:val="00C946F8"/>
    <w:rsid w:val="00C94AC3"/>
    <w:rsid w:val="00C96532"/>
    <w:rsid w:val="00C96869"/>
    <w:rsid w:val="00C96994"/>
    <w:rsid w:val="00C96D47"/>
    <w:rsid w:val="00C9773C"/>
    <w:rsid w:val="00CA12CA"/>
    <w:rsid w:val="00CA247F"/>
    <w:rsid w:val="00CA354F"/>
    <w:rsid w:val="00CA4676"/>
    <w:rsid w:val="00CA46DC"/>
    <w:rsid w:val="00CA5192"/>
    <w:rsid w:val="00CA5395"/>
    <w:rsid w:val="00CA53BC"/>
    <w:rsid w:val="00CA5447"/>
    <w:rsid w:val="00CA67E1"/>
    <w:rsid w:val="00CA6FC8"/>
    <w:rsid w:val="00CA7708"/>
    <w:rsid w:val="00CB030A"/>
    <w:rsid w:val="00CB0B2C"/>
    <w:rsid w:val="00CB12E9"/>
    <w:rsid w:val="00CB1609"/>
    <w:rsid w:val="00CB25D2"/>
    <w:rsid w:val="00CB2DB6"/>
    <w:rsid w:val="00CB2F29"/>
    <w:rsid w:val="00CB32AA"/>
    <w:rsid w:val="00CB3755"/>
    <w:rsid w:val="00CB45C0"/>
    <w:rsid w:val="00CB5530"/>
    <w:rsid w:val="00CB5925"/>
    <w:rsid w:val="00CB59D9"/>
    <w:rsid w:val="00CB612B"/>
    <w:rsid w:val="00CB62FF"/>
    <w:rsid w:val="00CB6BBF"/>
    <w:rsid w:val="00CB7C71"/>
    <w:rsid w:val="00CB7FC5"/>
    <w:rsid w:val="00CC284E"/>
    <w:rsid w:val="00CC3576"/>
    <w:rsid w:val="00CC3910"/>
    <w:rsid w:val="00CC3B99"/>
    <w:rsid w:val="00CC4BD0"/>
    <w:rsid w:val="00CC4E40"/>
    <w:rsid w:val="00CC5B2D"/>
    <w:rsid w:val="00CC5D6D"/>
    <w:rsid w:val="00CC65A6"/>
    <w:rsid w:val="00CC6B51"/>
    <w:rsid w:val="00CC7573"/>
    <w:rsid w:val="00CC7C72"/>
    <w:rsid w:val="00CD0897"/>
    <w:rsid w:val="00CD0CA6"/>
    <w:rsid w:val="00CD166F"/>
    <w:rsid w:val="00CD2555"/>
    <w:rsid w:val="00CD301B"/>
    <w:rsid w:val="00CD33F1"/>
    <w:rsid w:val="00CD3DDF"/>
    <w:rsid w:val="00CD441B"/>
    <w:rsid w:val="00CD4E44"/>
    <w:rsid w:val="00CD5D94"/>
    <w:rsid w:val="00CD779F"/>
    <w:rsid w:val="00CD7A0B"/>
    <w:rsid w:val="00CD7D80"/>
    <w:rsid w:val="00CE0B3C"/>
    <w:rsid w:val="00CE1AC1"/>
    <w:rsid w:val="00CE31BB"/>
    <w:rsid w:val="00CE3685"/>
    <w:rsid w:val="00CE3EF2"/>
    <w:rsid w:val="00CE4769"/>
    <w:rsid w:val="00CE4776"/>
    <w:rsid w:val="00CE47AA"/>
    <w:rsid w:val="00CE4893"/>
    <w:rsid w:val="00CE4A4E"/>
    <w:rsid w:val="00CE4CD2"/>
    <w:rsid w:val="00CE5BB9"/>
    <w:rsid w:val="00CE5E8B"/>
    <w:rsid w:val="00CF0088"/>
    <w:rsid w:val="00CF12F4"/>
    <w:rsid w:val="00CF17C5"/>
    <w:rsid w:val="00CF1E28"/>
    <w:rsid w:val="00CF31BC"/>
    <w:rsid w:val="00CF32DF"/>
    <w:rsid w:val="00CF392E"/>
    <w:rsid w:val="00CF3D4D"/>
    <w:rsid w:val="00CF3EE3"/>
    <w:rsid w:val="00CF4688"/>
    <w:rsid w:val="00CF4C23"/>
    <w:rsid w:val="00CF6543"/>
    <w:rsid w:val="00CF67D0"/>
    <w:rsid w:val="00CF77D2"/>
    <w:rsid w:val="00D00168"/>
    <w:rsid w:val="00D00FF7"/>
    <w:rsid w:val="00D01CFD"/>
    <w:rsid w:val="00D030E0"/>
    <w:rsid w:val="00D04162"/>
    <w:rsid w:val="00D04E43"/>
    <w:rsid w:val="00D04F3E"/>
    <w:rsid w:val="00D06330"/>
    <w:rsid w:val="00D0665E"/>
    <w:rsid w:val="00D105C3"/>
    <w:rsid w:val="00D108EA"/>
    <w:rsid w:val="00D10B33"/>
    <w:rsid w:val="00D10EBD"/>
    <w:rsid w:val="00D11330"/>
    <w:rsid w:val="00D116A6"/>
    <w:rsid w:val="00D12626"/>
    <w:rsid w:val="00D12BC9"/>
    <w:rsid w:val="00D13412"/>
    <w:rsid w:val="00D13604"/>
    <w:rsid w:val="00D13A7D"/>
    <w:rsid w:val="00D13D96"/>
    <w:rsid w:val="00D1449D"/>
    <w:rsid w:val="00D14C90"/>
    <w:rsid w:val="00D15C28"/>
    <w:rsid w:val="00D16240"/>
    <w:rsid w:val="00D1630E"/>
    <w:rsid w:val="00D16F0A"/>
    <w:rsid w:val="00D2039A"/>
    <w:rsid w:val="00D2044D"/>
    <w:rsid w:val="00D20A7B"/>
    <w:rsid w:val="00D22955"/>
    <w:rsid w:val="00D22F80"/>
    <w:rsid w:val="00D22FE6"/>
    <w:rsid w:val="00D2397F"/>
    <w:rsid w:val="00D24265"/>
    <w:rsid w:val="00D2557D"/>
    <w:rsid w:val="00D25EAF"/>
    <w:rsid w:val="00D26342"/>
    <w:rsid w:val="00D3022E"/>
    <w:rsid w:val="00D31414"/>
    <w:rsid w:val="00D3158D"/>
    <w:rsid w:val="00D3192E"/>
    <w:rsid w:val="00D33E85"/>
    <w:rsid w:val="00D34467"/>
    <w:rsid w:val="00D348FE"/>
    <w:rsid w:val="00D351FE"/>
    <w:rsid w:val="00D37992"/>
    <w:rsid w:val="00D400A6"/>
    <w:rsid w:val="00D4047F"/>
    <w:rsid w:val="00D40DA6"/>
    <w:rsid w:val="00D41542"/>
    <w:rsid w:val="00D41899"/>
    <w:rsid w:val="00D42144"/>
    <w:rsid w:val="00D43A3C"/>
    <w:rsid w:val="00D44763"/>
    <w:rsid w:val="00D463AB"/>
    <w:rsid w:val="00D474C9"/>
    <w:rsid w:val="00D47897"/>
    <w:rsid w:val="00D51526"/>
    <w:rsid w:val="00D519F3"/>
    <w:rsid w:val="00D51B5A"/>
    <w:rsid w:val="00D521F1"/>
    <w:rsid w:val="00D5233A"/>
    <w:rsid w:val="00D52D91"/>
    <w:rsid w:val="00D5303E"/>
    <w:rsid w:val="00D532A7"/>
    <w:rsid w:val="00D534E2"/>
    <w:rsid w:val="00D53856"/>
    <w:rsid w:val="00D53B08"/>
    <w:rsid w:val="00D54A26"/>
    <w:rsid w:val="00D54E3C"/>
    <w:rsid w:val="00D5609F"/>
    <w:rsid w:val="00D569CF"/>
    <w:rsid w:val="00D56C25"/>
    <w:rsid w:val="00D574F2"/>
    <w:rsid w:val="00D57A00"/>
    <w:rsid w:val="00D602BE"/>
    <w:rsid w:val="00D61587"/>
    <w:rsid w:val="00D6229F"/>
    <w:rsid w:val="00D623E6"/>
    <w:rsid w:val="00D62E1A"/>
    <w:rsid w:val="00D633D5"/>
    <w:rsid w:val="00D6389F"/>
    <w:rsid w:val="00D64A6F"/>
    <w:rsid w:val="00D64C30"/>
    <w:rsid w:val="00D64EE6"/>
    <w:rsid w:val="00D65154"/>
    <w:rsid w:val="00D6555A"/>
    <w:rsid w:val="00D6643F"/>
    <w:rsid w:val="00D67230"/>
    <w:rsid w:val="00D70630"/>
    <w:rsid w:val="00D72150"/>
    <w:rsid w:val="00D7283D"/>
    <w:rsid w:val="00D72C6E"/>
    <w:rsid w:val="00D74967"/>
    <w:rsid w:val="00D76117"/>
    <w:rsid w:val="00D7729B"/>
    <w:rsid w:val="00D77670"/>
    <w:rsid w:val="00D77740"/>
    <w:rsid w:val="00D77AA3"/>
    <w:rsid w:val="00D8195F"/>
    <w:rsid w:val="00D83E4F"/>
    <w:rsid w:val="00D84BD5"/>
    <w:rsid w:val="00D84EFE"/>
    <w:rsid w:val="00D8557D"/>
    <w:rsid w:val="00D85764"/>
    <w:rsid w:val="00D8597C"/>
    <w:rsid w:val="00D87A11"/>
    <w:rsid w:val="00D87F7F"/>
    <w:rsid w:val="00D9073F"/>
    <w:rsid w:val="00D92083"/>
    <w:rsid w:val="00D930CD"/>
    <w:rsid w:val="00D93C0D"/>
    <w:rsid w:val="00D93E53"/>
    <w:rsid w:val="00D94A0C"/>
    <w:rsid w:val="00D96148"/>
    <w:rsid w:val="00D971AA"/>
    <w:rsid w:val="00D97494"/>
    <w:rsid w:val="00DA1393"/>
    <w:rsid w:val="00DA1961"/>
    <w:rsid w:val="00DA2006"/>
    <w:rsid w:val="00DA4111"/>
    <w:rsid w:val="00DA4241"/>
    <w:rsid w:val="00DA4453"/>
    <w:rsid w:val="00DA48E5"/>
    <w:rsid w:val="00DA4A72"/>
    <w:rsid w:val="00DA5299"/>
    <w:rsid w:val="00DA5EF0"/>
    <w:rsid w:val="00DA6160"/>
    <w:rsid w:val="00DA758D"/>
    <w:rsid w:val="00DB08A4"/>
    <w:rsid w:val="00DB14D2"/>
    <w:rsid w:val="00DB253B"/>
    <w:rsid w:val="00DB39CE"/>
    <w:rsid w:val="00DB49D1"/>
    <w:rsid w:val="00DB4D71"/>
    <w:rsid w:val="00DB4FE0"/>
    <w:rsid w:val="00DB54A2"/>
    <w:rsid w:val="00DB627A"/>
    <w:rsid w:val="00DB7CF4"/>
    <w:rsid w:val="00DC0C90"/>
    <w:rsid w:val="00DC1ABF"/>
    <w:rsid w:val="00DC1C6E"/>
    <w:rsid w:val="00DC2034"/>
    <w:rsid w:val="00DC41AB"/>
    <w:rsid w:val="00DC4529"/>
    <w:rsid w:val="00DC4802"/>
    <w:rsid w:val="00DC4845"/>
    <w:rsid w:val="00DC4A31"/>
    <w:rsid w:val="00DC6360"/>
    <w:rsid w:val="00DC77BC"/>
    <w:rsid w:val="00DC7900"/>
    <w:rsid w:val="00DC7C22"/>
    <w:rsid w:val="00DD06C8"/>
    <w:rsid w:val="00DD1292"/>
    <w:rsid w:val="00DD16C5"/>
    <w:rsid w:val="00DD170E"/>
    <w:rsid w:val="00DD18E9"/>
    <w:rsid w:val="00DD2BF2"/>
    <w:rsid w:val="00DD2C0C"/>
    <w:rsid w:val="00DD577E"/>
    <w:rsid w:val="00DD78EC"/>
    <w:rsid w:val="00DD7B5C"/>
    <w:rsid w:val="00DE02A6"/>
    <w:rsid w:val="00DE02CC"/>
    <w:rsid w:val="00DE102D"/>
    <w:rsid w:val="00DE11E2"/>
    <w:rsid w:val="00DE21B0"/>
    <w:rsid w:val="00DE242A"/>
    <w:rsid w:val="00DE2A12"/>
    <w:rsid w:val="00DE2A47"/>
    <w:rsid w:val="00DE3CB2"/>
    <w:rsid w:val="00DE423B"/>
    <w:rsid w:val="00DE4B03"/>
    <w:rsid w:val="00DE5E74"/>
    <w:rsid w:val="00DE77E9"/>
    <w:rsid w:val="00DE7A32"/>
    <w:rsid w:val="00DE7C6B"/>
    <w:rsid w:val="00DF04C2"/>
    <w:rsid w:val="00DF119B"/>
    <w:rsid w:val="00DF30FA"/>
    <w:rsid w:val="00DF3C50"/>
    <w:rsid w:val="00DF56B3"/>
    <w:rsid w:val="00DF5EEC"/>
    <w:rsid w:val="00DF6AC3"/>
    <w:rsid w:val="00DF6F07"/>
    <w:rsid w:val="00E00300"/>
    <w:rsid w:val="00E009F2"/>
    <w:rsid w:val="00E00B67"/>
    <w:rsid w:val="00E0286E"/>
    <w:rsid w:val="00E0289B"/>
    <w:rsid w:val="00E030FD"/>
    <w:rsid w:val="00E03526"/>
    <w:rsid w:val="00E04DF6"/>
    <w:rsid w:val="00E04E31"/>
    <w:rsid w:val="00E054C0"/>
    <w:rsid w:val="00E055FF"/>
    <w:rsid w:val="00E06F85"/>
    <w:rsid w:val="00E07988"/>
    <w:rsid w:val="00E12D5E"/>
    <w:rsid w:val="00E132A9"/>
    <w:rsid w:val="00E13FD1"/>
    <w:rsid w:val="00E146DF"/>
    <w:rsid w:val="00E14B78"/>
    <w:rsid w:val="00E168F4"/>
    <w:rsid w:val="00E176FB"/>
    <w:rsid w:val="00E178DD"/>
    <w:rsid w:val="00E17B83"/>
    <w:rsid w:val="00E20456"/>
    <w:rsid w:val="00E20C91"/>
    <w:rsid w:val="00E2251E"/>
    <w:rsid w:val="00E22C53"/>
    <w:rsid w:val="00E23867"/>
    <w:rsid w:val="00E2637F"/>
    <w:rsid w:val="00E27F92"/>
    <w:rsid w:val="00E3021B"/>
    <w:rsid w:val="00E30990"/>
    <w:rsid w:val="00E30A8D"/>
    <w:rsid w:val="00E30BB6"/>
    <w:rsid w:val="00E30C31"/>
    <w:rsid w:val="00E30E92"/>
    <w:rsid w:val="00E31607"/>
    <w:rsid w:val="00E3248D"/>
    <w:rsid w:val="00E328C0"/>
    <w:rsid w:val="00E342A5"/>
    <w:rsid w:val="00E354F2"/>
    <w:rsid w:val="00E36590"/>
    <w:rsid w:val="00E41B2A"/>
    <w:rsid w:val="00E42CC6"/>
    <w:rsid w:val="00E43A8B"/>
    <w:rsid w:val="00E44107"/>
    <w:rsid w:val="00E44995"/>
    <w:rsid w:val="00E44E6A"/>
    <w:rsid w:val="00E4697F"/>
    <w:rsid w:val="00E47A27"/>
    <w:rsid w:val="00E50710"/>
    <w:rsid w:val="00E5083F"/>
    <w:rsid w:val="00E509EC"/>
    <w:rsid w:val="00E50CFF"/>
    <w:rsid w:val="00E517D9"/>
    <w:rsid w:val="00E522AA"/>
    <w:rsid w:val="00E5434C"/>
    <w:rsid w:val="00E54795"/>
    <w:rsid w:val="00E54B6B"/>
    <w:rsid w:val="00E553B7"/>
    <w:rsid w:val="00E569FD"/>
    <w:rsid w:val="00E56ADF"/>
    <w:rsid w:val="00E603A1"/>
    <w:rsid w:val="00E60C89"/>
    <w:rsid w:val="00E60D10"/>
    <w:rsid w:val="00E60D9E"/>
    <w:rsid w:val="00E61588"/>
    <w:rsid w:val="00E61A32"/>
    <w:rsid w:val="00E61E52"/>
    <w:rsid w:val="00E6221B"/>
    <w:rsid w:val="00E6743C"/>
    <w:rsid w:val="00E67B1E"/>
    <w:rsid w:val="00E67DBD"/>
    <w:rsid w:val="00E67F68"/>
    <w:rsid w:val="00E701A0"/>
    <w:rsid w:val="00E70AB6"/>
    <w:rsid w:val="00E71AF1"/>
    <w:rsid w:val="00E72C6B"/>
    <w:rsid w:val="00E72DDD"/>
    <w:rsid w:val="00E732EB"/>
    <w:rsid w:val="00E7370F"/>
    <w:rsid w:val="00E73851"/>
    <w:rsid w:val="00E73B0F"/>
    <w:rsid w:val="00E73DE7"/>
    <w:rsid w:val="00E73FEA"/>
    <w:rsid w:val="00E7509A"/>
    <w:rsid w:val="00E759C4"/>
    <w:rsid w:val="00E76FAA"/>
    <w:rsid w:val="00E81113"/>
    <w:rsid w:val="00E81998"/>
    <w:rsid w:val="00E85124"/>
    <w:rsid w:val="00E852FF"/>
    <w:rsid w:val="00E8563B"/>
    <w:rsid w:val="00E8593B"/>
    <w:rsid w:val="00E85DA9"/>
    <w:rsid w:val="00E85EDC"/>
    <w:rsid w:val="00E905D9"/>
    <w:rsid w:val="00E90CA2"/>
    <w:rsid w:val="00E91CFB"/>
    <w:rsid w:val="00E921C6"/>
    <w:rsid w:val="00E929E3"/>
    <w:rsid w:val="00E936D1"/>
    <w:rsid w:val="00E951A7"/>
    <w:rsid w:val="00E9612E"/>
    <w:rsid w:val="00E96921"/>
    <w:rsid w:val="00EA07B8"/>
    <w:rsid w:val="00EA0BB2"/>
    <w:rsid w:val="00EA14C3"/>
    <w:rsid w:val="00EA1898"/>
    <w:rsid w:val="00EA2A96"/>
    <w:rsid w:val="00EA30A6"/>
    <w:rsid w:val="00EA33E7"/>
    <w:rsid w:val="00EA393B"/>
    <w:rsid w:val="00EA4FEF"/>
    <w:rsid w:val="00EA65D5"/>
    <w:rsid w:val="00EA6B94"/>
    <w:rsid w:val="00EA754F"/>
    <w:rsid w:val="00EB0777"/>
    <w:rsid w:val="00EB0A27"/>
    <w:rsid w:val="00EB11AB"/>
    <w:rsid w:val="00EB17B0"/>
    <w:rsid w:val="00EB1E11"/>
    <w:rsid w:val="00EB26E6"/>
    <w:rsid w:val="00EB3726"/>
    <w:rsid w:val="00EB3ADA"/>
    <w:rsid w:val="00EB3BF4"/>
    <w:rsid w:val="00EB3CBF"/>
    <w:rsid w:val="00EB4D46"/>
    <w:rsid w:val="00EB4F28"/>
    <w:rsid w:val="00EB5133"/>
    <w:rsid w:val="00EB5B48"/>
    <w:rsid w:val="00EB5D24"/>
    <w:rsid w:val="00EB5FD2"/>
    <w:rsid w:val="00EB65FB"/>
    <w:rsid w:val="00EB6818"/>
    <w:rsid w:val="00EB6B7A"/>
    <w:rsid w:val="00EB792D"/>
    <w:rsid w:val="00EC101F"/>
    <w:rsid w:val="00EC2796"/>
    <w:rsid w:val="00EC3647"/>
    <w:rsid w:val="00EC5798"/>
    <w:rsid w:val="00EC593B"/>
    <w:rsid w:val="00EC66A2"/>
    <w:rsid w:val="00EC7123"/>
    <w:rsid w:val="00ED16AD"/>
    <w:rsid w:val="00ED1F40"/>
    <w:rsid w:val="00ED22DC"/>
    <w:rsid w:val="00ED2D20"/>
    <w:rsid w:val="00ED38C7"/>
    <w:rsid w:val="00ED5C2F"/>
    <w:rsid w:val="00ED5E2D"/>
    <w:rsid w:val="00ED5EA2"/>
    <w:rsid w:val="00ED6AE9"/>
    <w:rsid w:val="00ED6CB9"/>
    <w:rsid w:val="00EE12ED"/>
    <w:rsid w:val="00EE145A"/>
    <w:rsid w:val="00EE1DF1"/>
    <w:rsid w:val="00EE3716"/>
    <w:rsid w:val="00EE4075"/>
    <w:rsid w:val="00EE6781"/>
    <w:rsid w:val="00EF1D8D"/>
    <w:rsid w:val="00EF3F6C"/>
    <w:rsid w:val="00EF422B"/>
    <w:rsid w:val="00EF4298"/>
    <w:rsid w:val="00EF454F"/>
    <w:rsid w:val="00EF5199"/>
    <w:rsid w:val="00EF5B61"/>
    <w:rsid w:val="00EF5B67"/>
    <w:rsid w:val="00EF7E9C"/>
    <w:rsid w:val="00F00B63"/>
    <w:rsid w:val="00F0203A"/>
    <w:rsid w:val="00F02798"/>
    <w:rsid w:val="00F02887"/>
    <w:rsid w:val="00F038A1"/>
    <w:rsid w:val="00F04A5A"/>
    <w:rsid w:val="00F04B8F"/>
    <w:rsid w:val="00F05AF9"/>
    <w:rsid w:val="00F0605A"/>
    <w:rsid w:val="00F06728"/>
    <w:rsid w:val="00F109BD"/>
    <w:rsid w:val="00F10A74"/>
    <w:rsid w:val="00F11432"/>
    <w:rsid w:val="00F11CF1"/>
    <w:rsid w:val="00F1310C"/>
    <w:rsid w:val="00F1312F"/>
    <w:rsid w:val="00F14AA8"/>
    <w:rsid w:val="00F15E11"/>
    <w:rsid w:val="00F1650F"/>
    <w:rsid w:val="00F166DB"/>
    <w:rsid w:val="00F2033D"/>
    <w:rsid w:val="00F21E5B"/>
    <w:rsid w:val="00F230CC"/>
    <w:rsid w:val="00F232EA"/>
    <w:rsid w:val="00F23705"/>
    <w:rsid w:val="00F2474D"/>
    <w:rsid w:val="00F24DD3"/>
    <w:rsid w:val="00F254B9"/>
    <w:rsid w:val="00F268EC"/>
    <w:rsid w:val="00F27D8F"/>
    <w:rsid w:val="00F27DF6"/>
    <w:rsid w:val="00F303FE"/>
    <w:rsid w:val="00F320B6"/>
    <w:rsid w:val="00F32C09"/>
    <w:rsid w:val="00F34864"/>
    <w:rsid w:val="00F354CA"/>
    <w:rsid w:val="00F36699"/>
    <w:rsid w:val="00F371A3"/>
    <w:rsid w:val="00F3759A"/>
    <w:rsid w:val="00F37B95"/>
    <w:rsid w:val="00F40484"/>
    <w:rsid w:val="00F404BA"/>
    <w:rsid w:val="00F40A78"/>
    <w:rsid w:val="00F415F2"/>
    <w:rsid w:val="00F41EAB"/>
    <w:rsid w:val="00F4228D"/>
    <w:rsid w:val="00F4246A"/>
    <w:rsid w:val="00F43070"/>
    <w:rsid w:val="00F43907"/>
    <w:rsid w:val="00F43D83"/>
    <w:rsid w:val="00F4539D"/>
    <w:rsid w:val="00F47089"/>
    <w:rsid w:val="00F4758D"/>
    <w:rsid w:val="00F477F0"/>
    <w:rsid w:val="00F47A01"/>
    <w:rsid w:val="00F50012"/>
    <w:rsid w:val="00F50811"/>
    <w:rsid w:val="00F52261"/>
    <w:rsid w:val="00F52C6D"/>
    <w:rsid w:val="00F53A99"/>
    <w:rsid w:val="00F53E2F"/>
    <w:rsid w:val="00F55B0F"/>
    <w:rsid w:val="00F55E32"/>
    <w:rsid w:val="00F55E36"/>
    <w:rsid w:val="00F55E78"/>
    <w:rsid w:val="00F55F43"/>
    <w:rsid w:val="00F55FC8"/>
    <w:rsid w:val="00F605A7"/>
    <w:rsid w:val="00F60A18"/>
    <w:rsid w:val="00F60B60"/>
    <w:rsid w:val="00F61A7E"/>
    <w:rsid w:val="00F62697"/>
    <w:rsid w:val="00F62AFA"/>
    <w:rsid w:val="00F63123"/>
    <w:rsid w:val="00F63741"/>
    <w:rsid w:val="00F656B7"/>
    <w:rsid w:val="00F666F3"/>
    <w:rsid w:val="00F66A20"/>
    <w:rsid w:val="00F66A62"/>
    <w:rsid w:val="00F66FC9"/>
    <w:rsid w:val="00F701E4"/>
    <w:rsid w:val="00F71189"/>
    <w:rsid w:val="00F713FA"/>
    <w:rsid w:val="00F715C3"/>
    <w:rsid w:val="00F71735"/>
    <w:rsid w:val="00F71CE2"/>
    <w:rsid w:val="00F73C0E"/>
    <w:rsid w:val="00F73F7B"/>
    <w:rsid w:val="00F741E8"/>
    <w:rsid w:val="00F74408"/>
    <w:rsid w:val="00F75838"/>
    <w:rsid w:val="00F75D5D"/>
    <w:rsid w:val="00F75FF3"/>
    <w:rsid w:val="00F76147"/>
    <w:rsid w:val="00F761F1"/>
    <w:rsid w:val="00F76E6A"/>
    <w:rsid w:val="00F778B8"/>
    <w:rsid w:val="00F800B5"/>
    <w:rsid w:val="00F80261"/>
    <w:rsid w:val="00F810F1"/>
    <w:rsid w:val="00F8195E"/>
    <w:rsid w:val="00F82170"/>
    <w:rsid w:val="00F82CD4"/>
    <w:rsid w:val="00F82FEC"/>
    <w:rsid w:val="00F83A8F"/>
    <w:rsid w:val="00F854DF"/>
    <w:rsid w:val="00F86503"/>
    <w:rsid w:val="00F869C7"/>
    <w:rsid w:val="00F86AE2"/>
    <w:rsid w:val="00F86F2E"/>
    <w:rsid w:val="00F87EBB"/>
    <w:rsid w:val="00F87EC8"/>
    <w:rsid w:val="00F90144"/>
    <w:rsid w:val="00F90159"/>
    <w:rsid w:val="00F903E1"/>
    <w:rsid w:val="00F904AC"/>
    <w:rsid w:val="00F90E12"/>
    <w:rsid w:val="00F91ED9"/>
    <w:rsid w:val="00F92ED8"/>
    <w:rsid w:val="00F93606"/>
    <w:rsid w:val="00F93FDD"/>
    <w:rsid w:val="00F9529A"/>
    <w:rsid w:val="00F95C61"/>
    <w:rsid w:val="00F96848"/>
    <w:rsid w:val="00F9761E"/>
    <w:rsid w:val="00F977CC"/>
    <w:rsid w:val="00F97A45"/>
    <w:rsid w:val="00FA02D4"/>
    <w:rsid w:val="00FA03B5"/>
    <w:rsid w:val="00FA0FBF"/>
    <w:rsid w:val="00FA1E03"/>
    <w:rsid w:val="00FA2808"/>
    <w:rsid w:val="00FA34DF"/>
    <w:rsid w:val="00FA57E5"/>
    <w:rsid w:val="00FA62FA"/>
    <w:rsid w:val="00FA6C7F"/>
    <w:rsid w:val="00FA7682"/>
    <w:rsid w:val="00FB02FD"/>
    <w:rsid w:val="00FB06E5"/>
    <w:rsid w:val="00FB107B"/>
    <w:rsid w:val="00FB5268"/>
    <w:rsid w:val="00FB56EA"/>
    <w:rsid w:val="00FB60B4"/>
    <w:rsid w:val="00FC24A1"/>
    <w:rsid w:val="00FC2D6E"/>
    <w:rsid w:val="00FC2F0E"/>
    <w:rsid w:val="00FC3940"/>
    <w:rsid w:val="00FC3CD2"/>
    <w:rsid w:val="00FC5023"/>
    <w:rsid w:val="00FC5713"/>
    <w:rsid w:val="00FC5C8F"/>
    <w:rsid w:val="00FC5E5E"/>
    <w:rsid w:val="00FC6697"/>
    <w:rsid w:val="00FC6BFE"/>
    <w:rsid w:val="00FC7DC8"/>
    <w:rsid w:val="00FD0120"/>
    <w:rsid w:val="00FD0F7C"/>
    <w:rsid w:val="00FD2812"/>
    <w:rsid w:val="00FD2B8D"/>
    <w:rsid w:val="00FD3018"/>
    <w:rsid w:val="00FD4EA7"/>
    <w:rsid w:val="00FD68C9"/>
    <w:rsid w:val="00FD6E6A"/>
    <w:rsid w:val="00FD6EE1"/>
    <w:rsid w:val="00FD70A6"/>
    <w:rsid w:val="00FD737E"/>
    <w:rsid w:val="00FD7390"/>
    <w:rsid w:val="00FE08CA"/>
    <w:rsid w:val="00FE33B7"/>
    <w:rsid w:val="00FE495E"/>
    <w:rsid w:val="00FE5441"/>
    <w:rsid w:val="00FE64FC"/>
    <w:rsid w:val="00FE7542"/>
    <w:rsid w:val="00FE7578"/>
    <w:rsid w:val="00FF11ED"/>
    <w:rsid w:val="00FF16C0"/>
    <w:rsid w:val="00FF1847"/>
    <w:rsid w:val="00FF2025"/>
    <w:rsid w:val="00FF2650"/>
    <w:rsid w:val="00FF285B"/>
    <w:rsid w:val="00FF2B8A"/>
    <w:rsid w:val="00FF2EC3"/>
    <w:rsid w:val="00FF4004"/>
    <w:rsid w:val="00FF4588"/>
    <w:rsid w:val="00FF4896"/>
    <w:rsid w:val="00FF5071"/>
    <w:rsid w:val="00FF52DD"/>
    <w:rsid w:val="00FF55AB"/>
    <w:rsid w:val="00FF5DA4"/>
    <w:rsid w:val="00FF611C"/>
    <w:rsid w:val="00FF6B6A"/>
    <w:rsid w:val="00FF6BD3"/>
    <w:rsid w:val="00FF6CF0"/>
    <w:rsid w:val="00FF7B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34E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annotation text" w:locked="1" w:semiHidden="0" w:unhideWhenUsed="0"/>
    <w:lsdException w:name="header" w:uiPriority="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annotation subject"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7247"/>
    <w:pPr>
      <w:suppressAutoHyphens/>
    </w:pPr>
    <w:rPr>
      <w:rFonts w:cs="Calibri"/>
      <w:lang w:eastAsia="ar-SA"/>
    </w:rPr>
  </w:style>
  <w:style w:type="paragraph" w:styleId="Nagwek1">
    <w:name w:val="heading 1"/>
    <w:aliases w:val="nagłówek1"/>
    <w:basedOn w:val="Nagwek2"/>
    <w:next w:val="Normalny"/>
    <w:link w:val="Nagwek1Znak"/>
    <w:uiPriority w:val="99"/>
    <w:qFormat/>
    <w:rsid w:val="008F0D91"/>
    <w:pPr>
      <w:numPr>
        <w:numId w:val="1"/>
      </w:numPr>
      <w:suppressAutoHyphens w:val="0"/>
      <w:spacing w:line="276" w:lineRule="auto"/>
      <w:contextualSpacing/>
      <w:outlineLvl w:val="0"/>
    </w:pPr>
    <w:rPr>
      <w:rFonts w:ascii="Arial" w:hAnsi="Arial"/>
      <w:caps/>
      <w:noProof/>
      <w:lang w:eastAsia="pl-PL"/>
    </w:rPr>
  </w:style>
  <w:style w:type="paragraph" w:styleId="Nagwek2">
    <w:name w:val="heading 2"/>
    <w:basedOn w:val="Normalny"/>
    <w:next w:val="Normalny"/>
    <w:link w:val="Nagwek2Znak"/>
    <w:uiPriority w:val="99"/>
    <w:qFormat/>
    <w:rsid w:val="008F0D91"/>
    <w:pPr>
      <w:keepNext/>
      <w:spacing w:before="240" w:after="60"/>
      <w:outlineLvl w:val="1"/>
    </w:pPr>
    <w:rPr>
      <w:rFonts w:asciiTheme="minorHAnsi" w:hAnsiTheme="minorHAnsi" w:cs="Times New Roman"/>
      <w:b/>
      <w:sz w:val="28"/>
    </w:rPr>
  </w:style>
  <w:style w:type="paragraph" w:styleId="Nagwek3">
    <w:name w:val="heading 3"/>
    <w:basedOn w:val="Normalny"/>
    <w:next w:val="Normalny"/>
    <w:link w:val="Nagwek3Znak"/>
    <w:uiPriority w:val="99"/>
    <w:qFormat/>
    <w:locked/>
    <w:rsid w:val="005812C4"/>
    <w:pPr>
      <w:keepNext/>
      <w:spacing w:before="240" w:after="60"/>
      <w:outlineLvl w:val="2"/>
    </w:pPr>
    <w:rPr>
      <w:rFonts w:ascii="Calibri" w:hAnsi="Calibri" w:cs="Times New Roman"/>
      <w:b/>
      <w:bCs/>
      <w:sz w:val="24"/>
      <w:szCs w:val="26"/>
    </w:rPr>
  </w:style>
  <w:style w:type="paragraph" w:styleId="Nagwek4">
    <w:name w:val="heading 4"/>
    <w:basedOn w:val="Normalny"/>
    <w:next w:val="Normalny"/>
    <w:link w:val="Nagwek4Znak"/>
    <w:qFormat/>
    <w:rsid w:val="0052230F"/>
    <w:pPr>
      <w:keepNext/>
      <w:spacing w:before="240" w:after="60"/>
      <w:outlineLvl w:val="3"/>
    </w:pPr>
    <w:rPr>
      <w:rFonts w:ascii="Calibri" w:hAnsi="Calibri" w:cs="Times New Roman"/>
      <w:b/>
      <w:sz w:val="28"/>
    </w:rPr>
  </w:style>
  <w:style w:type="paragraph" w:styleId="Nagwek5">
    <w:name w:val="heading 5"/>
    <w:basedOn w:val="Normalny"/>
    <w:next w:val="Normalny"/>
    <w:link w:val="Nagwek5Znak"/>
    <w:qFormat/>
    <w:locked/>
    <w:rsid w:val="00AF335D"/>
    <w:pPr>
      <w:tabs>
        <w:tab w:val="num" w:pos="1008"/>
      </w:tabs>
      <w:suppressAutoHyphens w:val="0"/>
      <w:spacing w:before="240" w:after="60"/>
      <w:ind w:left="1008" w:hanging="1008"/>
      <w:outlineLvl w:val="4"/>
    </w:pPr>
    <w:rPr>
      <w:rFonts w:cs="Times New Roman"/>
      <w:b/>
      <w:bCs/>
      <w:i/>
      <w:iCs/>
      <w:sz w:val="26"/>
      <w:szCs w:val="26"/>
      <w:lang w:eastAsia="pl-PL"/>
    </w:rPr>
  </w:style>
  <w:style w:type="paragraph" w:styleId="Nagwek6">
    <w:name w:val="heading 6"/>
    <w:basedOn w:val="Normalny"/>
    <w:next w:val="Normalny"/>
    <w:link w:val="Nagwek6Znak"/>
    <w:qFormat/>
    <w:locked/>
    <w:rsid w:val="00AF335D"/>
    <w:pPr>
      <w:tabs>
        <w:tab w:val="num" w:pos="1152"/>
      </w:tabs>
      <w:suppressAutoHyphens w:val="0"/>
      <w:spacing w:before="240" w:after="60"/>
      <w:ind w:left="1152" w:hanging="1152"/>
      <w:outlineLvl w:val="5"/>
    </w:pPr>
    <w:rPr>
      <w:rFonts w:cs="Times New Roman"/>
      <w:b/>
      <w:bCs/>
      <w:sz w:val="22"/>
      <w:szCs w:val="22"/>
      <w:lang w:eastAsia="pl-PL"/>
    </w:rPr>
  </w:style>
  <w:style w:type="paragraph" w:styleId="Nagwek7">
    <w:name w:val="heading 7"/>
    <w:basedOn w:val="Normalny"/>
    <w:next w:val="Normalny"/>
    <w:link w:val="Nagwek7Znak"/>
    <w:qFormat/>
    <w:locked/>
    <w:rsid w:val="00AF335D"/>
    <w:pPr>
      <w:tabs>
        <w:tab w:val="num" w:pos="1296"/>
      </w:tabs>
      <w:suppressAutoHyphens w:val="0"/>
      <w:spacing w:before="240" w:after="60"/>
      <w:ind w:left="1296" w:hanging="1296"/>
      <w:outlineLvl w:val="6"/>
    </w:pPr>
    <w:rPr>
      <w:rFonts w:cs="Times New Roman"/>
      <w:sz w:val="24"/>
      <w:szCs w:val="24"/>
      <w:lang w:eastAsia="pl-PL"/>
    </w:rPr>
  </w:style>
  <w:style w:type="paragraph" w:styleId="Nagwek8">
    <w:name w:val="heading 8"/>
    <w:basedOn w:val="Normalny"/>
    <w:next w:val="Normalny"/>
    <w:link w:val="Nagwek8Znak"/>
    <w:qFormat/>
    <w:locked/>
    <w:rsid w:val="00AF335D"/>
    <w:pPr>
      <w:tabs>
        <w:tab w:val="num" w:pos="1440"/>
      </w:tabs>
      <w:suppressAutoHyphens w:val="0"/>
      <w:spacing w:before="240" w:after="60"/>
      <w:ind w:left="1440" w:hanging="1440"/>
      <w:outlineLvl w:val="7"/>
    </w:pPr>
    <w:rPr>
      <w:rFonts w:cs="Times New Roman"/>
      <w:i/>
      <w:iCs/>
      <w:sz w:val="24"/>
      <w:szCs w:val="24"/>
      <w:lang w:eastAsia="pl-PL"/>
    </w:rPr>
  </w:style>
  <w:style w:type="paragraph" w:styleId="Nagwek9">
    <w:name w:val="heading 9"/>
    <w:basedOn w:val="Normalny"/>
    <w:next w:val="Normalny"/>
    <w:link w:val="Nagwek9Znak"/>
    <w:qFormat/>
    <w:locked/>
    <w:rsid w:val="00AF335D"/>
    <w:pPr>
      <w:tabs>
        <w:tab w:val="num" w:pos="1584"/>
      </w:tabs>
      <w:suppressAutoHyphens w:val="0"/>
      <w:spacing w:before="240" w:after="60"/>
      <w:ind w:left="1584" w:hanging="1584"/>
      <w:outlineLvl w:val="8"/>
    </w:pPr>
    <w:rPr>
      <w:rFonts w:ascii="Arial" w:hAnsi="Arial" w:cs="Arial"/>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1 Znak"/>
    <w:link w:val="Nagwek1"/>
    <w:uiPriority w:val="99"/>
    <w:locked/>
    <w:rsid w:val="008F0D91"/>
    <w:rPr>
      <w:rFonts w:ascii="Arial" w:hAnsi="Arial"/>
      <w:b/>
      <w:caps/>
      <w:noProof/>
      <w:sz w:val="28"/>
    </w:rPr>
  </w:style>
  <w:style w:type="character" w:customStyle="1" w:styleId="Nagwek2Znak">
    <w:name w:val="Nagłówek 2 Znak"/>
    <w:link w:val="Nagwek2"/>
    <w:uiPriority w:val="99"/>
    <w:locked/>
    <w:rsid w:val="008F0D91"/>
    <w:rPr>
      <w:rFonts w:asciiTheme="minorHAnsi" w:hAnsiTheme="minorHAnsi"/>
      <w:b/>
      <w:sz w:val="28"/>
      <w:lang w:eastAsia="ar-SA"/>
    </w:rPr>
  </w:style>
  <w:style w:type="character" w:customStyle="1" w:styleId="Nagwek3Znak">
    <w:name w:val="Nagłówek 3 Znak"/>
    <w:link w:val="Nagwek3"/>
    <w:uiPriority w:val="99"/>
    <w:locked/>
    <w:rsid w:val="005812C4"/>
    <w:rPr>
      <w:rFonts w:ascii="Calibri" w:hAnsi="Calibri"/>
      <w:b/>
      <w:bCs/>
      <w:sz w:val="24"/>
      <w:szCs w:val="26"/>
      <w:lang w:eastAsia="ar-SA"/>
    </w:rPr>
  </w:style>
  <w:style w:type="character" w:customStyle="1" w:styleId="Nagwek4Znak">
    <w:name w:val="Nagłówek 4 Znak"/>
    <w:link w:val="Nagwek4"/>
    <w:uiPriority w:val="99"/>
    <w:semiHidden/>
    <w:locked/>
    <w:rsid w:val="0052230F"/>
    <w:rPr>
      <w:rFonts w:ascii="Calibri" w:hAnsi="Calibri" w:cs="Times New Roman"/>
      <w:b/>
      <w:sz w:val="28"/>
      <w:lang w:eastAsia="ar-SA" w:bidi="ar-SA"/>
    </w:rPr>
  </w:style>
  <w:style w:type="character" w:customStyle="1" w:styleId="Odwoaniedokomentarza1">
    <w:name w:val="Odwołanie do komentarza1"/>
    <w:uiPriority w:val="99"/>
    <w:rsid w:val="004B1D78"/>
    <w:rPr>
      <w:sz w:val="16"/>
    </w:rPr>
  </w:style>
  <w:style w:type="character" w:customStyle="1" w:styleId="apple-converted-space">
    <w:name w:val="apple-converted-space"/>
    <w:uiPriority w:val="99"/>
    <w:rsid w:val="004B1D78"/>
  </w:style>
  <w:style w:type="paragraph" w:styleId="Tekstpodstawowy">
    <w:name w:val="Body Text"/>
    <w:basedOn w:val="Normalny"/>
    <w:link w:val="TekstpodstawowyZnak"/>
    <w:uiPriority w:val="99"/>
    <w:rsid w:val="004B1D78"/>
    <w:pPr>
      <w:spacing w:after="120"/>
    </w:pPr>
  </w:style>
  <w:style w:type="character" w:customStyle="1" w:styleId="TekstpodstawowyZnak">
    <w:name w:val="Tekst podstawowy Znak"/>
    <w:link w:val="Tekstpodstawowy"/>
    <w:uiPriority w:val="99"/>
    <w:semiHidden/>
    <w:locked/>
    <w:rsid w:val="004442E9"/>
    <w:rPr>
      <w:rFonts w:cs="Times New Roman"/>
      <w:sz w:val="20"/>
      <w:lang w:eastAsia="ar-SA" w:bidi="ar-SA"/>
    </w:rPr>
  </w:style>
  <w:style w:type="paragraph" w:customStyle="1" w:styleId="Tekstkomentarza1">
    <w:name w:val="Tekst komentarza1"/>
    <w:basedOn w:val="Normalny"/>
    <w:uiPriority w:val="99"/>
    <w:rsid w:val="004B1D78"/>
  </w:style>
  <w:style w:type="paragraph" w:styleId="Nagwek">
    <w:name w:val="header"/>
    <w:aliases w:val="Nagłówek strony nieparzystej"/>
    <w:basedOn w:val="Normalny"/>
    <w:link w:val="NagwekZnak"/>
    <w:rsid w:val="004B1D78"/>
    <w:pPr>
      <w:tabs>
        <w:tab w:val="center" w:pos="4536"/>
        <w:tab w:val="right" w:pos="9072"/>
      </w:tabs>
    </w:pPr>
    <w:rPr>
      <w:rFonts w:ascii="Tms Rmn" w:hAnsi="Tms Rmn" w:cs="Times New Roman"/>
    </w:rPr>
  </w:style>
  <w:style w:type="character" w:customStyle="1" w:styleId="NagwekZnak">
    <w:name w:val="Nagłówek Znak"/>
    <w:aliases w:val="Nagłówek strony nieparzystej Znak"/>
    <w:link w:val="Nagwek"/>
    <w:locked/>
    <w:rsid w:val="004B1D78"/>
    <w:rPr>
      <w:rFonts w:ascii="Tms Rmn" w:hAnsi="Tms Rmn" w:cs="Times New Roman"/>
      <w:lang w:eastAsia="ar-SA" w:bidi="ar-SA"/>
    </w:rPr>
  </w:style>
  <w:style w:type="paragraph" w:customStyle="1" w:styleId="Tekstpodstawowy31">
    <w:name w:val="Tekst podstawowy 31"/>
    <w:basedOn w:val="Normalny"/>
    <w:uiPriority w:val="99"/>
    <w:rsid w:val="004B1D78"/>
    <w:pPr>
      <w:jc w:val="both"/>
    </w:pPr>
  </w:style>
  <w:style w:type="paragraph" w:styleId="Akapitzlist">
    <w:name w:val="List Paragraph"/>
    <w:aliases w:val="Akapit z listą BS,L1,Numerowanie,Nagłowek 3,Preambuła,Kolorowa lista — akcent 11,Dot pt,F5 List Paragraph,Recommendation,List Paragraph11,lp1,maz_wyliczenie,opis dzialania,K-P_odwolanie,A_wyliczenie,Akapit z listą 1,CW_Lista,Podsis rysunk"/>
    <w:basedOn w:val="Normalny"/>
    <w:link w:val="AkapitzlistZnak"/>
    <w:uiPriority w:val="34"/>
    <w:qFormat/>
    <w:rsid w:val="004B1D78"/>
    <w:pPr>
      <w:ind w:left="708"/>
    </w:pPr>
    <w:rPr>
      <w:rFonts w:cs="Times New Roman"/>
    </w:rPr>
  </w:style>
  <w:style w:type="paragraph" w:styleId="Bezodstpw">
    <w:name w:val="No Spacing"/>
    <w:uiPriority w:val="1"/>
    <w:qFormat/>
    <w:rsid w:val="004B1D78"/>
    <w:pPr>
      <w:suppressAutoHyphens/>
    </w:pPr>
    <w:rPr>
      <w:rFonts w:cs="Calibri"/>
      <w:lang w:eastAsia="ar-SA"/>
    </w:rPr>
  </w:style>
  <w:style w:type="paragraph" w:styleId="Stopka">
    <w:name w:val="footer"/>
    <w:basedOn w:val="Normalny"/>
    <w:link w:val="StopkaZnak"/>
    <w:uiPriority w:val="99"/>
    <w:rsid w:val="004B1D78"/>
    <w:pPr>
      <w:tabs>
        <w:tab w:val="center" w:pos="4536"/>
        <w:tab w:val="right" w:pos="9072"/>
      </w:tabs>
    </w:pPr>
  </w:style>
  <w:style w:type="character" w:customStyle="1" w:styleId="StopkaZnak">
    <w:name w:val="Stopka Znak"/>
    <w:link w:val="Stopka"/>
    <w:uiPriority w:val="99"/>
    <w:locked/>
    <w:rsid w:val="004442E9"/>
    <w:rPr>
      <w:rFonts w:cs="Times New Roman"/>
      <w:sz w:val="20"/>
      <w:lang w:eastAsia="ar-SA" w:bidi="ar-SA"/>
    </w:rPr>
  </w:style>
  <w:style w:type="paragraph" w:customStyle="1" w:styleId="Tekstpodstawowy21">
    <w:name w:val="Tekst podstawowy 21"/>
    <w:basedOn w:val="Normalny"/>
    <w:uiPriority w:val="99"/>
    <w:rsid w:val="004B1D78"/>
    <w:pPr>
      <w:ind w:left="284" w:hanging="284"/>
    </w:pPr>
    <w:rPr>
      <w:rFonts w:ascii="Arial" w:hAnsi="Arial"/>
    </w:rPr>
  </w:style>
  <w:style w:type="paragraph" w:styleId="Tekstkomentarza">
    <w:name w:val="annotation text"/>
    <w:basedOn w:val="Normalny"/>
    <w:link w:val="TekstkomentarzaZnak"/>
    <w:uiPriority w:val="99"/>
    <w:rsid w:val="004B1D78"/>
    <w:rPr>
      <w:rFonts w:cs="Times New Roman"/>
    </w:rPr>
  </w:style>
  <w:style w:type="character" w:customStyle="1" w:styleId="TekstkomentarzaZnak">
    <w:name w:val="Tekst komentarza Znak"/>
    <w:link w:val="Tekstkomentarza"/>
    <w:uiPriority w:val="99"/>
    <w:locked/>
    <w:rsid w:val="004B1D78"/>
    <w:rPr>
      <w:rFonts w:cs="Times New Roman"/>
      <w:lang w:val="pl-PL" w:eastAsia="ar-SA" w:bidi="ar-SA"/>
    </w:rPr>
  </w:style>
  <w:style w:type="paragraph" w:customStyle="1" w:styleId="Listawypunktowana1">
    <w:name w:val="Lista wypunktowana1"/>
    <w:basedOn w:val="Normalny"/>
    <w:uiPriority w:val="99"/>
    <w:rsid w:val="004B1D78"/>
    <w:pPr>
      <w:jc w:val="both"/>
    </w:pPr>
    <w:rPr>
      <w:b/>
      <w:sz w:val="24"/>
      <w:szCs w:val="24"/>
    </w:rPr>
  </w:style>
  <w:style w:type="character" w:styleId="Numerstrony">
    <w:name w:val="page number"/>
    <w:uiPriority w:val="99"/>
    <w:rsid w:val="004B1D78"/>
    <w:rPr>
      <w:rFonts w:cs="Times New Roman"/>
    </w:rPr>
  </w:style>
  <w:style w:type="paragraph" w:customStyle="1" w:styleId="Akapitzlist1">
    <w:name w:val="Akapit z listą1"/>
    <w:basedOn w:val="Normalny"/>
    <w:uiPriority w:val="99"/>
    <w:rsid w:val="004B1D78"/>
    <w:pPr>
      <w:suppressAutoHyphens w:val="0"/>
      <w:spacing w:after="200" w:line="276" w:lineRule="auto"/>
      <w:ind w:left="720"/>
      <w:contextualSpacing/>
    </w:pPr>
    <w:rPr>
      <w:rFonts w:ascii="Calibri" w:hAnsi="Calibri" w:cs="Times New Roman"/>
      <w:sz w:val="22"/>
      <w:szCs w:val="22"/>
      <w:lang w:eastAsia="en-US"/>
    </w:rPr>
  </w:style>
  <w:style w:type="paragraph" w:customStyle="1" w:styleId="Blockquote">
    <w:name w:val="Blockquote"/>
    <w:basedOn w:val="Normalny"/>
    <w:uiPriority w:val="99"/>
    <w:rsid w:val="004B1D78"/>
    <w:pPr>
      <w:widowControl w:val="0"/>
      <w:suppressAutoHyphens w:val="0"/>
      <w:spacing w:before="100" w:after="100"/>
      <w:ind w:left="360" w:right="360"/>
    </w:pPr>
    <w:rPr>
      <w:rFonts w:cs="Times New Roman"/>
      <w:sz w:val="24"/>
      <w:szCs w:val="24"/>
      <w:lang w:val="en-US" w:eastAsia="pl-PL"/>
    </w:rPr>
  </w:style>
  <w:style w:type="paragraph" w:styleId="Tekstdymka">
    <w:name w:val="Balloon Text"/>
    <w:basedOn w:val="Normalny"/>
    <w:link w:val="TekstdymkaZnak"/>
    <w:uiPriority w:val="99"/>
    <w:rsid w:val="004B1D78"/>
    <w:rPr>
      <w:rFonts w:ascii="Tahoma" w:hAnsi="Tahoma" w:cs="Times New Roman"/>
      <w:sz w:val="16"/>
    </w:rPr>
  </w:style>
  <w:style w:type="character" w:customStyle="1" w:styleId="TekstdymkaZnak">
    <w:name w:val="Tekst dymka Znak"/>
    <w:link w:val="Tekstdymka"/>
    <w:uiPriority w:val="99"/>
    <w:locked/>
    <w:rsid w:val="004B1D78"/>
    <w:rPr>
      <w:rFonts w:ascii="Tahoma" w:hAnsi="Tahoma" w:cs="Times New Roman"/>
      <w:sz w:val="16"/>
      <w:lang w:val="pl-PL" w:eastAsia="ar-SA" w:bidi="ar-SA"/>
    </w:rPr>
  </w:style>
  <w:style w:type="character" w:styleId="Odwoaniedokomentarza">
    <w:name w:val="annotation reference"/>
    <w:uiPriority w:val="99"/>
    <w:rsid w:val="00310431"/>
    <w:rPr>
      <w:rFonts w:cs="Times New Roman"/>
      <w:sz w:val="16"/>
    </w:rPr>
  </w:style>
  <w:style w:type="paragraph" w:customStyle="1" w:styleId="lista11">
    <w:name w:val="lista 1.1."/>
    <w:basedOn w:val="Normalny"/>
    <w:uiPriority w:val="99"/>
    <w:rsid w:val="004053F2"/>
    <w:pPr>
      <w:numPr>
        <w:ilvl w:val="1"/>
        <w:numId w:val="1"/>
      </w:numPr>
      <w:suppressAutoHyphens w:val="0"/>
      <w:spacing w:after="60" w:line="276" w:lineRule="auto"/>
      <w:ind w:left="720"/>
      <w:jc w:val="both"/>
    </w:pPr>
    <w:rPr>
      <w:rFonts w:ascii="Arial" w:hAnsi="Arial" w:cs="Arial"/>
      <w:sz w:val="24"/>
      <w:szCs w:val="22"/>
      <w:lang w:eastAsia="pl-PL"/>
    </w:rPr>
  </w:style>
  <w:style w:type="paragraph" w:customStyle="1" w:styleId="IDW111">
    <w:name w:val="IDW 1.1.1."/>
    <w:basedOn w:val="lista11"/>
    <w:link w:val="IDW111Znak"/>
    <w:uiPriority w:val="99"/>
    <w:rsid w:val="004053F2"/>
    <w:pPr>
      <w:numPr>
        <w:ilvl w:val="2"/>
      </w:numPr>
    </w:pPr>
    <w:rPr>
      <w:rFonts w:cs="Times New Roman"/>
      <w:sz w:val="22"/>
      <w:szCs w:val="20"/>
    </w:rPr>
  </w:style>
  <w:style w:type="character" w:customStyle="1" w:styleId="IDW111Znak">
    <w:name w:val="IDW 1.1.1. Znak"/>
    <w:link w:val="IDW111"/>
    <w:uiPriority w:val="99"/>
    <w:locked/>
    <w:rsid w:val="004053F2"/>
    <w:rPr>
      <w:rFonts w:ascii="Arial" w:hAnsi="Arial"/>
      <w:sz w:val="22"/>
    </w:rPr>
  </w:style>
  <w:style w:type="paragraph" w:styleId="Tematkomentarza">
    <w:name w:val="annotation subject"/>
    <w:basedOn w:val="Tekstkomentarza"/>
    <w:next w:val="Tekstkomentarza"/>
    <w:link w:val="TematkomentarzaZnak"/>
    <w:rsid w:val="0052230F"/>
    <w:pPr>
      <w:numPr>
        <w:numId w:val="2"/>
      </w:numPr>
      <w:tabs>
        <w:tab w:val="clear" w:pos="2726"/>
      </w:tabs>
      <w:suppressAutoHyphens w:val="0"/>
      <w:ind w:left="0" w:firstLine="0"/>
    </w:pPr>
    <w:rPr>
      <w:b/>
    </w:rPr>
  </w:style>
  <w:style w:type="character" w:customStyle="1" w:styleId="TematkomentarzaZnak">
    <w:name w:val="Temat komentarza Znak"/>
    <w:link w:val="Tematkomentarza"/>
    <w:locked/>
    <w:rsid w:val="0052230F"/>
    <w:rPr>
      <w:b/>
      <w:lang w:eastAsia="ar-SA"/>
    </w:rPr>
  </w:style>
  <w:style w:type="paragraph" w:styleId="Tekstpodstawowy2">
    <w:name w:val="Body Text 2"/>
    <w:basedOn w:val="Normalny"/>
    <w:link w:val="Tekstpodstawowy2Znak"/>
    <w:uiPriority w:val="99"/>
    <w:rsid w:val="003C171B"/>
    <w:pPr>
      <w:spacing w:after="120" w:line="480" w:lineRule="auto"/>
    </w:pPr>
    <w:rPr>
      <w:rFonts w:cs="Times New Roman"/>
    </w:rPr>
  </w:style>
  <w:style w:type="character" w:customStyle="1" w:styleId="Tekstpodstawowy2Znak">
    <w:name w:val="Tekst podstawowy 2 Znak"/>
    <w:link w:val="Tekstpodstawowy2"/>
    <w:uiPriority w:val="99"/>
    <w:locked/>
    <w:rsid w:val="003C171B"/>
    <w:rPr>
      <w:rFonts w:cs="Times New Roman"/>
      <w:lang w:eastAsia="ar-SA" w:bidi="ar-SA"/>
    </w:rPr>
  </w:style>
  <w:style w:type="paragraph" w:styleId="Tekstpodstawowywcity2">
    <w:name w:val="Body Text Indent 2"/>
    <w:basedOn w:val="Normalny"/>
    <w:link w:val="Tekstpodstawowywcity2Znak"/>
    <w:uiPriority w:val="99"/>
    <w:rsid w:val="003C171B"/>
    <w:pPr>
      <w:spacing w:after="120" w:line="480" w:lineRule="auto"/>
      <w:ind w:left="283"/>
    </w:pPr>
    <w:rPr>
      <w:rFonts w:cs="Times New Roman"/>
    </w:rPr>
  </w:style>
  <w:style w:type="character" w:customStyle="1" w:styleId="Tekstpodstawowywcity2Znak">
    <w:name w:val="Tekst podstawowy wcięty 2 Znak"/>
    <w:link w:val="Tekstpodstawowywcity2"/>
    <w:uiPriority w:val="99"/>
    <w:locked/>
    <w:rsid w:val="003C171B"/>
    <w:rPr>
      <w:rFonts w:cs="Times New Roman"/>
      <w:lang w:eastAsia="ar-SA" w:bidi="ar-SA"/>
    </w:rPr>
  </w:style>
  <w:style w:type="paragraph" w:styleId="Tekstpodstawowywcity">
    <w:name w:val="Body Text Indent"/>
    <w:basedOn w:val="Normalny"/>
    <w:link w:val="TekstpodstawowywcityZnak"/>
    <w:uiPriority w:val="99"/>
    <w:rsid w:val="003C171B"/>
    <w:pPr>
      <w:spacing w:after="120"/>
      <w:ind w:left="283"/>
    </w:pPr>
    <w:rPr>
      <w:rFonts w:cs="Times New Roman"/>
    </w:rPr>
  </w:style>
  <w:style w:type="character" w:customStyle="1" w:styleId="TekstpodstawowywcityZnak">
    <w:name w:val="Tekst podstawowy wcięty Znak"/>
    <w:link w:val="Tekstpodstawowywcity"/>
    <w:uiPriority w:val="99"/>
    <w:locked/>
    <w:rsid w:val="003C171B"/>
    <w:rPr>
      <w:rFonts w:cs="Times New Roman"/>
      <w:lang w:eastAsia="ar-SA" w:bidi="ar-SA"/>
    </w:rPr>
  </w:style>
  <w:style w:type="paragraph" w:customStyle="1" w:styleId="Default">
    <w:name w:val="Default"/>
    <w:rsid w:val="00D00FF7"/>
    <w:pPr>
      <w:autoSpaceDE w:val="0"/>
      <w:autoSpaceDN w:val="0"/>
      <w:adjustRightInd w:val="0"/>
    </w:pPr>
    <w:rPr>
      <w:color w:val="000000"/>
      <w:sz w:val="24"/>
      <w:szCs w:val="24"/>
    </w:rPr>
  </w:style>
  <w:style w:type="character" w:styleId="Hipercze">
    <w:name w:val="Hyperlink"/>
    <w:uiPriority w:val="99"/>
    <w:rsid w:val="00C72160"/>
    <w:rPr>
      <w:rFonts w:cs="Times New Roman"/>
      <w:color w:val="0000FF"/>
      <w:u w:val="single"/>
    </w:rPr>
  </w:style>
  <w:style w:type="character" w:customStyle="1" w:styleId="AkapitzlistZnak">
    <w:name w:val="Akapit z listą Znak"/>
    <w:aliases w:val="Akapit z listą BS Znak,L1 Znak,Numerowanie Znak,Nagłowek 3 Znak,Preambuła Znak,Kolorowa lista — akcent 11 Znak,Dot pt Znak,F5 List Paragraph Znak,Recommendation Znak,List Paragraph11 Znak,lp1 Znak,maz_wyliczenie Znak,CW_Lista Znak"/>
    <w:link w:val="Akapitzlist"/>
    <w:uiPriority w:val="34"/>
    <w:qFormat/>
    <w:locked/>
    <w:rsid w:val="003C6A2C"/>
    <w:rPr>
      <w:sz w:val="20"/>
      <w:lang w:eastAsia="ar-SA" w:bidi="ar-SA"/>
    </w:rPr>
  </w:style>
  <w:style w:type="character" w:customStyle="1" w:styleId="h1">
    <w:name w:val="h1"/>
    <w:uiPriority w:val="99"/>
    <w:rsid w:val="00291C52"/>
  </w:style>
  <w:style w:type="character" w:customStyle="1" w:styleId="h2">
    <w:name w:val="h2"/>
    <w:uiPriority w:val="99"/>
    <w:rsid w:val="00291C52"/>
  </w:style>
  <w:style w:type="paragraph" w:styleId="Zwykytekst">
    <w:name w:val="Plain Text"/>
    <w:basedOn w:val="Normalny"/>
    <w:link w:val="ZwykytekstZnak"/>
    <w:uiPriority w:val="99"/>
    <w:semiHidden/>
    <w:unhideWhenUsed/>
    <w:rsid w:val="005014AA"/>
    <w:pPr>
      <w:suppressAutoHyphens w:val="0"/>
    </w:pPr>
    <w:rPr>
      <w:rFonts w:ascii="Calibri" w:eastAsia="Calibri" w:hAnsi="Calibri" w:cs="Times New Roman"/>
      <w:sz w:val="22"/>
      <w:szCs w:val="21"/>
      <w:lang w:eastAsia="en-US"/>
    </w:rPr>
  </w:style>
  <w:style w:type="character" w:customStyle="1" w:styleId="ZwykytekstZnak">
    <w:name w:val="Zwykły tekst Znak"/>
    <w:link w:val="Zwykytekst"/>
    <w:uiPriority w:val="99"/>
    <w:semiHidden/>
    <w:rsid w:val="005014AA"/>
    <w:rPr>
      <w:rFonts w:ascii="Calibri" w:eastAsia="Calibri" w:hAnsi="Calibri"/>
      <w:sz w:val="22"/>
      <w:szCs w:val="21"/>
      <w:lang w:eastAsia="en-US"/>
    </w:rPr>
  </w:style>
  <w:style w:type="paragraph" w:customStyle="1" w:styleId="Akapitzlist2">
    <w:name w:val="Akapit z listą2"/>
    <w:basedOn w:val="Normalny"/>
    <w:rsid w:val="006D5E91"/>
    <w:pPr>
      <w:suppressAutoHyphens w:val="0"/>
      <w:spacing w:after="200" w:line="276" w:lineRule="auto"/>
      <w:ind w:left="720"/>
      <w:contextualSpacing/>
    </w:pPr>
    <w:rPr>
      <w:rFonts w:ascii="Calibri" w:hAnsi="Calibri" w:cs="Times New Roman"/>
      <w:sz w:val="22"/>
      <w:szCs w:val="22"/>
      <w:lang w:eastAsia="en-US"/>
    </w:rPr>
  </w:style>
  <w:style w:type="character" w:customStyle="1" w:styleId="Nagwek5Znak">
    <w:name w:val="Nagłówek 5 Znak"/>
    <w:basedOn w:val="Domylnaczcionkaakapitu"/>
    <w:link w:val="Nagwek5"/>
    <w:rsid w:val="00AF335D"/>
    <w:rPr>
      <w:b/>
      <w:bCs/>
      <w:i/>
      <w:iCs/>
      <w:sz w:val="26"/>
      <w:szCs w:val="26"/>
    </w:rPr>
  </w:style>
  <w:style w:type="character" w:customStyle="1" w:styleId="Nagwek6Znak">
    <w:name w:val="Nagłówek 6 Znak"/>
    <w:basedOn w:val="Domylnaczcionkaakapitu"/>
    <w:link w:val="Nagwek6"/>
    <w:rsid w:val="00AF335D"/>
    <w:rPr>
      <w:b/>
      <w:bCs/>
      <w:sz w:val="22"/>
      <w:szCs w:val="22"/>
    </w:rPr>
  </w:style>
  <w:style w:type="character" w:customStyle="1" w:styleId="Nagwek7Znak">
    <w:name w:val="Nagłówek 7 Znak"/>
    <w:basedOn w:val="Domylnaczcionkaakapitu"/>
    <w:link w:val="Nagwek7"/>
    <w:rsid w:val="00AF335D"/>
    <w:rPr>
      <w:sz w:val="24"/>
      <w:szCs w:val="24"/>
    </w:rPr>
  </w:style>
  <w:style w:type="character" w:customStyle="1" w:styleId="Nagwek8Znak">
    <w:name w:val="Nagłówek 8 Znak"/>
    <w:basedOn w:val="Domylnaczcionkaakapitu"/>
    <w:link w:val="Nagwek8"/>
    <w:rsid w:val="00AF335D"/>
    <w:rPr>
      <w:i/>
      <w:iCs/>
      <w:sz w:val="24"/>
      <w:szCs w:val="24"/>
    </w:rPr>
  </w:style>
  <w:style w:type="character" w:customStyle="1" w:styleId="Nagwek9Znak">
    <w:name w:val="Nagłówek 9 Znak"/>
    <w:basedOn w:val="Domylnaczcionkaakapitu"/>
    <w:link w:val="Nagwek9"/>
    <w:rsid w:val="00AF335D"/>
    <w:rPr>
      <w:rFonts w:ascii="Arial" w:hAnsi="Arial" w:cs="Arial"/>
      <w:sz w:val="22"/>
      <w:szCs w:val="22"/>
    </w:rPr>
  </w:style>
  <w:style w:type="paragraph" w:customStyle="1" w:styleId="StylNagwek4NiePogrubienieZlewej0cmPierwszywiersz">
    <w:name w:val="Styl Nagłówek 4 + Nie Pogrubienie Z lewej:  0 cm Pierwszy wiersz..."/>
    <w:basedOn w:val="Nagwek4"/>
    <w:rsid w:val="00AF335D"/>
    <w:pPr>
      <w:numPr>
        <w:ilvl w:val="3"/>
      </w:numPr>
      <w:tabs>
        <w:tab w:val="num" w:pos="864"/>
      </w:tabs>
      <w:suppressAutoHyphens w:val="0"/>
      <w:spacing w:before="60"/>
    </w:pPr>
    <w:rPr>
      <w:rFonts w:ascii="Times New Roman" w:hAnsi="Times New Roman"/>
      <w:sz w:val="24"/>
      <w:lang w:eastAsia="pl-PL"/>
    </w:rPr>
  </w:style>
  <w:style w:type="paragraph" w:customStyle="1" w:styleId="KRESKA">
    <w:name w:val="KRESKA"/>
    <w:basedOn w:val="Normalny"/>
    <w:rsid w:val="008B1C9B"/>
    <w:pPr>
      <w:widowControl w:val="0"/>
      <w:numPr>
        <w:numId w:val="3"/>
      </w:numPr>
      <w:suppressAutoHyphens w:val="0"/>
      <w:autoSpaceDE w:val="0"/>
      <w:autoSpaceDN w:val="0"/>
      <w:adjustRightInd w:val="0"/>
      <w:spacing w:line="360" w:lineRule="auto"/>
      <w:jc w:val="both"/>
    </w:pPr>
    <w:rPr>
      <w:rFonts w:cs="Times New Roman"/>
      <w:color w:val="000000"/>
      <w:sz w:val="22"/>
      <w:szCs w:val="23"/>
      <w:lang w:eastAsia="pl-PL"/>
    </w:rPr>
  </w:style>
  <w:style w:type="paragraph" w:customStyle="1" w:styleId="z11">
    <w:name w:val="z11"/>
    <w:rsid w:val="008B1C9B"/>
    <w:pPr>
      <w:widowControl w:val="0"/>
      <w:autoSpaceDE w:val="0"/>
      <w:autoSpaceDN w:val="0"/>
      <w:adjustRightInd w:val="0"/>
      <w:spacing w:before="57" w:line="224" w:lineRule="exact"/>
      <w:jc w:val="both"/>
    </w:pPr>
    <w:rPr>
      <w:color w:val="000000"/>
      <w:sz w:val="19"/>
      <w:szCs w:val="19"/>
      <w:u w:val="single"/>
    </w:rPr>
  </w:style>
  <w:style w:type="character" w:customStyle="1" w:styleId="FontStyle19">
    <w:name w:val="Font Style19"/>
    <w:rsid w:val="008B1C9B"/>
    <w:rPr>
      <w:rFonts w:ascii="Arial" w:hAnsi="Arial" w:cs="Arial" w:hint="default"/>
      <w:sz w:val="16"/>
      <w:szCs w:val="16"/>
    </w:rPr>
  </w:style>
  <w:style w:type="paragraph" w:customStyle="1" w:styleId="Style1">
    <w:name w:val="Style1"/>
    <w:basedOn w:val="Normalny"/>
    <w:rsid w:val="008B1C9B"/>
    <w:pPr>
      <w:widowControl w:val="0"/>
      <w:suppressAutoHyphens w:val="0"/>
      <w:autoSpaceDE w:val="0"/>
      <w:autoSpaceDN w:val="0"/>
      <w:adjustRightInd w:val="0"/>
      <w:spacing w:line="900" w:lineRule="exact"/>
      <w:jc w:val="center"/>
    </w:pPr>
    <w:rPr>
      <w:rFonts w:ascii="Segoe UI" w:hAnsi="Segoe UI" w:cs="Times New Roman"/>
      <w:sz w:val="24"/>
      <w:szCs w:val="24"/>
      <w:lang w:eastAsia="pl-PL"/>
    </w:rPr>
  </w:style>
  <w:style w:type="paragraph" w:customStyle="1" w:styleId="Style3">
    <w:name w:val="Style3"/>
    <w:basedOn w:val="Normalny"/>
    <w:rsid w:val="008B1C9B"/>
    <w:pPr>
      <w:widowControl w:val="0"/>
      <w:suppressAutoHyphens w:val="0"/>
      <w:autoSpaceDE w:val="0"/>
      <w:autoSpaceDN w:val="0"/>
      <w:adjustRightInd w:val="0"/>
      <w:spacing w:line="336" w:lineRule="exact"/>
      <w:ind w:hanging="178"/>
    </w:pPr>
    <w:rPr>
      <w:rFonts w:ascii="Arial" w:hAnsi="Arial" w:cs="Times New Roman"/>
      <w:sz w:val="24"/>
      <w:szCs w:val="24"/>
      <w:lang w:eastAsia="pl-PL"/>
    </w:rPr>
  </w:style>
  <w:style w:type="character" w:styleId="Pogrubienie">
    <w:name w:val="Strong"/>
    <w:basedOn w:val="Domylnaczcionkaakapitu"/>
    <w:uiPriority w:val="22"/>
    <w:qFormat/>
    <w:locked/>
    <w:rsid w:val="0027398F"/>
    <w:rPr>
      <w:b/>
      <w:bCs/>
    </w:rPr>
  </w:style>
  <w:style w:type="paragraph" w:styleId="Tekstprzypisukocowego">
    <w:name w:val="endnote text"/>
    <w:basedOn w:val="Normalny"/>
    <w:link w:val="TekstprzypisukocowegoZnak"/>
    <w:uiPriority w:val="99"/>
    <w:semiHidden/>
    <w:unhideWhenUsed/>
    <w:rsid w:val="0027398F"/>
  </w:style>
  <w:style w:type="character" w:customStyle="1" w:styleId="TekstprzypisukocowegoZnak">
    <w:name w:val="Tekst przypisu końcowego Znak"/>
    <w:basedOn w:val="Domylnaczcionkaakapitu"/>
    <w:link w:val="Tekstprzypisukocowego"/>
    <w:uiPriority w:val="99"/>
    <w:semiHidden/>
    <w:rsid w:val="0027398F"/>
    <w:rPr>
      <w:rFonts w:cs="Calibri"/>
      <w:lang w:eastAsia="ar-SA"/>
    </w:rPr>
  </w:style>
  <w:style w:type="character" w:styleId="Odwoanieprzypisukocowego">
    <w:name w:val="endnote reference"/>
    <w:basedOn w:val="Domylnaczcionkaakapitu"/>
    <w:uiPriority w:val="99"/>
    <w:semiHidden/>
    <w:unhideWhenUsed/>
    <w:rsid w:val="0027398F"/>
    <w:rPr>
      <w:vertAlign w:val="superscript"/>
    </w:rPr>
  </w:style>
  <w:style w:type="paragraph" w:customStyle="1" w:styleId="Tretekstu">
    <w:name w:val="Treść tekstu"/>
    <w:basedOn w:val="Normalny"/>
    <w:rsid w:val="00C96D47"/>
    <w:pPr>
      <w:widowControl w:val="0"/>
      <w:spacing w:after="120"/>
    </w:pPr>
    <w:rPr>
      <w:rFonts w:ascii="Liberation Serif" w:eastAsia="SimSun" w:hAnsi="Liberation Serif" w:cs="Mangal"/>
      <w:sz w:val="24"/>
      <w:szCs w:val="24"/>
      <w:lang w:eastAsia="zh-CN" w:bidi="hi-IN"/>
    </w:rPr>
  </w:style>
  <w:style w:type="paragraph" w:styleId="NormalnyWeb">
    <w:name w:val="Normal (Web)"/>
    <w:basedOn w:val="Normalny"/>
    <w:uiPriority w:val="99"/>
    <w:unhideWhenUsed/>
    <w:rsid w:val="0005445D"/>
    <w:pPr>
      <w:suppressAutoHyphens w:val="0"/>
      <w:spacing w:before="100" w:beforeAutospacing="1" w:after="100" w:afterAutospacing="1"/>
    </w:pPr>
    <w:rPr>
      <w:rFonts w:cs="Times New Roman"/>
      <w:sz w:val="24"/>
      <w:szCs w:val="24"/>
      <w:lang w:eastAsia="pl-PL"/>
    </w:rPr>
  </w:style>
  <w:style w:type="numbering" w:customStyle="1" w:styleId="Styl1">
    <w:name w:val="Styl1"/>
    <w:uiPriority w:val="99"/>
    <w:rsid w:val="00CF4688"/>
    <w:pPr>
      <w:numPr>
        <w:numId w:val="5"/>
      </w:numPr>
    </w:pPr>
  </w:style>
  <w:style w:type="numbering" w:customStyle="1" w:styleId="Styl2">
    <w:name w:val="Styl2"/>
    <w:uiPriority w:val="99"/>
    <w:rsid w:val="009318D5"/>
    <w:pPr>
      <w:numPr>
        <w:numId w:val="8"/>
      </w:numPr>
    </w:pPr>
  </w:style>
  <w:style w:type="paragraph" w:customStyle="1" w:styleId="TableParagraph">
    <w:name w:val="Table Paragraph"/>
    <w:basedOn w:val="Normalny"/>
    <w:uiPriority w:val="1"/>
    <w:qFormat/>
    <w:rsid w:val="00BE5777"/>
    <w:pPr>
      <w:widowControl w:val="0"/>
      <w:numPr>
        <w:numId w:val="12"/>
      </w:numPr>
      <w:suppressAutoHyphens w:val="0"/>
      <w:autoSpaceDE w:val="0"/>
      <w:autoSpaceDN w:val="0"/>
    </w:pPr>
    <w:rPr>
      <w:rFonts w:ascii="Avenir-Light" w:eastAsia="Avenir-Light" w:hAnsi="Avenir-Light" w:cs="Avenir-Light"/>
      <w:sz w:val="22"/>
      <w:szCs w:val="22"/>
      <w:lang w:val="en-US" w:eastAsia="en-US"/>
    </w:rPr>
  </w:style>
  <w:style w:type="character" w:customStyle="1" w:styleId="size">
    <w:name w:val="size"/>
    <w:basedOn w:val="Domylnaczcionkaakapitu"/>
    <w:rsid w:val="00FC5E5E"/>
  </w:style>
  <w:style w:type="character" w:customStyle="1" w:styleId="Nagweklubstopka">
    <w:name w:val="Nagłówek lub stopka_"/>
    <w:basedOn w:val="Domylnaczcionkaakapitu"/>
    <w:link w:val="Nagweklubstopka0"/>
    <w:rsid w:val="002A63DB"/>
    <w:rPr>
      <w:sz w:val="8"/>
      <w:szCs w:val="8"/>
      <w:shd w:val="clear" w:color="auto" w:fill="FFFFFF"/>
    </w:rPr>
  </w:style>
  <w:style w:type="paragraph" w:customStyle="1" w:styleId="Nagweklubstopka0">
    <w:name w:val="Nagłówek lub stopka"/>
    <w:basedOn w:val="Normalny"/>
    <w:link w:val="Nagweklubstopka"/>
    <w:rsid w:val="002A63DB"/>
    <w:pPr>
      <w:widowControl w:val="0"/>
      <w:shd w:val="clear" w:color="auto" w:fill="FFFFFF"/>
      <w:suppressAutoHyphens w:val="0"/>
      <w:spacing w:line="0" w:lineRule="atLeast"/>
      <w:jc w:val="center"/>
    </w:pPr>
    <w:rPr>
      <w:rFonts w:cs="Times New Roman"/>
      <w:sz w:val="8"/>
      <w:szCs w:val="8"/>
      <w:lang w:eastAsia="pl-PL"/>
    </w:rPr>
  </w:style>
  <w:style w:type="character" w:customStyle="1" w:styleId="alb">
    <w:name w:val="a_lb"/>
    <w:basedOn w:val="Domylnaczcionkaakapitu"/>
    <w:rsid w:val="00011754"/>
  </w:style>
  <w:style w:type="character" w:customStyle="1" w:styleId="alb-s">
    <w:name w:val="a_lb-s"/>
    <w:basedOn w:val="Domylnaczcionkaakapitu"/>
    <w:rsid w:val="00011754"/>
  </w:style>
  <w:style w:type="character" w:customStyle="1" w:styleId="fn-ref">
    <w:name w:val="fn-ref"/>
    <w:basedOn w:val="Domylnaczcionkaakapitu"/>
    <w:rsid w:val="00011754"/>
  </w:style>
  <w:style w:type="paragraph" w:styleId="Nagwekspisutreci">
    <w:name w:val="TOC Heading"/>
    <w:basedOn w:val="Nagwek1"/>
    <w:next w:val="Normalny"/>
    <w:uiPriority w:val="39"/>
    <w:semiHidden/>
    <w:unhideWhenUsed/>
    <w:qFormat/>
    <w:rsid w:val="001A0DBC"/>
    <w:pPr>
      <w:keepLines/>
      <w:numPr>
        <w:numId w:val="0"/>
      </w:numPr>
      <w:spacing w:before="480" w:after="0"/>
      <w:contextualSpacing w:val="0"/>
      <w:outlineLvl w:val="9"/>
    </w:pPr>
    <w:rPr>
      <w:rFonts w:asciiTheme="majorHAnsi" w:eastAsiaTheme="majorEastAsia" w:hAnsiTheme="majorHAnsi" w:cstheme="majorBidi"/>
      <w:bCs/>
      <w:caps w:val="0"/>
      <w:noProof w:val="0"/>
      <w:color w:val="365F91" w:themeColor="accent1" w:themeShade="BF"/>
      <w:szCs w:val="28"/>
    </w:rPr>
  </w:style>
  <w:style w:type="paragraph" w:styleId="Spistreci1">
    <w:name w:val="toc 1"/>
    <w:basedOn w:val="Normalny"/>
    <w:next w:val="Normalny"/>
    <w:autoRedefine/>
    <w:uiPriority w:val="39"/>
    <w:qFormat/>
    <w:locked/>
    <w:rsid w:val="00C4627B"/>
    <w:pPr>
      <w:spacing w:after="100"/>
    </w:pPr>
    <w:rPr>
      <w:rFonts w:ascii="Calibri" w:hAnsi="Calibri"/>
      <w:sz w:val="22"/>
    </w:rPr>
  </w:style>
  <w:style w:type="paragraph" w:styleId="Spistreci3">
    <w:name w:val="toc 3"/>
    <w:basedOn w:val="Normalny"/>
    <w:next w:val="Normalny"/>
    <w:autoRedefine/>
    <w:uiPriority w:val="39"/>
    <w:qFormat/>
    <w:locked/>
    <w:rsid w:val="00C4627B"/>
    <w:pPr>
      <w:tabs>
        <w:tab w:val="right" w:leader="dot" w:pos="9628"/>
      </w:tabs>
      <w:spacing w:after="100"/>
    </w:pPr>
    <w:rPr>
      <w:rFonts w:ascii="Calibri" w:hAnsi="Calibri"/>
      <w:sz w:val="22"/>
    </w:rPr>
  </w:style>
  <w:style w:type="paragraph" w:styleId="Spistreci2">
    <w:name w:val="toc 2"/>
    <w:basedOn w:val="Normalny"/>
    <w:next w:val="Normalny"/>
    <w:autoRedefine/>
    <w:uiPriority w:val="39"/>
    <w:unhideWhenUsed/>
    <w:qFormat/>
    <w:locked/>
    <w:rsid w:val="00C37CFF"/>
    <w:pPr>
      <w:suppressAutoHyphens w:val="0"/>
      <w:spacing w:after="100" w:line="276" w:lineRule="auto"/>
    </w:pPr>
    <w:rPr>
      <w:rFonts w:asciiTheme="minorHAnsi" w:eastAsiaTheme="minorEastAsia" w:hAnsiTheme="minorHAnsi" w:cstheme="minorBidi"/>
      <w:b/>
      <w:sz w:val="22"/>
      <w:szCs w:val="22"/>
      <w:lang w:eastAsia="pl-PL"/>
    </w:rPr>
  </w:style>
  <w:style w:type="paragraph" w:styleId="Spistreci4">
    <w:name w:val="toc 4"/>
    <w:basedOn w:val="Normalny"/>
    <w:next w:val="Normalny"/>
    <w:autoRedefine/>
    <w:uiPriority w:val="39"/>
    <w:locked/>
    <w:rsid w:val="00557835"/>
    <w:pPr>
      <w:spacing w:after="100"/>
      <w:ind w:left="600"/>
    </w:pPr>
  </w:style>
  <w:style w:type="paragraph" w:styleId="Spistreci5">
    <w:name w:val="toc 5"/>
    <w:basedOn w:val="Normalny"/>
    <w:next w:val="Normalny"/>
    <w:autoRedefine/>
    <w:uiPriority w:val="39"/>
    <w:unhideWhenUsed/>
    <w:locked/>
    <w:rsid w:val="00557835"/>
    <w:pPr>
      <w:suppressAutoHyphens w:val="0"/>
      <w:spacing w:after="100" w:line="276" w:lineRule="auto"/>
      <w:ind w:left="880"/>
    </w:pPr>
    <w:rPr>
      <w:rFonts w:asciiTheme="minorHAnsi" w:eastAsiaTheme="minorEastAsia" w:hAnsiTheme="minorHAnsi" w:cstheme="minorBidi"/>
      <w:sz w:val="22"/>
      <w:szCs w:val="22"/>
      <w:lang w:eastAsia="pl-PL"/>
    </w:rPr>
  </w:style>
  <w:style w:type="paragraph" w:styleId="Spistreci6">
    <w:name w:val="toc 6"/>
    <w:basedOn w:val="Normalny"/>
    <w:next w:val="Normalny"/>
    <w:autoRedefine/>
    <w:uiPriority w:val="39"/>
    <w:unhideWhenUsed/>
    <w:locked/>
    <w:rsid w:val="00557835"/>
    <w:pPr>
      <w:suppressAutoHyphens w:val="0"/>
      <w:spacing w:after="100" w:line="276" w:lineRule="auto"/>
      <w:ind w:left="1100"/>
    </w:pPr>
    <w:rPr>
      <w:rFonts w:asciiTheme="minorHAnsi" w:eastAsiaTheme="minorEastAsia" w:hAnsiTheme="minorHAnsi" w:cstheme="minorBidi"/>
      <w:sz w:val="22"/>
      <w:szCs w:val="22"/>
      <w:lang w:eastAsia="pl-PL"/>
    </w:rPr>
  </w:style>
  <w:style w:type="paragraph" w:styleId="Spistreci7">
    <w:name w:val="toc 7"/>
    <w:basedOn w:val="Normalny"/>
    <w:next w:val="Normalny"/>
    <w:autoRedefine/>
    <w:uiPriority w:val="39"/>
    <w:unhideWhenUsed/>
    <w:locked/>
    <w:rsid w:val="00557835"/>
    <w:pPr>
      <w:suppressAutoHyphens w:val="0"/>
      <w:spacing w:after="100" w:line="276" w:lineRule="auto"/>
      <w:ind w:left="1320"/>
    </w:pPr>
    <w:rPr>
      <w:rFonts w:asciiTheme="minorHAnsi" w:eastAsiaTheme="minorEastAsia" w:hAnsiTheme="minorHAnsi" w:cstheme="minorBidi"/>
      <w:sz w:val="22"/>
      <w:szCs w:val="22"/>
      <w:lang w:eastAsia="pl-PL"/>
    </w:rPr>
  </w:style>
  <w:style w:type="paragraph" w:styleId="Spistreci8">
    <w:name w:val="toc 8"/>
    <w:basedOn w:val="Normalny"/>
    <w:next w:val="Normalny"/>
    <w:autoRedefine/>
    <w:uiPriority w:val="39"/>
    <w:unhideWhenUsed/>
    <w:locked/>
    <w:rsid w:val="00557835"/>
    <w:pPr>
      <w:suppressAutoHyphens w:val="0"/>
      <w:spacing w:after="100" w:line="276" w:lineRule="auto"/>
      <w:ind w:left="1540"/>
    </w:pPr>
    <w:rPr>
      <w:rFonts w:asciiTheme="minorHAnsi" w:eastAsiaTheme="minorEastAsia" w:hAnsiTheme="minorHAnsi" w:cstheme="minorBidi"/>
      <w:sz w:val="22"/>
      <w:szCs w:val="22"/>
      <w:lang w:eastAsia="pl-PL"/>
    </w:rPr>
  </w:style>
  <w:style w:type="paragraph" w:styleId="Spistreci9">
    <w:name w:val="toc 9"/>
    <w:basedOn w:val="Normalny"/>
    <w:next w:val="Normalny"/>
    <w:autoRedefine/>
    <w:uiPriority w:val="39"/>
    <w:unhideWhenUsed/>
    <w:locked/>
    <w:rsid w:val="00557835"/>
    <w:pPr>
      <w:suppressAutoHyphens w:val="0"/>
      <w:spacing w:after="100" w:line="276" w:lineRule="auto"/>
      <w:ind w:left="1760"/>
    </w:pPr>
    <w:rPr>
      <w:rFonts w:asciiTheme="minorHAnsi" w:eastAsiaTheme="minorEastAsia" w:hAnsiTheme="minorHAnsi" w:cstheme="minorBidi"/>
      <w:sz w:val="22"/>
      <w:szCs w:val="22"/>
      <w:lang w:eastAsia="pl-PL"/>
    </w:rPr>
  </w:style>
  <w:style w:type="character" w:customStyle="1" w:styleId="markedcontent">
    <w:name w:val="markedcontent"/>
    <w:basedOn w:val="Domylnaczcionkaakapitu"/>
    <w:rsid w:val="00E61A32"/>
  </w:style>
  <w:style w:type="table" w:styleId="Tabela-Siatka">
    <w:name w:val="Table Grid"/>
    <w:basedOn w:val="Standardowy"/>
    <w:locked/>
    <w:rsid w:val="00A55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174624"/>
    <w:rPr>
      <w:rFonts w:cs="Calibri"/>
      <w:lang w:eastAsia="ar-SA"/>
    </w:rPr>
  </w:style>
  <w:style w:type="character" w:styleId="Uwydatnienie">
    <w:name w:val="Emphasis"/>
    <w:basedOn w:val="Domylnaczcionkaakapitu"/>
    <w:uiPriority w:val="20"/>
    <w:qFormat/>
    <w:locked/>
    <w:rsid w:val="00432E8C"/>
    <w:rPr>
      <w:i/>
      <w:iCs/>
    </w:rPr>
  </w:style>
  <w:style w:type="character" w:customStyle="1" w:styleId="Teksttreci3Kursywa">
    <w:name w:val="Tekst treści (3) + Kursywa"/>
    <w:basedOn w:val="Domylnaczcionkaakapitu"/>
    <w:rsid w:val="00551E93"/>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Nagwek20">
    <w:name w:val="Nagłówek #2_"/>
    <w:basedOn w:val="Domylnaczcionkaakapitu"/>
    <w:link w:val="Nagwek21"/>
    <w:rsid w:val="00E70AB6"/>
    <w:rPr>
      <w:shd w:val="clear" w:color="auto" w:fill="FFFFFF"/>
    </w:rPr>
  </w:style>
  <w:style w:type="paragraph" w:customStyle="1" w:styleId="Nagwek21">
    <w:name w:val="Nagłówek #2"/>
    <w:basedOn w:val="Normalny"/>
    <w:link w:val="Nagwek20"/>
    <w:rsid w:val="00E70AB6"/>
    <w:pPr>
      <w:widowControl w:val="0"/>
      <w:shd w:val="clear" w:color="auto" w:fill="FFFFFF"/>
      <w:suppressAutoHyphens w:val="0"/>
      <w:spacing w:before="300" w:after="300" w:line="0" w:lineRule="atLeast"/>
      <w:jc w:val="center"/>
      <w:outlineLvl w:val="1"/>
    </w:pPr>
    <w:rPr>
      <w:rFonts w:cs="Times New Roman"/>
      <w:lang w:eastAsia="pl-PL"/>
    </w:rPr>
  </w:style>
  <w:style w:type="character" w:customStyle="1" w:styleId="IGindeksgrny">
    <w:name w:val="_IG_ – indeks górny"/>
    <w:basedOn w:val="Domylnaczcionkaakapitu"/>
    <w:uiPriority w:val="2"/>
    <w:qFormat/>
    <w:rsid w:val="00AD289F"/>
    <w:rPr>
      <w:b w:val="0"/>
      <w:bCs w:val="0"/>
      <w:i w:val="0"/>
      <w:iCs w:val="0"/>
      <w:vanish w:val="0"/>
      <w:webHidden w:val="0"/>
      <w:spacing w:val="0"/>
      <w:vertAlign w:val="superscript"/>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annotation text" w:locked="1" w:semiHidden="0" w:unhideWhenUsed="0"/>
    <w:lsdException w:name="header" w:uiPriority="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annotation subject"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7247"/>
    <w:pPr>
      <w:suppressAutoHyphens/>
    </w:pPr>
    <w:rPr>
      <w:rFonts w:cs="Calibri"/>
      <w:lang w:eastAsia="ar-SA"/>
    </w:rPr>
  </w:style>
  <w:style w:type="paragraph" w:styleId="Nagwek1">
    <w:name w:val="heading 1"/>
    <w:aliases w:val="nagłówek1"/>
    <w:basedOn w:val="Nagwek2"/>
    <w:next w:val="Normalny"/>
    <w:link w:val="Nagwek1Znak"/>
    <w:uiPriority w:val="99"/>
    <w:qFormat/>
    <w:rsid w:val="008F0D91"/>
    <w:pPr>
      <w:numPr>
        <w:numId w:val="1"/>
      </w:numPr>
      <w:suppressAutoHyphens w:val="0"/>
      <w:spacing w:line="276" w:lineRule="auto"/>
      <w:contextualSpacing/>
      <w:outlineLvl w:val="0"/>
    </w:pPr>
    <w:rPr>
      <w:rFonts w:ascii="Arial" w:hAnsi="Arial"/>
      <w:caps/>
      <w:noProof/>
      <w:lang w:eastAsia="pl-PL"/>
    </w:rPr>
  </w:style>
  <w:style w:type="paragraph" w:styleId="Nagwek2">
    <w:name w:val="heading 2"/>
    <w:basedOn w:val="Normalny"/>
    <w:next w:val="Normalny"/>
    <w:link w:val="Nagwek2Znak"/>
    <w:uiPriority w:val="99"/>
    <w:qFormat/>
    <w:rsid w:val="008F0D91"/>
    <w:pPr>
      <w:keepNext/>
      <w:spacing w:before="240" w:after="60"/>
      <w:outlineLvl w:val="1"/>
    </w:pPr>
    <w:rPr>
      <w:rFonts w:asciiTheme="minorHAnsi" w:hAnsiTheme="minorHAnsi" w:cs="Times New Roman"/>
      <w:b/>
      <w:sz w:val="28"/>
    </w:rPr>
  </w:style>
  <w:style w:type="paragraph" w:styleId="Nagwek3">
    <w:name w:val="heading 3"/>
    <w:basedOn w:val="Normalny"/>
    <w:next w:val="Normalny"/>
    <w:link w:val="Nagwek3Znak"/>
    <w:uiPriority w:val="99"/>
    <w:qFormat/>
    <w:locked/>
    <w:rsid w:val="005812C4"/>
    <w:pPr>
      <w:keepNext/>
      <w:spacing w:before="240" w:after="60"/>
      <w:outlineLvl w:val="2"/>
    </w:pPr>
    <w:rPr>
      <w:rFonts w:ascii="Calibri" w:hAnsi="Calibri" w:cs="Times New Roman"/>
      <w:b/>
      <w:bCs/>
      <w:sz w:val="24"/>
      <w:szCs w:val="26"/>
    </w:rPr>
  </w:style>
  <w:style w:type="paragraph" w:styleId="Nagwek4">
    <w:name w:val="heading 4"/>
    <w:basedOn w:val="Normalny"/>
    <w:next w:val="Normalny"/>
    <w:link w:val="Nagwek4Znak"/>
    <w:qFormat/>
    <w:rsid w:val="0052230F"/>
    <w:pPr>
      <w:keepNext/>
      <w:spacing w:before="240" w:after="60"/>
      <w:outlineLvl w:val="3"/>
    </w:pPr>
    <w:rPr>
      <w:rFonts w:ascii="Calibri" w:hAnsi="Calibri" w:cs="Times New Roman"/>
      <w:b/>
      <w:sz w:val="28"/>
    </w:rPr>
  </w:style>
  <w:style w:type="paragraph" w:styleId="Nagwek5">
    <w:name w:val="heading 5"/>
    <w:basedOn w:val="Normalny"/>
    <w:next w:val="Normalny"/>
    <w:link w:val="Nagwek5Znak"/>
    <w:qFormat/>
    <w:locked/>
    <w:rsid w:val="00AF335D"/>
    <w:pPr>
      <w:tabs>
        <w:tab w:val="num" w:pos="1008"/>
      </w:tabs>
      <w:suppressAutoHyphens w:val="0"/>
      <w:spacing w:before="240" w:after="60"/>
      <w:ind w:left="1008" w:hanging="1008"/>
      <w:outlineLvl w:val="4"/>
    </w:pPr>
    <w:rPr>
      <w:rFonts w:cs="Times New Roman"/>
      <w:b/>
      <w:bCs/>
      <w:i/>
      <w:iCs/>
      <w:sz w:val="26"/>
      <w:szCs w:val="26"/>
      <w:lang w:eastAsia="pl-PL"/>
    </w:rPr>
  </w:style>
  <w:style w:type="paragraph" w:styleId="Nagwek6">
    <w:name w:val="heading 6"/>
    <w:basedOn w:val="Normalny"/>
    <w:next w:val="Normalny"/>
    <w:link w:val="Nagwek6Znak"/>
    <w:qFormat/>
    <w:locked/>
    <w:rsid w:val="00AF335D"/>
    <w:pPr>
      <w:tabs>
        <w:tab w:val="num" w:pos="1152"/>
      </w:tabs>
      <w:suppressAutoHyphens w:val="0"/>
      <w:spacing w:before="240" w:after="60"/>
      <w:ind w:left="1152" w:hanging="1152"/>
      <w:outlineLvl w:val="5"/>
    </w:pPr>
    <w:rPr>
      <w:rFonts w:cs="Times New Roman"/>
      <w:b/>
      <w:bCs/>
      <w:sz w:val="22"/>
      <w:szCs w:val="22"/>
      <w:lang w:eastAsia="pl-PL"/>
    </w:rPr>
  </w:style>
  <w:style w:type="paragraph" w:styleId="Nagwek7">
    <w:name w:val="heading 7"/>
    <w:basedOn w:val="Normalny"/>
    <w:next w:val="Normalny"/>
    <w:link w:val="Nagwek7Znak"/>
    <w:qFormat/>
    <w:locked/>
    <w:rsid w:val="00AF335D"/>
    <w:pPr>
      <w:tabs>
        <w:tab w:val="num" w:pos="1296"/>
      </w:tabs>
      <w:suppressAutoHyphens w:val="0"/>
      <w:spacing w:before="240" w:after="60"/>
      <w:ind w:left="1296" w:hanging="1296"/>
      <w:outlineLvl w:val="6"/>
    </w:pPr>
    <w:rPr>
      <w:rFonts w:cs="Times New Roman"/>
      <w:sz w:val="24"/>
      <w:szCs w:val="24"/>
      <w:lang w:eastAsia="pl-PL"/>
    </w:rPr>
  </w:style>
  <w:style w:type="paragraph" w:styleId="Nagwek8">
    <w:name w:val="heading 8"/>
    <w:basedOn w:val="Normalny"/>
    <w:next w:val="Normalny"/>
    <w:link w:val="Nagwek8Znak"/>
    <w:qFormat/>
    <w:locked/>
    <w:rsid w:val="00AF335D"/>
    <w:pPr>
      <w:tabs>
        <w:tab w:val="num" w:pos="1440"/>
      </w:tabs>
      <w:suppressAutoHyphens w:val="0"/>
      <w:spacing w:before="240" w:after="60"/>
      <w:ind w:left="1440" w:hanging="1440"/>
      <w:outlineLvl w:val="7"/>
    </w:pPr>
    <w:rPr>
      <w:rFonts w:cs="Times New Roman"/>
      <w:i/>
      <w:iCs/>
      <w:sz w:val="24"/>
      <w:szCs w:val="24"/>
      <w:lang w:eastAsia="pl-PL"/>
    </w:rPr>
  </w:style>
  <w:style w:type="paragraph" w:styleId="Nagwek9">
    <w:name w:val="heading 9"/>
    <w:basedOn w:val="Normalny"/>
    <w:next w:val="Normalny"/>
    <w:link w:val="Nagwek9Znak"/>
    <w:qFormat/>
    <w:locked/>
    <w:rsid w:val="00AF335D"/>
    <w:pPr>
      <w:tabs>
        <w:tab w:val="num" w:pos="1584"/>
      </w:tabs>
      <w:suppressAutoHyphens w:val="0"/>
      <w:spacing w:before="240" w:after="60"/>
      <w:ind w:left="1584" w:hanging="1584"/>
      <w:outlineLvl w:val="8"/>
    </w:pPr>
    <w:rPr>
      <w:rFonts w:ascii="Arial" w:hAnsi="Arial" w:cs="Arial"/>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1 Znak"/>
    <w:link w:val="Nagwek1"/>
    <w:uiPriority w:val="99"/>
    <w:locked/>
    <w:rsid w:val="008F0D91"/>
    <w:rPr>
      <w:rFonts w:ascii="Arial" w:hAnsi="Arial"/>
      <w:b/>
      <w:caps/>
      <w:noProof/>
      <w:sz w:val="28"/>
    </w:rPr>
  </w:style>
  <w:style w:type="character" w:customStyle="1" w:styleId="Nagwek2Znak">
    <w:name w:val="Nagłówek 2 Znak"/>
    <w:link w:val="Nagwek2"/>
    <w:uiPriority w:val="99"/>
    <w:locked/>
    <w:rsid w:val="008F0D91"/>
    <w:rPr>
      <w:rFonts w:asciiTheme="minorHAnsi" w:hAnsiTheme="minorHAnsi"/>
      <w:b/>
      <w:sz w:val="28"/>
      <w:lang w:eastAsia="ar-SA"/>
    </w:rPr>
  </w:style>
  <w:style w:type="character" w:customStyle="1" w:styleId="Nagwek3Znak">
    <w:name w:val="Nagłówek 3 Znak"/>
    <w:link w:val="Nagwek3"/>
    <w:uiPriority w:val="99"/>
    <w:locked/>
    <w:rsid w:val="005812C4"/>
    <w:rPr>
      <w:rFonts w:ascii="Calibri" w:hAnsi="Calibri"/>
      <w:b/>
      <w:bCs/>
      <w:sz w:val="24"/>
      <w:szCs w:val="26"/>
      <w:lang w:eastAsia="ar-SA"/>
    </w:rPr>
  </w:style>
  <w:style w:type="character" w:customStyle="1" w:styleId="Nagwek4Znak">
    <w:name w:val="Nagłówek 4 Znak"/>
    <w:link w:val="Nagwek4"/>
    <w:uiPriority w:val="99"/>
    <w:semiHidden/>
    <w:locked/>
    <w:rsid w:val="0052230F"/>
    <w:rPr>
      <w:rFonts w:ascii="Calibri" w:hAnsi="Calibri" w:cs="Times New Roman"/>
      <w:b/>
      <w:sz w:val="28"/>
      <w:lang w:eastAsia="ar-SA" w:bidi="ar-SA"/>
    </w:rPr>
  </w:style>
  <w:style w:type="character" w:customStyle="1" w:styleId="Odwoaniedokomentarza1">
    <w:name w:val="Odwołanie do komentarza1"/>
    <w:uiPriority w:val="99"/>
    <w:rsid w:val="004B1D78"/>
    <w:rPr>
      <w:sz w:val="16"/>
    </w:rPr>
  </w:style>
  <w:style w:type="character" w:customStyle="1" w:styleId="apple-converted-space">
    <w:name w:val="apple-converted-space"/>
    <w:uiPriority w:val="99"/>
    <w:rsid w:val="004B1D78"/>
  </w:style>
  <w:style w:type="paragraph" w:styleId="Tekstpodstawowy">
    <w:name w:val="Body Text"/>
    <w:basedOn w:val="Normalny"/>
    <w:link w:val="TekstpodstawowyZnak"/>
    <w:uiPriority w:val="99"/>
    <w:rsid w:val="004B1D78"/>
    <w:pPr>
      <w:spacing w:after="120"/>
    </w:pPr>
  </w:style>
  <w:style w:type="character" w:customStyle="1" w:styleId="TekstpodstawowyZnak">
    <w:name w:val="Tekst podstawowy Znak"/>
    <w:link w:val="Tekstpodstawowy"/>
    <w:uiPriority w:val="99"/>
    <w:semiHidden/>
    <w:locked/>
    <w:rsid w:val="004442E9"/>
    <w:rPr>
      <w:rFonts w:cs="Times New Roman"/>
      <w:sz w:val="20"/>
      <w:lang w:eastAsia="ar-SA" w:bidi="ar-SA"/>
    </w:rPr>
  </w:style>
  <w:style w:type="paragraph" w:customStyle="1" w:styleId="Tekstkomentarza1">
    <w:name w:val="Tekst komentarza1"/>
    <w:basedOn w:val="Normalny"/>
    <w:uiPriority w:val="99"/>
    <w:rsid w:val="004B1D78"/>
  </w:style>
  <w:style w:type="paragraph" w:styleId="Nagwek">
    <w:name w:val="header"/>
    <w:aliases w:val="Nagłówek strony nieparzystej"/>
    <w:basedOn w:val="Normalny"/>
    <w:link w:val="NagwekZnak"/>
    <w:rsid w:val="004B1D78"/>
    <w:pPr>
      <w:tabs>
        <w:tab w:val="center" w:pos="4536"/>
        <w:tab w:val="right" w:pos="9072"/>
      </w:tabs>
    </w:pPr>
    <w:rPr>
      <w:rFonts w:ascii="Tms Rmn" w:hAnsi="Tms Rmn" w:cs="Times New Roman"/>
    </w:rPr>
  </w:style>
  <w:style w:type="character" w:customStyle="1" w:styleId="NagwekZnak">
    <w:name w:val="Nagłówek Znak"/>
    <w:aliases w:val="Nagłówek strony nieparzystej Znak"/>
    <w:link w:val="Nagwek"/>
    <w:locked/>
    <w:rsid w:val="004B1D78"/>
    <w:rPr>
      <w:rFonts w:ascii="Tms Rmn" w:hAnsi="Tms Rmn" w:cs="Times New Roman"/>
      <w:lang w:eastAsia="ar-SA" w:bidi="ar-SA"/>
    </w:rPr>
  </w:style>
  <w:style w:type="paragraph" w:customStyle="1" w:styleId="Tekstpodstawowy31">
    <w:name w:val="Tekst podstawowy 31"/>
    <w:basedOn w:val="Normalny"/>
    <w:uiPriority w:val="99"/>
    <w:rsid w:val="004B1D78"/>
    <w:pPr>
      <w:jc w:val="both"/>
    </w:pPr>
  </w:style>
  <w:style w:type="paragraph" w:styleId="Akapitzlist">
    <w:name w:val="List Paragraph"/>
    <w:aliases w:val="Akapit z listą BS,L1,Numerowanie,Nagłowek 3,Preambuła,Kolorowa lista — akcent 11,Dot pt,F5 List Paragraph,Recommendation,List Paragraph11,lp1,maz_wyliczenie,opis dzialania,K-P_odwolanie,A_wyliczenie,Akapit z listą 1,CW_Lista,Podsis rysunk"/>
    <w:basedOn w:val="Normalny"/>
    <w:link w:val="AkapitzlistZnak"/>
    <w:uiPriority w:val="34"/>
    <w:qFormat/>
    <w:rsid w:val="004B1D78"/>
    <w:pPr>
      <w:ind w:left="708"/>
    </w:pPr>
    <w:rPr>
      <w:rFonts w:cs="Times New Roman"/>
    </w:rPr>
  </w:style>
  <w:style w:type="paragraph" w:styleId="Bezodstpw">
    <w:name w:val="No Spacing"/>
    <w:uiPriority w:val="1"/>
    <w:qFormat/>
    <w:rsid w:val="004B1D78"/>
    <w:pPr>
      <w:suppressAutoHyphens/>
    </w:pPr>
    <w:rPr>
      <w:rFonts w:cs="Calibri"/>
      <w:lang w:eastAsia="ar-SA"/>
    </w:rPr>
  </w:style>
  <w:style w:type="paragraph" w:styleId="Stopka">
    <w:name w:val="footer"/>
    <w:basedOn w:val="Normalny"/>
    <w:link w:val="StopkaZnak"/>
    <w:uiPriority w:val="99"/>
    <w:rsid w:val="004B1D78"/>
    <w:pPr>
      <w:tabs>
        <w:tab w:val="center" w:pos="4536"/>
        <w:tab w:val="right" w:pos="9072"/>
      </w:tabs>
    </w:pPr>
  </w:style>
  <w:style w:type="character" w:customStyle="1" w:styleId="StopkaZnak">
    <w:name w:val="Stopka Znak"/>
    <w:link w:val="Stopka"/>
    <w:uiPriority w:val="99"/>
    <w:locked/>
    <w:rsid w:val="004442E9"/>
    <w:rPr>
      <w:rFonts w:cs="Times New Roman"/>
      <w:sz w:val="20"/>
      <w:lang w:eastAsia="ar-SA" w:bidi="ar-SA"/>
    </w:rPr>
  </w:style>
  <w:style w:type="paragraph" w:customStyle="1" w:styleId="Tekstpodstawowy21">
    <w:name w:val="Tekst podstawowy 21"/>
    <w:basedOn w:val="Normalny"/>
    <w:uiPriority w:val="99"/>
    <w:rsid w:val="004B1D78"/>
    <w:pPr>
      <w:ind w:left="284" w:hanging="284"/>
    </w:pPr>
    <w:rPr>
      <w:rFonts w:ascii="Arial" w:hAnsi="Arial"/>
    </w:rPr>
  </w:style>
  <w:style w:type="paragraph" w:styleId="Tekstkomentarza">
    <w:name w:val="annotation text"/>
    <w:basedOn w:val="Normalny"/>
    <w:link w:val="TekstkomentarzaZnak"/>
    <w:uiPriority w:val="99"/>
    <w:rsid w:val="004B1D78"/>
    <w:rPr>
      <w:rFonts w:cs="Times New Roman"/>
    </w:rPr>
  </w:style>
  <w:style w:type="character" w:customStyle="1" w:styleId="TekstkomentarzaZnak">
    <w:name w:val="Tekst komentarza Znak"/>
    <w:link w:val="Tekstkomentarza"/>
    <w:uiPriority w:val="99"/>
    <w:locked/>
    <w:rsid w:val="004B1D78"/>
    <w:rPr>
      <w:rFonts w:cs="Times New Roman"/>
      <w:lang w:val="pl-PL" w:eastAsia="ar-SA" w:bidi="ar-SA"/>
    </w:rPr>
  </w:style>
  <w:style w:type="paragraph" w:customStyle="1" w:styleId="Listawypunktowana1">
    <w:name w:val="Lista wypunktowana1"/>
    <w:basedOn w:val="Normalny"/>
    <w:uiPriority w:val="99"/>
    <w:rsid w:val="004B1D78"/>
    <w:pPr>
      <w:jc w:val="both"/>
    </w:pPr>
    <w:rPr>
      <w:b/>
      <w:sz w:val="24"/>
      <w:szCs w:val="24"/>
    </w:rPr>
  </w:style>
  <w:style w:type="character" w:styleId="Numerstrony">
    <w:name w:val="page number"/>
    <w:uiPriority w:val="99"/>
    <w:rsid w:val="004B1D78"/>
    <w:rPr>
      <w:rFonts w:cs="Times New Roman"/>
    </w:rPr>
  </w:style>
  <w:style w:type="paragraph" w:customStyle="1" w:styleId="Akapitzlist1">
    <w:name w:val="Akapit z listą1"/>
    <w:basedOn w:val="Normalny"/>
    <w:uiPriority w:val="99"/>
    <w:rsid w:val="004B1D78"/>
    <w:pPr>
      <w:suppressAutoHyphens w:val="0"/>
      <w:spacing w:after="200" w:line="276" w:lineRule="auto"/>
      <w:ind w:left="720"/>
      <w:contextualSpacing/>
    </w:pPr>
    <w:rPr>
      <w:rFonts w:ascii="Calibri" w:hAnsi="Calibri" w:cs="Times New Roman"/>
      <w:sz w:val="22"/>
      <w:szCs w:val="22"/>
      <w:lang w:eastAsia="en-US"/>
    </w:rPr>
  </w:style>
  <w:style w:type="paragraph" w:customStyle="1" w:styleId="Blockquote">
    <w:name w:val="Blockquote"/>
    <w:basedOn w:val="Normalny"/>
    <w:uiPriority w:val="99"/>
    <w:rsid w:val="004B1D78"/>
    <w:pPr>
      <w:widowControl w:val="0"/>
      <w:suppressAutoHyphens w:val="0"/>
      <w:spacing w:before="100" w:after="100"/>
      <w:ind w:left="360" w:right="360"/>
    </w:pPr>
    <w:rPr>
      <w:rFonts w:cs="Times New Roman"/>
      <w:sz w:val="24"/>
      <w:szCs w:val="24"/>
      <w:lang w:val="en-US" w:eastAsia="pl-PL"/>
    </w:rPr>
  </w:style>
  <w:style w:type="paragraph" w:styleId="Tekstdymka">
    <w:name w:val="Balloon Text"/>
    <w:basedOn w:val="Normalny"/>
    <w:link w:val="TekstdymkaZnak"/>
    <w:uiPriority w:val="99"/>
    <w:rsid w:val="004B1D78"/>
    <w:rPr>
      <w:rFonts w:ascii="Tahoma" w:hAnsi="Tahoma" w:cs="Times New Roman"/>
      <w:sz w:val="16"/>
    </w:rPr>
  </w:style>
  <w:style w:type="character" w:customStyle="1" w:styleId="TekstdymkaZnak">
    <w:name w:val="Tekst dymka Znak"/>
    <w:link w:val="Tekstdymka"/>
    <w:uiPriority w:val="99"/>
    <w:locked/>
    <w:rsid w:val="004B1D78"/>
    <w:rPr>
      <w:rFonts w:ascii="Tahoma" w:hAnsi="Tahoma" w:cs="Times New Roman"/>
      <w:sz w:val="16"/>
      <w:lang w:val="pl-PL" w:eastAsia="ar-SA" w:bidi="ar-SA"/>
    </w:rPr>
  </w:style>
  <w:style w:type="character" w:styleId="Odwoaniedokomentarza">
    <w:name w:val="annotation reference"/>
    <w:uiPriority w:val="99"/>
    <w:rsid w:val="00310431"/>
    <w:rPr>
      <w:rFonts w:cs="Times New Roman"/>
      <w:sz w:val="16"/>
    </w:rPr>
  </w:style>
  <w:style w:type="paragraph" w:customStyle="1" w:styleId="lista11">
    <w:name w:val="lista 1.1."/>
    <w:basedOn w:val="Normalny"/>
    <w:uiPriority w:val="99"/>
    <w:rsid w:val="004053F2"/>
    <w:pPr>
      <w:numPr>
        <w:ilvl w:val="1"/>
        <w:numId w:val="1"/>
      </w:numPr>
      <w:suppressAutoHyphens w:val="0"/>
      <w:spacing w:after="60" w:line="276" w:lineRule="auto"/>
      <w:ind w:left="720"/>
      <w:jc w:val="both"/>
    </w:pPr>
    <w:rPr>
      <w:rFonts w:ascii="Arial" w:hAnsi="Arial" w:cs="Arial"/>
      <w:sz w:val="24"/>
      <w:szCs w:val="22"/>
      <w:lang w:eastAsia="pl-PL"/>
    </w:rPr>
  </w:style>
  <w:style w:type="paragraph" w:customStyle="1" w:styleId="IDW111">
    <w:name w:val="IDW 1.1.1."/>
    <w:basedOn w:val="lista11"/>
    <w:link w:val="IDW111Znak"/>
    <w:uiPriority w:val="99"/>
    <w:rsid w:val="004053F2"/>
    <w:pPr>
      <w:numPr>
        <w:ilvl w:val="2"/>
      </w:numPr>
    </w:pPr>
    <w:rPr>
      <w:rFonts w:cs="Times New Roman"/>
      <w:sz w:val="22"/>
      <w:szCs w:val="20"/>
    </w:rPr>
  </w:style>
  <w:style w:type="character" w:customStyle="1" w:styleId="IDW111Znak">
    <w:name w:val="IDW 1.1.1. Znak"/>
    <w:link w:val="IDW111"/>
    <w:uiPriority w:val="99"/>
    <w:locked/>
    <w:rsid w:val="004053F2"/>
    <w:rPr>
      <w:rFonts w:ascii="Arial" w:hAnsi="Arial"/>
      <w:sz w:val="22"/>
    </w:rPr>
  </w:style>
  <w:style w:type="paragraph" w:styleId="Tematkomentarza">
    <w:name w:val="annotation subject"/>
    <w:basedOn w:val="Tekstkomentarza"/>
    <w:next w:val="Tekstkomentarza"/>
    <w:link w:val="TematkomentarzaZnak"/>
    <w:rsid w:val="0052230F"/>
    <w:pPr>
      <w:numPr>
        <w:numId w:val="2"/>
      </w:numPr>
      <w:tabs>
        <w:tab w:val="clear" w:pos="2726"/>
      </w:tabs>
      <w:suppressAutoHyphens w:val="0"/>
      <w:ind w:left="0" w:firstLine="0"/>
    </w:pPr>
    <w:rPr>
      <w:b/>
    </w:rPr>
  </w:style>
  <w:style w:type="character" w:customStyle="1" w:styleId="TematkomentarzaZnak">
    <w:name w:val="Temat komentarza Znak"/>
    <w:link w:val="Tematkomentarza"/>
    <w:locked/>
    <w:rsid w:val="0052230F"/>
    <w:rPr>
      <w:b/>
      <w:lang w:eastAsia="ar-SA"/>
    </w:rPr>
  </w:style>
  <w:style w:type="paragraph" w:styleId="Tekstpodstawowy2">
    <w:name w:val="Body Text 2"/>
    <w:basedOn w:val="Normalny"/>
    <w:link w:val="Tekstpodstawowy2Znak"/>
    <w:uiPriority w:val="99"/>
    <w:rsid w:val="003C171B"/>
    <w:pPr>
      <w:spacing w:after="120" w:line="480" w:lineRule="auto"/>
    </w:pPr>
    <w:rPr>
      <w:rFonts w:cs="Times New Roman"/>
    </w:rPr>
  </w:style>
  <w:style w:type="character" w:customStyle="1" w:styleId="Tekstpodstawowy2Znak">
    <w:name w:val="Tekst podstawowy 2 Znak"/>
    <w:link w:val="Tekstpodstawowy2"/>
    <w:uiPriority w:val="99"/>
    <w:locked/>
    <w:rsid w:val="003C171B"/>
    <w:rPr>
      <w:rFonts w:cs="Times New Roman"/>
      <w:lang w:eastAsia="ar-SA" w:bidi="ar-SA"/>
    </w:rPr>
  </w:style>
  <w:style w:type="paragraph" w:styleId="Tekstpodstawowywcity2">
    <w:name w:val="Body Text Indent 2"/>
    <w:basedOn w:val="Normalny"/>
    <w:link w:val="Tekstpodstawowywcity2Znak"/>
    <w:uiPriority w:val="99"/>
    <w:rsid w:val="003C171B"/>
    <w:pPr>
      <w:spacing w:after="120" w:line="480" w:lineRule="auto"/>
      <w:ind w:left="283"/>
    </w:pPr>
    <w:rPr>
      <w:rFonts w:cs="Times New Roman"/>
    </w:rPr>
  </w:style>
  <w:style w:type="character" w:customStyle="1" w:styleId="Tekstpodstawowywcity2Znak">
    <w:name w:val="Tekst podstawowy wcięty 2 Znak"/>
    <w:link w:val="Tekstpodstawowywcity2"/>
    <w:uiPriority w:val="99"/>
    <w:locked/>
    <w:rsid w:val="003C171B"/>
    <w:rPr>
      <w:rFonts w:cs="Times New Roman"/>
      <w:lang w:eastAsia="ar-SA" w:bidi="ar-SA"/>
    </w:rPr>
  </w:style>
  <w:style w:type="paragraph" w:styleId="Tekstpodstawowywcity">
    <w:name w:val="Body Text Indent"/>
    <w:basedOn w:val="Normalny"/>
    <w:link w:val="TekstpodstawowywcityZnak"/>
    <w:uiPriority w:val="99"/>
    <w:rsid w:val="003C171B"/>
    <w:pPr>
      <w:spacing w:after="120"/>
      <w:ind w:left="283"/>
    </w:pPr>
    <w:rPr>
      <w:rFonts w:cs="Times New Roman"/>
    </w:rPr>
  </w:style>
  <w:style w:type="character" w:customStyle="1" w:styleId="TekstpodstawowywcityZnak">
    <w:name w:val="Tekst podstawowy wcięty Znak"/>
    <w:link w:val="Tekstpodstawowywcity"/>
    <w:uiPriority w:val="99"/>
    <w:locked/>
    <w:rsid w:val="003C171B"/>
    <w:rPr>
      <w:rFonts w:cs="Times New Roman"/>
      <w:lang w:eastAsia="ar-SA" w:bidi="ar-SA"/>
    </w:rPr>
  </w:style>
  <w:style w:type="paragraph" w:customStyle="1" w:styleId="Default">
    <w:name w:val="Default"/>
    <w:rsid w:val="00D00FF7"/>
    <w:pPr>
      <w:autoSpaceDE w:val="0"/>
      <w:autoSpaceDN w:val="0"/>
      <w:adjustRightInd w:val="0"/>
    </w:pPr>
    <w:rPr>
      <w:color w:val="000000"/>
      <w:sz w:val="24"/>
      <w:szCs w:val="24"/>
    </w:rPr>
  </w:style>
  <w:style w:type="character" w:styleId="Hipercze">
    <w:name w:val="Hyperlink"/>
    <w:uiPriority w:val="99"/>
    <w:rsid w:val="00C72160"/>
    <w:rPr>
      <w:rFonts w:cs="Times New Roman"/>
      <w:color w:val="0000FF"/>
      <w:u w:val="single"/>
    </w:rPr>
  </w:style>
  <w:style w:type="character" w:customStyle="1" w:styleId="AkapitzlistZnak">
    <w:name w:val="Akapit z listą Znak"/>
    <w:aliases w:val="Akapit z listą BS Znak,L1 Znak,Numerowanie Znak,Nagłowek 3 Znak,Preambuła Znak,Kolorowa lista — akcent 11 Znak,Dot pt Znak,F5 List Paragraph Znak,Recommendation Znak,List Paragraph11 Znak,lp1 Znak,maz_wyliczenie Znak,CW_Lista Znak"/>
    <w:link w:val="Akapitzlist"/>
    <w:uiPriority w:val="34"/>
    <w:qFormat/>
    <w:locked/>
    <w:rsid w:val="003C6A2C"/>
    <w:rPr>
      <w:sz w:val="20"/>
      <w:lang w:eastAsia="ar-SA" w:bidi="ar-SA"/>
    </w:rPr>
  </w:style>
  <w:style w:type="character" w:customStyle="1" w:styleId="h1">
    <w:name w:val="h1"/>
    <w:uiPriority w:val="99"/>
    <w:rsid w:val="00291C52"/>
  </w:style>
  <w:style w:type="character" w:customStyle="1" w:styleId="h2">
    <w:name w:val="h2"/>
    <w:uiPriority w:val="99"/>
    <w:rsid w:val="00291C52"/>
  </w:style>
  <w:style w:type="paragraph" w:styleId="Zwykytekst">
    <w:name w:val="Plain Text"/>
    <w:basedOn w:val="Normalny"/>
    <w:link w:val="ZwykytekstZnak"/>
    <w:uiPriority w:val="99"/>
    <w:semiHidden/>
    <w:unhideWhenUsed/>
    <w:rsid w:val="005014AA"/>
    <w:pPr>
      <w:suppressAutoHyphens w:val="0"/>
    </w:pPr>
    <w:rPr>
      <w:rFonts w:ascii="Calibri" w:eastAsia="Calibri" w:hAnsi="Calibri" w:cs="Times New Roman"/>
      <w:sz w:val="22"/>
      <w:szCs w:val="21"/>
      <w:lang w:eastAsia="en-US"/>
    </w:rPr>
  </w:style>
  <w:style w:type="character" w:customStyle="1" w:styleId="ZwykytekstZnak">
    <w:name w:val="Zwykły tekst Znak"/>
    <w:link w:val="Zwykytekst"/>
    <w:uiPriority w:val="99"/>
    <w:semiHidden/>
    <w:rsid w:val="005014AA"/>
    <w:rPr>
      <w:rFonts w:ascii="Calibri" w:eastAsia="Calibri" w:hAnsi="Calibri"/>
      <w:sz w:val="22"/>
      <w:szCs w:val="21"/>
      <w:lang w:eastAsia="en-US"/>
    </w:rPr>
  </w:style>
  <w:style w:type="paragraph" w:customStyle="1" w:styleId="Akapitzlist2">
    <w:name w:val="Akapit z listą2"/>
    <w:basedOn w:val="Normalny"/>
    <w:rsid w:val="006D5E91"/>
    <w:pPr>
      <w:suppressAutoHyphens w:val="0"/>
      <w:spacing w:after="200" w:line="276" w:lineRule="auto"/>
      <w:ind w:left="720"/>
      <w:contextualSpacing/>
    </w:pPr>
    <w:rPr>
      <w:rFonts w:ascii="Calibri" w:hAnsi="Calibri" w:cs="Times New Roman"/>
      <w:sz w:val="22"/>
      <w:szCs w:val="22"/>
      <w:lang w:eastAsia="en-US"/>
    </w:rPr>
  </w:style>
  <w:style w:type="character" w:customStyle="1" w:styleId="Nagwek5Znak">
    <w:name w:val="Nagłówek 5 Znak"/>
    <w:basedOn w:val="Domylnaczcionkaakapitu"/>
    <w:link w:val="Nagwek5"/>
    <w:rsid w:val="00AF335D"/>
    <w:rPr>
      <w:b/>
      <w:bCs/>
      <w:i/>
      <w:iCs/>
      <w:sz w:val="26"/>
      <w:szCs w:val="26"/>
    </w:rPr>
  </w:style>
  <w:style w:type="character" w:customStyle="1" w:styleId="Nagwek6Znak">
    <w:name w:val="Nagłówek 6 Znak"/>
    <w:basedOn w:val="Domylnaczcionkaakapitu"/>
    <w:link w:val="Nagwek6"/>
    <w:rsid w:val="00AF335D"/>
    <w:rPr>
      <w:b/>
      <w:bCs/>
      <w:sz w:val="22"/>
      <w:szCs w:val="22"/>
    </w:rPr>
  </w:style>
  <w:style w:type="character" w:customStyle="1" w:styleId="Nagwek7Znak">
    <w:name w:val="Nagłówek 7 Znak"/>
    <w:basedOn w:val="Domylnaczcionkaakapitu"/>
    <w:link w:val="Nagwek7"/>
    <w:rsid w:val="00AF335D"/>
    <w:rPr>
      <w:sz w:val="24"/>
      <w:szCs w:val="24"/>
    </w:rPr>
  </w:style>
  <w:style w:type="character" w:customStyle="1" w:styleId="Nagwek8Znak">
    <w:name w:val="Nagłówek 8 Znak"/>
    <w:basedOn w:val="Domylnaczcionkaakapitu"/>
    <w:link w:val="Nagwek8"/>
    <w:rsid w:val="00AF335D"/>
    <w:rPr>
      <w:i/>
      <w:iCs/>
      <w:sz w:val="24"/>
      <w:szCs w:val="24"/>
    </w:rPr>
  </w:style>
  <w:style w:type="character" w:customStyle="1" w:styleId="Nagwek9Znak">
    <w:name w:val="Nagłówek 9 Znak"/>
    <w:basedOn w:val="Domylnaczcionkaakapitu"/>
    <w:link w:val="Nagwek9"/>
    <w:rsid w:val="00AF335D"/>
    <w:rPr>
      <w:rFonts w:ascii="Arial" w:hAnsi="Arial" w:cs="Arial"/>
      <w:sz w:val="22"/>
      <w:szCs w:val="22"/>
    </w:rPr>
  </w:style>
  <w:style w:type="paragraph" w:customStyle="1" w:styleId="StylNagwek4NiePogrubienieZlewej0cmPierwszywiersz">
    <w:name w:val="Styl Nagłówek 4 + Nie Pogrubienie Z lewej:  0 cm Pierwszy wiersz..."/>
    <w:basedOn w:val="Nagwek4"/>
    <w:rsid w:val="00AF335D"/>
    <w:pPr>
      <w:numPr>
        <w:ilvl w:val="3"/>
      </w:numPr>
      <w:tabs>
        <w:tab w:val="num" w:pos="864"/>
      </w:tabs>
      <w:suppressAutoHyphens w:val="0"/>
      <w:spacing w:before="60"/>
    </w:pPr>
    <w:rPr>
      <w:rFonts w:ascii="Times New Roman" w:hAnsi="Times New Roman"/>
      <w:sz w:val="24"/>
      <w:lang w:eastAsia="pl-PL"/>
    </w:rPr>
  </w:style>
  <w:style w:type="paragraph" w:customStyle="1" w:styleId="KRESKA">
    <w:name w:val="KRESKA"/>
    <w:basedOn w:val="Normalny"/>
    <w:rsid w:val="008B1C9B"/>
    <w:pPr>
      <w:widowControl w:val="0"/>
      <w:numPr>
        <w:numId w:val="3"/>
      </w:numPr>
      <w:suppressAutoHyphens w:val="0"/>
      <w:autoSpaceDE w:val="0"/>
      <w:autoSpaceDN w:val="0"/>
      <w:adjustRightInd w:val="0"/>
      <w:spacing w:line="360" w:lineRule="auto"/>
      <w:jc w:val="both"/>
    </w:pPr>
    <w:rPr>
      <w:rFonts w:cs="Times New Roman"/>
      <w:color w:val="000000"/>
      <w:sz w:val="22"/>
      <w:szCs w:val="23"/>
      <w:lang w:eastAsia="pl-PL"/>
    </w:rPr>
  </w:style>
  <w:style w:type="paragraph" w:customStyle="1" w:styleId="z11">
    <w:name w:val="z11"/>
    <w:rsid w:val="008B1C9B"/>
    <w:pPr>
      <w:widowControl w:val="0"/>
      <w:autoSpaceDE w:val="0"/>
      <w:autoSpaceDN w:val="0"/>
      <w:adjustRightInd w:val="0"/>
      <w:spacing w:before="57" w:line="224" w:lineRule="exact"/>
      <w:jc w:val="both"/>
    </w:pPr>
    <w:rPr>
      <w:color w:val="000000"/>
      <w:sz w:val="19"/>
      <w:szCs w:val="19"/>
      <w:u w:val="single"/>
    </w:rPr>
  </w:style>
  <w:style w:type="character" w:customStyle="1" w:styleId="FontStyle19">
    <w:name w:val="Font Style19"/>
    <w:rsid w:val="008B1C9B"/>
    <w:rPr>
      <w:rFonts w:ascii="Arial" w:hAnsi="Arial" w:cs="Arial" w:hint="default"/>
      <w:sz w:val="16"/>
      <w:szCs w:val="16"/>
    </w:rPr>
  </w:style>
  <w:style w:type="paragraph" w:customStyle="1" w:styleId="Style1">
    <w:name w:val="Style1"/>
    <w:basedOn w:val="Normalny"/>
    <w:rsid w:val="008B1C9B"/>
    <w:pPr>
      <w:widowControl w:val="0"/>
      <w:suppressAutoHyphens w:val="0"/>
      <w:autoSpaceDE w:val="0"/>
      <w:autoSpaceDN w:val="0"/>
      <w:adjustRightInd w:val="0"/>
      <w:spacing w:line="900" w:lineRule="exact"/>
      <w:jc w:val="center"/>
    </w:pPr>
    <w:rPr>
      <w:rFonts w:ascii="Segoe UI" w:hAnsi="Segoe UI" w:cs="Times New Roman"/>
      <w:sz w:val="24"/>
      <w:szCs w:val="24"/>
      <w:lang w:eastAsia="pl-PL"/>
    </w:rPr>
  </w:style>
  <w:style w:type="paragraph" w:customStyle="1" w:styleId="Style3">
    <w:name w:val="Style3"/>
    <w:basedOn w:val="Normalny"/>
    <w:rsid w:val="008B1C9B"/>
    <w:pPr>
      <w:widowControl w:val="0"/>
      <w:suppressAutoHyphens w:val="0"/>
      <w:autoSpaceDE w:val="0"/>
      <w:autoSpaceDN w:val="0"/>
      <w:adjustRightInd w:val="0"/>
      <w:spacing w:line="336" w:lineRule="exact"/>
      <w:ind w:hanging="178"/>
    </w:pPr>
    <w:rPr>
      <w:rFonts w:ascii="Arial" w:hAnsi="Arial" w:cs="Times New Roman"/>
      <w:sz w:val="24"/>
      <w:szCs w:val="24"/>
      <w:lang w:eastAsia="pl-PL"/>
    </w:rPr>
  </w:style>
  <w:style w:type="character" w:styleId="Pogrubienie">
    <w:name w:val="Strong"/>
    <w:basedOn w:val="Domylnaczcionkaakapitu"/>
    <w:uiPriority w:val="22"/>
    <w:qFormat/>
    <w:locked/>
    <w:rsid w:val="0027398F"/>
    <w:rPr>
      <w:b/>
      <w:bCs/>
    </w:rPr>
  </w:style>
  <w:style w:type="paragraph" w:styleId="Tekstprzypisukocowego">
    <w:name w:val="endnote text"/>
    <w:basedOn w:val="Normalny"/>
    <w:link w:val="TekstprzypisukocowegoZnak"/>
    <w:uiPriority w:val="99"/>
    <w:semiHidden/>
    <w:unhideWhenUsed/>
    <w:rsid w:val="0027398F"/>
  </w:style>
  <w:style w:type="character" w:customStyle="1" w:styleId="TekstprzypisukocowegoZnak">
    <w:name w:val="Tekst przypisu końcowego Znak"/>
    <w:basedOn w:val="Domylnaczcionkaakapitu"/>
    <w:link w:val="Tekstprzypisukocowego"/>
    <w:uiPriority w:val="99"/>
    <w:semiHidden/>
    <w:rsid w:val="0027398F"/>
    <w:rPr>
      <w:rFonts w:cs="Calibri"/>
      <w:lang w:eastAsia="ar-SA"/>
    </w:rPr>
  </w:style>
  <w:style w:type="character" w:styleId="Odwoanieprzypisukocowego">
    <w:name w:val="endnote reference"/>
    <w:basedOn w:val="Domylnaczcionkaakapitu"/>
    <w:uiPriority w:val="99"/>
    <w:semiHidden/>
    <w:unhideWhenUsed/>
    <w:rsid w:val="0027398F"/>
    <w:rPr>
      <w:vertAlign w:val="superscript"/>
    </w:rPr>
  </w:style>
  <w:style w:type="paragraph" w:customStyle="1" w:styleId="Tretekstu">
    <w:name w:val="Treść tekstu"/>
    <w:basedOn w:val="Normalny"/>
    <w:rsid w:val="00C96D47"/>
    <w:pPr>
      <w:widowControl w:val="0"/>
      <w:spacing w:after="120"/>
    </w:pPr>
    <w:rPr>
      <w:rFonts w:ascii="Liberation Serif" w:eastAsia="SimSun" w:hAnsi="Liberation Serif" w:cs="Mangal"/>
      <w:sz w:val="24"/>
      <w:szCs w:val="24"/>
      <w:lang w:eastAsia="zh-CN" w:bidi="hi-IN"/>
    </w:rPr>
  </w:style>
  <w:style w:type="paragraph" w:styleId="NormalnyWeb">
    <w:name w:val="Normal (Web)"/>
    <w:basedOn w:val="Normalny"/>
    <w:uiPriority w:val="99"/>
    <w:unhideWhenUsed/>
    <w:rsid w:val="0005445D"/>
    <w:pPr>
      <w:suppressAutoHyphens w:val="0"/>
      <w:spacing w:before="100" w:beforeAutospacing="1" w:after="100" w:afterAutospacing="1"/>
    </w:pPr>
    <w:rPr>
      <w:rFonts w:cs="Times New Roman"/>
      <w:sz w:val="24"/>
      <w:szCs w:val="24"/>
      <w:lang w:eastAsia="pl-PL"/>
    </w:rPr>
  </w:style>
  <w:style w:type="numbering" w:customStyle="1" w:styleId="Styl1">
    <w:name w:val="Styl1"/>
    <w:uiPriority w:val="99"/>
    <w:rsid w:val="00CF4688"/>
    <w:pPr>
      <w:numPr>
        <w:numId w:val="5"/>
      </w:numPr>
    </w:pPr>
  </w:style>
  <w:style w:type="numbering" w:customStyle="1" w:styleId="Styl2">
    <w:name w:val="Styl2"/>
    <w:uiPriority w:val="99"/>
    <w:rsid w:val="009318D5"/>
    <w:pPr>
      <w:numPr>
        <w:numId w:val="8"/>
      </w:numPr>
    </w:pPr>
  </w:style>
  <w:style w:type="paragraph" w:customStyle="1" w:styleId="TableParagraph">
    <w:name w:val="Table Paragraph"/>
    <w:basedOn w:val="Normalny"/>
    <w:uiPriority w:val="1"/>
    <w:qFormat/>
    <w:rsid w:val="00BE5777"/>
    <w:pPr>
      <w:widowControl w:val="0"/>
      <w:numPr>
        <w:numId w:val="12"/>
      </w:numPr>
      <w:suppressAutoHyphens w:val="0"/>
      <w:autoSpaceDE w:val="0"/>
      <w:autoSpaceDN w:val="0"/>
    </w:pPr>
    <w:rPr>
      <w:rFonts w:ascii="Avenir-Light" w:eastAsia="Avenir-Light" w:hAnsi="Avenir-Light" w:cs="Avenir-Light"/>
      <w:sz w:val="22"/>
      <w:szCs w:val="22"/>
      <w:lang w:val="en-US" w:eastAsia="en-US"/>
    </w:rPr>
  </w:style>
  <w:style w:type="character" w:customStyle="1" w:styleId="size">
    <w:name w:val="size"/>
    <w:basedOn w:val="Domylnaczcionkaakapitu"/>
    <w:rsid w:val="00FC5E5E"/>
  </w:style>
  <w:style w:type="character" w:customStyle="1" w:styleId="Nagweklubstopka">
    <w:name w:val="Nagłówek lub stopka_"/>
    <w:basedOn w:val="Domylnaczcionkaakapitu"/>
    <w:link w:val="Nagweklubstopka0"/>
    <w:rsid w:val="002A63DB"/>
    <w:rPr>
      <w:sz w:val="8"/>
      <w:szCs w:val="8"/>
      <w:shd w:val="clear" w:color="auto" w:fill="FFFFFF"/>
    </w:rPr>
  </w:style>
  <w:style w:type="paragraph" w:customStyle="1" w:styleId="Nagweklubstopka0">
    <w:name w:val="Nagłówek lub stopka"/>
    <w:basedOn w:val="Normalny"/>
    <w:link w:val="Nagweklubstopka"/>
    <w:rsid w:val="002A63DB"/>
    <w:pPr>
      <w:widowControl w:val="0"/>
      <w:shd w:val="clear" w:color="auto" w:fill="FFFFFF"/>
      <w:suppressAutoHyphens w:val="0"/>
      <w:spacing w:line="0" w:lineRule="atLeast"/>
      <w:jc w:val="center"/>
    </w:pPr>
    <w:rPr>
      <w:rFonts w:cs="Times New Roman"/>
      <w:sz w:val="8"/>
      <w:szCs w:val="8"/>
      <w:lang w:eastAsia="pl-PL"/>
    </w:rPr>
  </w:style>
  <w:style w:type="character" w:customStyle="1" w:styleId="alb">
    <w:name w:val="a_lb"/>
    <w:basedOn w:val="Domylnaczcionkaakapitu"/>
    <w:rsid w:val="00011754"/>
  </w:style>
  <w:style w:type="character" w:customStyle="1" w:styleId="alb-s">
    <w:name w:val="a_lb-s"/>
    <w:basedOn w:val="Domylnaczcionkaakapitu"/>
    <w:rsid w:val="00011754"/>
  </w:style>
  <w:style w:type="character" w:customStyle="1" w:styleId="fn-ref">
    <w:name w:val="fn-ref"/>
    <w:basedOn w:val="Domylnaczcionkaakapitu"/>
    <w:rsid w:val="00011754"/>
  </w:style>
  <w:style w:type="paragraph" w:styleId="Nagwekspisutreci">
    <w:name w:val="TOC Heading"/>
    <w:basedOn w:val="Nagwek1"/>
    <w:next w:val="Normalny"/>
    <w:uiPriority w:val="39"/>
    <w:semiHidden/>
    <w:unhideWhenUsed/>
    <w:qFormat/>
    <w:rsid w:val="001A0DBC"/>
    <w:pPr>
      <w:keepLines/>
      <w:numPr>
        <w:numId w:val="0"/>
      </w:numPr>
      <w:spacing w:before="480" w:after="0"/>
      <w:contextualSpacing w:val="0"/>
      <w:outlineLvl w:val="9"/>
    </w:pPr>
    <w:rPr>
      <w:rFonts w:asciiTheme="majorHAnsi" w:eastAsiaTheme="majorEastAsia" w:hAnsiTheme="majorHAnsi" w:cstheme="majorBidi"/>
      <w:bCs/>
      <w:caps w:val="0"/>
      <w:noProof w:val="0"/>
      <w:color w:val="365F91" w:themeColor="accent1" w:themeShade="BF"/>
      <w:szCs w:val="28"/>
    </w:rPr>
  </w:style>
  <w:style w:type="paragraph" w:styleId="Spistreci1">
    <w:name w:val="toc 1"/>
    <w:basedOn w:val="Normalny"/>
    <w:next w:val="Normalny"/>
    <w:autoRedefine/>
    <w:uiPriority w:val="39"/>
    <w:qFormat/>
    <w:locked/>
    <w:rsid w:val="00C4627B"/>
    <w:pPr>
      <w:spacing w:after="100"/>
    </w:pPr>
    <w:rPr>
      <w:rFonts w:ascii="Calibri" w:hAnsi="Calibri"/>
      <w:sz w:val="22"/>
    </w:rPr>
  </w:style>
  <w:style w:type="paragraph" w:styleId="Spistreci3">
    <w:name w:val="toc 3"/>
    <w:basedOn w:val="Normalny"/>
    <w:next w:val="Normalny"/>
    <w:autoRedefine/>
    <w:uiPriority w:val="39"/>
    <w:qFormat/>
    <w:locked/>
    <w:rsid w:val="00C4627B"/>
    <w:pPr>
      <w:tabs>
        <w:tab w:val="right" w:leader="dot" w:pos="9628"/>
      </w:tabs>
      <w:spacing w:after="100"/>
    </w:pPr>
    <w:rPr>
      <w:rFonts w:ascii="Calibri" w:hAnsi="Calibri"/>
      <w:sz w:val="22"/>
    </w:rPr>
  </w:style>
  <w:style w:type="paragraph" w:styleId="Spistreci2">
    <w:name w:val="toc 2"/>
    <w:basedOn w:val="Normalny"/>
    <w:next w:val="Normalny"/>
    <w:autoRedefine/>
    <w:uiPriority w:val="39"/>
    <w:unhideWhenUsed/>
    <w:qFormat/>
    <w:locked/>
    <w:rsid w:val="00C37CFF"/>
    <w:pPr>
      <w:suppressAutoHyphens w:val="0"/>
      <w:spacing w:after="100" w:line="276" w:lineRule="auto"/>
    </w:pPr>
    <w:rPr>
      <w:rFonts w:asciiTheme="minorHAnsi" w:eastAsiaTheme="minorEastAsia" w:hAnsiTheme="minorHAnsi" w:cstheme="minorBidi"/>
      <w:b/>
      <w:sz w:val="22"/>
      <w:szCs w:val="22"/>
      <w:lang w:eastAsia="pl-PL"/>
    </w:rPr>
  </w:style>
  <w:style w:type="paragraph" w:styleId="Spistreci4">
    <w:name w:val="toc 4"/>
    <w:basedOn w:val="Normalny"/>
    <w:next w:val="Normalny"/>
    <w:autoRedefine/>
    <w:uiPriority w:val="39"/>
    <w:locked/>
    <w:rsid w:val="00557835"/>
    <w:pPr>
      <w:spacing w:after="100"/>
      <w:ind w:left="600"/>
    </w:pPr>
  </w:style>
  <w:style w:type="paragraph" w:styleId="Spistreci5">
    <w:name w:val="toc 5"/>
    <w:basedOn w:val="Normalny"/>
    <w:next w:val="Normalny"/>
    <w:autoRedefine/>
    <w:uiPriority w:val="39"/>
    <w:unhideWhenUsed/>
    <w:locked/>
    <w:rsid w:val="00557835"/>
    <w:pPr>
      <w:suppressAutoHyphens w:val="0"/>
      <w:spacing w:after="100" w:line="276" w:lineRule="auto"/>
      <w:ind w:left="880"/>
    </w:pPr>
    <w:rPr>
      <w:rFonts w:asciiTheme="minorHAnsi" w:eastAsiaTheme="minorEastAsia" w:hAnsiTheme="minorHAnsi" w:cstheme="minorBidi"/>
      <w:sz w:val="22"/>
      <w:szCs w:val="22"/>
      <w:lang w:eastAsia="pl-PL"/>
    </w:rPr>
  </w:style>
  <w:style w:type="paragraph" w:styleId="Spistreci6">
    <w:name w:val="toc 6"/>
    <w:basedOn w:val="Normalny"/>
    <w:next w:val="Normalny"/>
    <w:autoRedefine/>
    <w:uiPriority w:val="39"/>
    <w:unhideWhenUsed/>
    <w:locked/>
    <w:rsid w:val="00557835"/>
    <w:pPr>
      <w:suppressAutoHyphens w:val="0"/>
      <w:spacing w:after="100" w:line="276" w:lineRule="auto"/>
      <w:ind w:left="1100"/>
    </w:pPr>
    <w:rPr>
      <w:rFonts w:asciiTheme="minorHAnsi" w:eastAsiaTheme="minorEastAsia" w:hAnsiTheme="minorHAnsi" w:cstheme="minorBidi"/>
      <w:sz w:val="22"/>
      <w:szCs w:val="22"/>
      <w:lang w:eastAsia="pl-PL"/>
    </w:rPr>
  </w:style>
  <w:style w:type="paragraph" w:styleId="Spistreci7">
    <w:name w:val="toc 7"/>
    <w:basedOn w:val="Normalny"/>
    <w:next w:val="Normalny"/>
    <w:autoRedefine/>
    <w:uiPriority w:val="39"/>
    <w:unhideWhenUsed/>
    <w:locked/>
    <w:rsid w:val="00557835"/>
    <w:pPr>
      <w:suppressAutoHyphens w:val="0"/>
      <w:spacing w:after="100" w:line="276" w:lineRule="auto"/>
      <w:ind w:left="1320"/>
    </w:pPr>
    <w:rPr>
      <w:rFonts w:asciiTheme="minorHAnsi" w:eastAsiaTheme="minorEastAsia" w:hAnsiTheme="minorHAnsi" w:cstheme="minorBidi"/>
      <w:sz w:val="22"/>
      <w:szCs w:val="22"/>
      <w:lang w:eastAsia="pl-PL"/>
    </w:rPr>
  </w:style>
  <w:style w:type="paragraph" w:styleId="Spistreci8">
    <w:name w:val="toc 8"/>
    <w:basedOn w:val="Normalny"/>
    <w:next w:val="Normalny"/>
    <w:autoRedefine/>
    <w:uiPriority w:val="39"/>
    <w:unhideWhenUsed/>
    <w:locked/>
    <w:rsid w:val="00557835"/>
    <w:pPr>
      <w:suppressAutoHyphens w:val="0"/>
      <w:spacing w:after="100" w:line="276" w:lineRule="auto"/>
      <w:ind w:left="1540"/>
    </w:pPr>
    <w:rPr>
      <w:rFonts w:asciiTheme="minorHAnsi" w:eastAsiaTheme="minorEastAsia" w:hAnsiTheme="minorHAnsi" w:cstheme="minorBidi"/>
      <w:sz w:val="22"/>
      <w:szCs w:val="22"/>
      <w:lang w:eastAsia="pl-PL"/>
    </w:rPr>
  </w:style>
  <w:style w:type="paragraph" w:styleId="Spistreci9">
    <w:name w:val="toc 9"/>
    <w:basedOn w:val="Normalny"/>
    <w:next w:val="Normalny"/>
    <w:autoRedefine/>
    <w:uiPriority w:val="39"/>
    <w:unhideWhenUsed/>
    <w:locked/>
    <w:rsid w:val="00557835"/>
    <w:pPr>
      <w:suppressAutoHyphens w:val="0"/>
      <w:spacing w:after="100" w:line="276" w:lineRule="auto"/>
      <w:ind w:left="1760"/>
    </w:pPr>
    <w:rPr>
      <w:rFonts w:asciiTheme="minorHAnsi" w:eastAsiaTheme="minorEastAsia" w:hAnsiTheme="minorHAnsi" w:cstheme="minorBidi"/>
      <w:sz w:val="22"/>
      <w:szCs w:val="22"/>
      <w:lang w:eastAsia="pl-PL"/>
    </w:rPr>
  </w:style>
  <w:style w:type="character" w:customStyle="1" w:styleId="markedcontent">
    <w:name w:val="markedcontent"/>
    <w:basedOn w:val="Domylnaczcionkaakapitu"/>
    <w:rsid w:val="00E61A32"/>
  </w:style>
  <w:style w:type="table" w:styleId="Tabela-Siatka">
    <w:name w:val="Table Grid"/>
    <w:basedOn w:val="Standardowy"/>
    <w:locked/>
    <w:rsid w:val="00A55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174624"/>
    <w:rPr>
      <w:rFonts w:cs="Calibri"/>
      <w:lang w:eastAsia="ar-SA"/>
    </w:rPr>
  </w:style>
  <w:style w:type="character" w:styleId="Uwydatnienie">
    <w:name w:val="Emphasis"/>
    <w:basedOn w:val="Domylnaczcionkaakapitu"/>
    <w:uiPriority w:val="20"/>
    <w:qFormat/>
    <w:locked/>
    <w:rsid w:val="00432E8C"/>
    <w:rPr>
      <w:i/>
      <w:iCs/>
    </w:rPr>
  </w:style>
  <w:style w:type="character" w:customStyle="1" w:styleId="Teksttreci3Kursywa">
    <w:name w:val="Tekst treści (3) + Kursywa"/>
    <w:basedOn w:val="Domylnaczcionkaakapitu"/>
    <w:rsid w:val="00551E93"/>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Nagwek20">
    <w:name w:val="Nagłówek #2_"/>
    <w:basedOn w:val="Domylnaczcionkaakapitu"/>
    <w:link w:val="Nagwek21"/>
    <w:rsid w:val="00E70AB6"/>
    <w:rPr>
      <w:shd w:val="clear" w:color="auto" w:fill="FFFFFF"/>
    </w:rPr>
  </w:style>
  <w:style w:type="paragraph" w:customStyle="1" w:styleId="Nagwek21">
    <w:name w:val="Nagłówek #2"/>
    <w:basedOn w:val="Normalny"/>
    <w:link w:val="Nagwek20"/>
    <w:rsid w:val="00E70AB6"/>
    <w:pPr>
      <w:widowControl w:val="0"/>
      <w:shd w:val="clear" w:color="auto" w:fill="FFFFFF"/>
      <w:suppressAutoHyphens w:val="0"/>
      <w:spacing w:before="300" w:after="300" w:line="0" w:lineRule="atLeast"/>
      <w:jc w:val="center"/>
      <w:outlineLvl w:val="1"/>
    </w:pPr>
    <w:rPr>
      <w:rFonts w:cs="Times New Roman"/>
      <w:lang w:eastAsia="pl-PL"/>
    </w:rPr>
  </w:style>
  <w:style w:type="character" w:customStyle="1" w:styleId="IGindeksgrny">
    <w:name w:val="_IG_ – indeks górny"/>
    <w:basedOn w:val="Domylnaczcionkaakapitu"/>
    <w:uiPriority w:val="2"/>
    <w:qFormat/>
    <w:rsid w:val="00AD289F"/>
    <w:rPr>
      <w:b w:val="0"/>
      <w:bCs w:val="0"/>
      <w:i w:val="0"/>
      <w:iCs w:val="0"/>
      <w:vanish w:val="0"/>
      <w:webHidden w:val="0"/>
      <w:spacing w:val="0"/>
      <w:vertAlign w:val="superscript"/>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2347">
      <w:bodyDiv w:val="1"/>
      <w:marLeft w:val="0"/>
      <w:marRight w:val="0"/>
      <w:marTop w:val="0"/>
      <w:marBottom w:val="0"/>
      <w:divBdr>
        <w:top w:val="none" w:sz="0" w:space="0" w:color="auto"/>
        <w:left w:val="none" w:sz="0" w:space="0" w:color="auto"/>
        <w:bottom w:val="none" w:sz="0" w:space="0" w:color="auto"/>
        <w:right w:val="none" w:sz="0" w:space="0" w:color="auto"/>
      </w:divBdr>
    </w:div>
    <w:div w:id="458567575">
      <w:bodyDiv w:val="1"/>
      <w:marLeft w:val="0"/>
      <w:marRight w:val="0"/>
      <w:marTop w:val="0"/>
      <w:marBottom w:val="0"/>
      <w:divBdr>
        <w:top w:val="none" w:sz="0" w:space="0" w:color="auto"/>
        <w:left w:val="none" w:sz="0" w:space="0" w:color="auto"/>
        <w:bottom w:val="none" w:sz="0" w:space="0" w:color="auto"/>
        <w:right w:val="none" w:sz="0" w:space="0" w:color="auto"/>
      </w:divBdr>
      <w:divsChild>
        <w:div w:id="649134244">
          <w:marLeft w:val="0"/>
          <w:marRight w:val="0"/>
          <w:marTop w:val="0"/>
          <w:marBottom w:val="240"/>
          <w:divBdr>
            <w:top w:val="none" w:sz="0" w:space="0" w:color="auto"/>
            <w:left w:val="none" w:sz="0" w:space="0" w:color="auto"/>
            <w:bottom w:val="none" w:sz="0" w:space="0" w:color="auto"/>
            <w:right w:val="none" w:sz="0" w:space="0" w:color="auto"/>
          </w:divBdr>
          <w:divsChild>
            <w:div w:id="64114763">
              <w:marLeft w:val="0"/>
              <w:marRight w:val="0"/>
              <w:marTop w:val="72"/>
              <w:marBottom w:val="0"/>
              <w:divBdr>
                <w:top w:val="none" w:sz="0" w:space="0" w:color="auto"/>
                <w:left w:val="none" w:sz="0" w:space="0" w:color="auto"/>
                <w:bottom w:val="none" w:sz="0" w:space="0" w:color="auto"/>
                <w:right w:val="none" w:sz="0" w:space="0" w:color="auto"/>
              </w:divBdr>
            </w:div>
            <w:div w:id="95371309">
              <w:marLeft w:val="0"/>
              <w:marRight w:val="0"/>
              <w:marTop w:val="72"/>
              <w:marBottom w:val="0"/>
              <w:divBdr>
                <w:top w:val="none" w:sz="0" w:space="0" w:color="auto"/>
                <w:left w:val="none" w:sz="0" w:space="0" w:color="auto"/>
                <w:bottom w:val="none" w:sz="0" w:space="0" w:color="auto"/>
                <w:right w:val="none" w:sz="0" w:space="0" w:color="auto"/>
              </w:divBdr>
            </w:div>
            <w:div w:id="216937765">
              <w:marLeft w:val="0"/>
              <w:marRight w:val="0"/>
              <w:marTop w:val="72"/>
              <w:marBottom w:val="0"/>
              <w:divBdr>
                <w:top w:val="none" w:sz="0" w:space="0" w:color="auto"/>
                <w:left w:val="none" w:sz="0" w:space="0" w:color="auto"/>
                <w:bottom w:val="none" w:sz="0" w:space="0" w:color="auto"/>
                <w:right w:val="none" w:sz="0" w:space="0" w:color="auto"/>
              </w:divBdr>
            </w:div>
            <w:div w:id="680397540">
              <w:marLeft w:val="0"/>
              <w:marRight w:val="0"/>
              <w:marTop w:val="72"/>
              <w:marBottom w:val="0"/>
              <w:divBdr>
                <w:top w:val="none" w:sz="0" w:space="0" w:color="auto"/>
                <w:left w:val="none" w:sz="0" w:space="0" w:color="auto"/>
                <w:bottom w:val="none" w:sz="0" w:space="0" w:color="auto"/>
                <w:right w:val="none" w:sz="0" w:space="0" w:color="auto"/>
              </w:divBdr>
            </w:div>
            <w:div w:id="1075931854">
              <w:marLeft w:val="0"/>
              <w:marRight w:val="0"/>
              <w:marTop w:val="72"/>
              <w:marBottom w:val="0"/>
              <w:divBdr>
                <w:top w:val="none" w:sz="0" w:space="0" w:color="auto"/>
                <w:left w:val="none" w:sz="0" w:space="0" w:color="auto"/>
                <w:bottom w:val="none" w:sz="0" w:space="0" w:color="auto"/>
                <w:right w:val="none" w:sz="0" w:space="0" w:color="auto"/>
              </w:divBdr>
            </w:div>
            <w:div w:id="1372654671">
              <w:marLeft w:val="0"/>
              <w:marRight w:val="0"/>
              <w:marTop w:val="72"/>
              <w:marBottom w:val="0"/>
              <w:divBdr>
                <w:top w:val="none" w:sz="0" w:space="0" w:color="auto"/>
                <w:left w:val="none" w:sz="0" w:space="0" w:color="auto"/>
                <w:bottom w:val="none" w:sz="0" w:space="0" w:color="auto"/>
                <w:right w:val="none" w:sz="0" w:space="0" w:color="auto"/>
              </w:divBdr>
            </w:div>
            <w:div w:id="1470512048">
              <w:marLeft w:val="0"/>
              <w:marRight w:val="0"/>
              <w:marTop w:val="72"/>
              <w:marBottom w:val="0"/>
              <w:divBdr>
                <w:top w:val="none" w:sz="0" w:space="0" w:color="auto"/>
                <w:left w:val="none" w:sz="0" w:space="0" w:color="auto"/>
                <w:bottom w:val="none" w:sz="0" w:space="0" w:color="auto"/>
                <w:right w:val="none" w:sz="0" w:space="0" w:color="auto"/>
              </w:divBdr>
            </w:div>
            <w:div w:id="1582058751">
              <w:marLeft w:val="0"/>
              <w:marRight w:val="0"/>
              <w:marTop w:val="72"/>
              <w:marBottom w:val="0"/>
              <w:divBdr>
                <w:top w:val="none" w:sz="0" w:space="0" w:color="auto"/>
                <w:left w:val="none" w:sz="0" w:space="0" w:color="auto"/>
                <w:bottom w:val="none" w:sz="0" w:space="0" w:color="auto"/>
                <w:right w:val="none" w:sz="0" w:space="0" w:color="auto"/>
              </w:divBdr>
            </w:div>
            <w:div w:id="1776054875">
              <w:marLeft w:val="0"/>
              <w:marRight w:val="0"/>
              <w:marTop w:val="72"/>
              <w:marBottom w:val="0"/>
              <w:divBdr>
                <w:top w:val="none" w:sz="0" w:space="0" w:color="auto"/>
                <w:left w:val="none" w:sz="0" w:space="0" w:color="auto"/>
                <w:bottom w:val="none" w:sz="0" w:space="0" w:color="auto"/>
                <w:right w:val="none" w:sz="0" w:space="0" w:color="auto"/>
              </w:divBdr>
            </w:div>
          </w:divsChild>
        </w:div>
        <w:div w:id="727145218">
          <w:marLeft w:val="0"/>
          <w:marRight w:val="0"/>
          <w:marTop w:val="0"/>
          <w:marBottom w:val="240"/>
          <w:divBdr>
            <w:top w:val="none" w:sz="0" w:space="0" w:color="auto"/>
            <w:left w:val="none" w:sz="0" w:space="0" w:color="auto"/>
            <w:bottom w:val="none" w:sz="0" w:space="0" w:color="auto"/>
            <w:right w:val="none" w:sz="0" w:space="0" w:color="auto"/>
          </w:divBdr>
          <w:divsChild>
            <w:div w:id="73741467">
              <w:marLeft w:val="0"/>
              <w:marRight w:val="0"/>
              <w:marTop w:val="72"/>
              <w:marBottom w:val="0"/>
              <w:divBdr>
                <w:top w:val="none" w:sz="0" w:space="0" w:color="auto"/>
                <w:left w:val="none" w:sz="0" w:space="0" w:color="auto"/>
                <w:bottom w:val="none" w:sz="0" w:space="0" w:color="auto"/>
                <w:right w:val="none" w:sz="0" w:space="0" w:color="auto"/>
              </w:divBdr>
            </w:div>
            <w:div w:id="1146242931">
              <w:marLeft w:val="0"/>
              <w:marRight w:val="0"/>
              <w:marTop w:val="72"/>
              <w:marBottom w:val="0"/>
              <w:divBdr>
                <w:top w:val="none" w:sz="0" w:space="0" w:color="auto"/>
                <w:left w:val="none" w:sz="0" w:space="0" w:color="auto"/>
                <w:bottom w:val="none" w:sz="0" w:space="0" w:color="auto"/>
                <w:right w:val="none" w:sz="0" w:space="0" w:color="auto"/>
              </w:divBdr>
            </w:div>
          </w:divsChild>
        </w:div>
        <w:div w:id="1061059486">
          <w:marLeft w:val="0"/>
          <w:marRight w:val="0"/>
          <w:marTop w:val="0"/>
          <w:marBottom w:val="240"/>
          <w:divBdr>
            <w:top w:val="none" w:sz="0" w:space="0" w:color="auto"/>
            <w:left w:val="none" w:sz="0" w:space="0" w:color="auto"/>
            <w:bottom w:val="none" w:sz="0" w:space="0" w:color="auto"/>
            <w:right w:val="none" w:sz="0" w:space="0" w:color="auto"/>
          </w:divBdr>
          <w:divsChild>
            <w:div w:id="288973923">
              <w:marLeft w:val="0"/>
              <w:marRight w:val="0"/>
              <w:marTop w:val="72"/>
              <w:marBottom w:val="0"/>
              <w:divBdr>
                <w:top w:val="none" w:sz="0" w:space="0" w:color="auto"/>
                <w:left w:val="none" w:sz="0" w:space="0" w:color="auto"/>
                <w:bottom w:val="none" w:sz="0" w:space="0" w:color="auto"/>
                <w:right w:val="none" w:sz="0" w:space="0" w:color="auto"/>
              </w:divBdr>
            </w:div>
            <w:div w:id="735131167">
              <w:marLeft w:val="0"/>
              <w:marRight w:val="0"/>
              <w:marTop w:val="72"/>
              <w:marBottom w:val="0"/>
              <w:divBdr>
                <w:top w:val="none" w:sz="0" w:space="0" w:color="auto"/>
                <w:left w:val="none" w:sz="0" w:space="0" w:color="auto"/>
                <w:bottom w:val="none" w:sz="0" w:space="0" w:color="auto"/>
                <w:right w:val="none" w:sz="0" w:space="0" w:color="auto"/>
              </w:divBdr>
            </w:div>
            <w:div w:id="1224025988">
              <w:marLeft w:val="0"/>
              <w:marRight w:val="0"/>
              <w:marTop w:val="72"/>
              <w:marBottom w:val="0"/>
              <w:divBdr>
                <w:top w:val="none" w:sz="0" w:space="0" w:color="auto"/>
                <w:left w:val="none" w:sz="0" w:space="0" w:color="auto"/>
                <w:bottom w:val="none" w:sz="0" w:space="0" w:color="auto"/>
                <w:right w:val="none" w:sz="0" w:space="0" w:color="auto"/>
              </w:divBdr>
            </w:div>
            <w:div w:id="1595167179">
              <w:marLeft w:val="0"/>
              <w:marRight w:val="0"/>
              <w:marTop w:val="72"/>
              <w:marBottom w:val="0"/>
              <w:divBdr>
                <w:top w:val="none" w:sz="0" w:space="0" w:color="auto"/>
                <w:left w:val="none" w:sz="0" w:space="0" w:color="auto"/>
                <w:bottom w:val="none" w:sz="0" w:space="0" w:color="auto"/>
                <w:right w:val="none" w:sz="0" w:space="0" w:color="auto"/>
              </w:divBdr>
            </w:div>
            <w:div w:id="1693259251">
              <w:marLeft w:val="0"/>
              <w:marRight w:val="0"/>
              <w:marTop w:val="72"/>
              <w:marBottom w:val="0"/>
              <w:divBdr>
                <w:top w:val="none" w:sz="0" w:space="0" w:color="auto"/>
                <w:left w:val="none" w:sz="0" w:space="0" w:color="auto"/>
                <w:bottom w:val="none" w:sz="0" w:space="0" w:color="auto"/>
                <w:right w:val="none" w:sz="0" w:space="0" w:color="auto"/>
              </w:divBdr>
            </w:div>
            <w:div w:id="1960841323">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590352084">
      <w:bodyDiv w:val="1"/>
      <w:marLeft w:val="0"/>
      <w:marRight w:val="0"/>
      <w:marTop w:val="0"/>
      <w:marBottom w:val="0"/>
      <w:divBdr>
        <w:top w:val="none" w:sz="0" w:space="0" w:color="auto"/>
        <w:left w:val="none" w:sz="0" w:space="0" w:color="auto"/>
        <w:bottom w:val="none" w:sz="0" w:space="0" w:color="auto"/>
        <w:right w:val="none" w:sz="0" w:space="0" w:color="auto"/>
      </w:divBdr>
      <w:divsChild>
        <w:div w:id="54816285">
          <w:marLeft w:val="0"/>
          <w:marRight w:val="0"/>
          <w:marTop w:val="0"/>
          <w:marBottom w:val="0"/>
          <w:divBdr>
            <w:top w:val="none" w:sz="0" w:space="0" w:color="auto"/>
            <w:left w:val="none" w:sz="0" w:space="0" w:color="auto"/>
            <w:bottom w:val="none" w:sz="0" w:space="0" w:color="auto"/>
            <w:right w:val="none" w:sz="0" w:space="0" w:color="auto"/>
          </w:divBdr>
        </w:div>
        <w:div w:id="1907689517">
          <w:marLeft w:val="0"/>
          <w:marRight w:val="0"/>
          <w:marTop w:val="0"/>
          <w:marBottom w:val="0"/>
          <w:divBdr>
            <w:top w:val="none" w:sz="0" w:space="0" w:color="auto"/>
            <w:left w:val="none" w:sz="0" w:space="0" w:color="auto"/>
            <w:bottom w:val="none" w:sz="0" w:space="0" w:color="auto"/>
            <w:right w:val="none" w:sz="0" w:space="0" w:color="auto"/>
          </w:divBdr>
        </w:div>
      </w:divsChild>
    </w:div>
    <w:div w:id="648098931">
      <w:bodyDiv w:val="1"/>
      <w:marLeft w:val="0"/>
      <w:marRight w:val="0"/>
      <w:marTop w:val="0"/>
      <w:marBottom w:val="0"/>
      <w:divBdr>
        <w:top w:val="none" w:sz="0" w:space="0" w:color="auto"/>
        <w:left w:val="none" w:sz="0" w:space="0" w:color="auto"/>
        <w:bottom w:val="none" w:sz="0" w:space="0" w:color="auto"/>
        <w:right w:val="none" w:sz="0" w:space="0" w:color="auto"/>
      </w:divBdr>
      <w:divsChild>
        <w:div w:id="884758402">
          <w:marLeft w:val="0"/>
          <w:marRight w:val="0"/>
          <w:marTop w:val="0"/>
          <w:marBottom w:val="240"/>
          <w:divBdr>
            <w:top w:val="none" w:sz="0" w:space="0" w:color="auto"/>
            <w:left w:val="none" w:sz="0" w:space="0" w:color="auto"/>
            <w:bottom w:val="none" w:sz="0" w:space="0" w:color="auto"/>
            <w:right w:val="none" w:sz="0" w:space="0" w:color="auto"/>
          </w:divBdr>
          <w:divsChild>
            <w:div w:id="449015867">
              <w:marLeft w:val="0"/>
              <w:marRight w:val="0"/>
              <w:marTop w:val="72"/>
              <w:marBottom w:val="0"/>
              <w:divBdr>
                <w:top w:val="none" w:sz="0" w:space="0" w:color="auto"/>
                <w:left w:val="none" w:sz="0" w:space="0" w:color="auto"/>
                <w:bottom w:val="none" w:sz="0" w:space="0" w:color="auto"/>
                <w:right w:val="none" w:sz="0" w:space="0" w:color="auto"/>
              </w:divBdr>
            </w:div>
            <w:div w:id="662778628">
              <w:marLeft w:val="0"/>
              <w:marRight w:val="0"/>
              <w:marTop w:val="72"/>
              <w:marBottom w:val="0"/>
              <w:divBdr>
                <w:top w:val="none" w:sz="0" w:space="0" w:color="auto"/>
                <w:left w:val="none" w:sz="0" w:space="0" w:color="auto"/>
                <w:bottom w:val="none" w:sz="0" w:space="0" w:color="auto"/>
                <w:right w:val="none" w:sz="0" w:space="0" w:color="auto"/>
              </w:divBdr>
            </w:div>
            <w:div w:id="723677320">
              <w:marLeft w:val="0"/>
              <w:marRight w:val="0"/>
              <w:marTop w:val="72"/>
              <w:marBottom w:val="0"/>
              <w:divBdr>
                <w:top w:val="none" w:sz="0" w:space="0" w:color="auto"/>
                <w:left w:val="none" w:sz="0" w:space="0" w:color="auto"/>
                <w:bottom w:val="none" w:sz="0" w:space="0" w:color="auto"/>
                <w:right w:val="none" w:sz="0" w:space="0" w:color="auto"/>
              </w:divBdr>
            </w:div>
            <w:div w:id="1166673312">
              <w:marLeft w:val="0"/>
              <w:marRight w:val="0"/>
              <w:marTop w:val="72"/>
              <w:marBottom w:val="0"/>
              <w:divBdr>
                <w:top w:val="none" w:sz="0" w:space="0" w:color="auto"/>
                <w:left w:val="none" w:sz="0" w:space="0" w:color="auto"/>
                <w:bottom w:val="none" w:sz="0" w:space="0" w:color="auto"/>
                <w:right w:val="none" w:sz="0" w:space="0" w:color="auto"/>
              </w:divBdr>
            </w:div>
            <w:div w:id="1661076393">
              <w:marLeft w:val="0"/>
              <w:marRight w:val="0"/>
              <w:marTop w:val="72"/>
              <w:marBottom w:val="0"/>
              <w:divBdr>
                <w:top w:val="none" w:sz="0" w:space="0" w:color="auto"/>
                <w:left w:val="none" w:sz="0" w:space="0" w:color="auto"/>
                <w:bottom w:val="none" w:sz="0" w:space="0" w:color="auto"/>
                <w:right w:val="none" w:sz="0" w:space="0" w:color="auto"/>
              </w:divBdr>
            </w:div>
            <w:div w:id="1827359874">
              <w:marLeft w:val="0"/>
              <w:marRight w:val="0"/>
              <w:marTop w:val="72"/>
              <w:marBottom w:val="0"/>
              <w:divBdr>
                <w:top w:val="none" w:sz="0" w:space="0" w:color="auto"/>
                <w:left w:val="none" w:sz="0" w:space="0" w:color="auto"/>
                <w:bottom w:val="none" w:sz="0" w:space="0" w:color="auto"/>
                <w:right w:val="none" w:sz="0" w:space="0" w:color="auto"/>
              </w:divBdr>
            </w:div>
          </w:divsChild>
        </w:div>
        <w:div w:id="1283457595">
          <w:marLeft w:val="0"/>
          <w:marRight w:val="0"/>
          <w:marTop w:val="0"/>
          <w:marBottom w:val="240"/>
          <w:divBdr>
            <w:top w:val="none" w:sz="0" w:space="0" w:color="auto"/>
            <w:left w:val="none" w:sz="0" w:space="0" w:color="auto"/>
            <w:bottom w:val="none" w:sz="0" w:space="0" w:color="auto"/>
            <w:right w:val="none" w:sz="0" w:space="0" w:color="auto"/>
          </w:divBdr>
          <w:divsChild>
            <w:div w:id="72512385">
              <w:marLeft w:val="0"/>
              <w:marRight w:val="0"/>
              <w:marTop w:val="72"/>
              <w:marBottom w:val="0"/>
              <w:divBdr>
                <w:top w:val="none" w:sz="0" w:space="0" w:color="auto"/>
                <w:left w:val="none" w:sz="0" w:space="0" w:color="auto"/>
                <w:bottom w:val="none" w:sz="0" w:space="0" w:color="auto"/>
                <w:right w:val="none" w:sz="0" w:space="0" w:color="auto"/>
              </w:divBdr>
            </w:div>
            <w:div w:id="78529295">
              <w:marLeft w:val="0"/>
              <w:marRight w:val="0"/>
              <w:marTop w:val="72"/>
              <w:marBottom w:val="0"/>
              <w:divBdr>
                <w:top w:val="none" w:sz="0" w:space="0" w:color="auto"/>
                <w:left w:val="none" w:sz="0" w:space="0" w:color="auto"/>
                <w:bottom w:val="none" w:sz="0" w:space="0" w:color="auto"/>
                <w:right w:val="none" w:sz="0" w:space="0" w:color="auto"/>
              </w:divBdr>
            </w:div>
            <w:div w:id="261885300">
              <w:marLeft w:val="0"/>
              <w:marRight w:val="0"/>
              <w:marTop w:val="72"/>
              <w:marBottom w:val="0"/>
              <w:divBdr>
                <w:top w:val="none" w:sz="0" w:space="0" w:color="auto"/>
                <w:left w:val="none" w:sz="0" w:space="0" w:color="auto"/>
                <w:bottom w:val="none" w:sz="0" w:space="0" w:color="auto"/>
                <w:right w:val="none" w:sz="0" w:space="0" w:color="auto"/>
              </w:divBdr>
            </w:div>
            <w:div w:id="300885191">
              <w:marLeft w:val="0"/>
              <w:marRight w:val="0"/>
              <w:marTop w:val="72"/>
              <w:marBottom w:val="0"/>
              <w:divBdr>
                <w:top w:val="none" w:sz="0" w:space="0" w:color="auto"/>
                <w:left w:val="none" w:sz="0" w:space="0" w:color="auto"/>
                <w:bottom w:val="none" w:sz="0" w:space="0" w:color="auto"/>
                <w:right w:val="none" w:sz="0" w:space="0" w:color="auto"/>
              </w:divBdr>
            </w:div>
            <w:div w:id="482938955">
              <w:marLeft w:val="0"/>
              <w:marRight w:val="0"/>
              <w:marTop w:val="72"/>
              <w:marBottom w:val="0"/>
              <w:divBdr>
                <w:top w:val="none" w:sz="0" w:space="0" w:color="auto"/>
                <w:left w:val="none" w:sz="0" w:space="0" w:color="auto"/>
                <w:bottom w:val="none" w:sz="0" w:space="0" w:color="auto"/>
                <w:right w:val="none" w:sz="0" w:space="0" w:color="auto"/>
              </w:divBdr>
            </w:div>
            <w:div w:id="582109006">
              <w:marLeft w:val="0"/>
              <w:marRight w:val="0"/>
              <w:marTop w:val="72"/>
              <w:marBottom w:val="0"/>
              <w:divBdr>
                <w:top w:val="none" w:sz="0" w:space="0" w:color="auto"/>
                <w:left w:val="none" w:sz="0" w:space="0" w:color="auto"/>
                <w:bottom w:val="none" w:sz="0" w:space="0" w:color="auto"/>
                <w:right w:val="none" w:sz="0" w:space="0" w:color="auto"/>
              </w:divBdr>
            </w:div>
            <w:div w:id="651448427">
              <w:marLeft w:val="0"/>
              <w:marRight w:val="0"/>
              <w:marTop w:val="72"/>
              <w:marBottom w:val="0"/>
              <w:divBdr>
                <w:top w:val="none" w:sz="0" w:space="0" w:color="auto"/>
                <w:left w:val="none" w:sz="0" w:space="0" w:color="auto"/>
                <w:bottom w:val="none" w:sz="0" w:space="0" w:color="auto"/>
                <w:right w:val="none" w:sz="0" w:space="0" w:color="auto"/>
              </w:divBdr>
            </w:div>
            <w:div w:id="978268348">
              <w:marLeft w:val="0"/>
              <w:marRight w:val="0"/>
              <w:marTop w:val="72"/>
              <w:marBottom w:val="0"/>
              <w:divBdr>
                <w:top w:val="none" w:sz="0" w:space="0" w:color="auto"/>
                <w:left w:val="none" w:sz="0" w:space="0" w:color="auto"/>
                <w:bottom w:val="none" w:sz="0" w:space="0" w:color="auto"/>
                <w:right w:val="none" w:sz="0" w:space="0" w:color="auto"/>
              </w:divBdr>
            </w:div>
            <w:div w:id="999234709">
              <w:marLeft w:val="0"/>
              <w:marRight w:val="0"/>
              <w:marTop w:val="72"/>
              <w:marBottom w:val="0"/>
              <w:divBdr>
                <w:top w:val="none" w:sz="0" w:space="0" w:color="auto"/>
                <w:left w:val="none" w:sz="0" w:space="0" w:color="auto"/>
                <w:bottom w:val="none" w:sz="0" w:space="0" w:color="auto"/>
                <w:right w:val="none" w:sz="0" w:space="0" w:color="auto"/>
              </w:divBdr>
            </w:div>
          </w:divsChild>
        </w:div>
        <w:div w:id="2063366119">
          <w:marLeft w:val="0"/>
          <w:marRight w:val="0"/>
          <w:marTop w:val="0"/>
          <w:marBottom w:val="240"/>
          <w:divBdr>
            <w:top w:val="none" w:sz="0" w:space="0" w:color="auto"/>
            <w:left w:val="none" w:sz="0" w:space="0" w:color="auto"/>
            <w:bottom w:val="none" w:sz="0" w:space="0" w:color="auto"/>
            <w:right w:val="none" w:sz="0" w:space="0" w:color="auto"/>
          </w:divBdr>
          <w:divsChild>
            <w:div w:id="779959470">
              <w:marLeft w:val="0"/>
              <w:marRight w:val="0"/>
              <w:marTop w:val="72"/>
              <w:marBottom w:val="0"/>
              <w:divBdr>
                <w:top w:val="none" w:sz="0" w:space="0" w:color="auto"/>
                <w:left w:val="none" w:sz="0" w:space="0" w:color="auto"/>
                <w:bottom w:val="none" w:sz="0" w:space="0" w:color="auto"/>
                <w:right w:val="none" w:sz="0" w:space="0" w:color="auto"/>
              </w:divBdr>
            </w:div>
            <w:div w:id="1165165262">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889808467">
      <w:bodyDiv w:val="1"/>
      <w:marLeft w:val="0"/>
      <w:marRight w:val="0"/>
      <w:marTop w:val="0"/>
      <w:marBottom w:val="0"/>
      <w:divBdr>
        <w:top w:val="none" w:sz="0" w:space="0" w:color="auto"/>
        <w:left w:val="none" w:sz="0" w:space="0" w:color="auto"/>
        <w:bottom w:val="none" w:sz="0" w:space="0" w:color="auto"/>
        <w:right w:val="none" w:sz="0" w:space="0" w:color="auto"/>
      </w:divBdr>
      <w:divsChild>
        <w:div w:id="991063733">
          <w:marLeft w:val="0"/>
          <w:marRight w:val="0"/>
          <w:marTop w:val="72"/>
          <w:marBottom w:val="0"/>
          <w:divBdr>
            <w:top w:val="none" w:sz="0" w:space="0" w:color="auto"/>
            <w:left w:val="none" w:sz="0" w:space="0" w:color="auto"/>
            <w:bottom w:val="none" w:sz="0" w:space="0" w:color="auto"/>
            <w:right w:val="none" w:sz="0" w:space="0" w:color="auto"/>
          </w:divBdr>
          <w:divsChild>
            <w:div w:id="58674256">
              <w:marLeft w:val="360"/>
              <w:marRight w:val="0"/>
              <w:marTop w:val="0"/>
              <w:marBottom w:val="72"/>
              <w:divBdr>
                <w:top w:val="none" w:sz="0" w:space="0" w:color="auto"/>
                <w:left w:val="none" w:sz="0" w:space="0" w:color="auto"/>
                <w:bottom w:val="none" w:sz="0" w:space="0" w:color="auto"/>
                <w:right w:val="none" w:sz="0" w:space="0" w:color="auto"/>
              </w:divBdr>
            </w:div>
            <w:div w:id="384526739">
              <w:marLeft w:val="360"/>
              <w:marRight w:val="0"/>
              <w:marTop w:val="0"/>
              <w:marBottom w:val="72"/>
              <w:divBdr>
                <w:top w:val="none" w:sz="0" w:space="0" w:color="auto"/>
                <w:left w:val="none" w:sz="0" w:space="0" w:color="auto"/>
                <w:bottom w:val="none" w:sz="0" w:space="0" w:color="auto"/>
                <w:right w:val="none" w:sz="0" w:space="0" w:color="auto"/>
              </w:divBdr>
            </w:div>
            <w:div w:id="604777352">
              <w:marLeft w:val="360"/>
              <w:marRight w:val="0"/>
              <w:marTop w:val="72"/>
              <w:marBottom w:val="72"/>
              <w:divBdr>
                <w:top w:val="none" w:sz="0" w:space="0" w:color="auto"/>
                <w:left w:val="none" w:sz="0" w:space="0" w:color="auto"/>
                <w:bottom w:val="none" w:sz="0" w:space="0" w:color="auto"/>
                <w:right w:val="none" w:sz="0" w:space="0" w:color="auto"/>
              </w:divBdr>
            </w:div>
            <w:div w:id="1577009810">
              <w:marLeft w:val="360"/>
              <w:marRight w:val="0"/>
              <w:marTop w:val="0"/>
              <w:marBottom w:val="72"/>
              <w:divBdr>
                <w:top w:val="none" w:sz="0" w:space="0" w:color="auto"/>
                <w:left w:val="none" w:sz="0" w:space="0" w:color="auto"/>
                <w:bottom w:val="none" w:sz="0" w:space="0" w:color="auto"/>
                <w:right w:val="none" w:sz="0" w:space="0" w:color="auto"/>
              </w:divBdr>
            </w:div>
          </w:divsChild>
        </w:div>
        <w:div w:id="1888029968">
          <w:marLeft w:val="0"/>
          <w:marRight w:val="0"/>
          <w:marTop w:val="72"/>
          <w:marBottom w:val="0"/>
          <w:divBdr>
            <w:top w:val="none" w:sz="0" w:space="0" w:color="auto"/>
            <w:left w:val="none" w:sz="0" w:space="0" w:color="auto"/>
            <w:bottom w:val="none" w:sz="0" w:space="0" w:color="auto"/>
            <w:right w:val="none" w:sz="0" w:space="0" w:color="auto"/>
          </w:divBdr>
        </w:div>
      </w:divsChild>
    </w:div>
    <w:div w:id="900946420">
      <w:marLeft w:val="0"/>
      <w:marRight w:val="0"/>
      <w:marTop w:val="0"/>
      <w:marBottom w:val="0"/>
      <w:divBdr>
        <w:top w:val="none" w:sz="0" w:space="0" w:color="auto"/>
        <w:left w:val="none" w:sz="0" w:space="0" w:color="auto"/>
        <w:bottom w:val="none" w:sz="0" w:space="0" w:color="auto"/>
        <w:right w:val="none" w:sz="0" w:space="0" w:color="auto"/>
      </w:divBdr>
    </w:div>
    <w:div w:id="900946421">
      <w:marLeft w:val="0"/>
      <w:marRight w:val="0"/>
      <w:marTop w:val="0"/>
      <w:marBottom w:val="0"/>
      <w:divBdr>
        <w:top w:val="none" w:sz="0" w:space="0" w:color="auto"/>
        <w:left w:val="none" w:sz="0" w:space="0" w:color="auto"/>
        <w:bottom w:val="none" w:sz="0" w:space="0" w:color="auto"/>
        <w:right w:val="none" w:sz="0" w:space="0" w:color="auto"/>
      </w:divBdr>
    </w:div>
    <w:div w:id="900946422">
      <w:marLeft w:val="0"/>
      <w:marRight w:val="0"/>
      <w:marTop w:val="0"/>
      <w:marBottom w:val="0"/>
      <w:divBdr>
        <w:top w:val="none" w:sz="0" w:space="0" w:color="auto"/>
        <w:left w:val="none" w:sz="0" w:space="0" w:color="auto"/>
        <w:bottom w:val="none" w:sz="0" w:space="0" w:color="auto"/>
        <w:right w:val="none" w:sz="0" w:space="0" w:color="auto"/>
      </w:divBdr>
    </w:div>
    <w:div w:id="900946423">
      <w:marLeft w:val="0"/>
      <w:marRight w:val="0"/>
      <w:marTop w:val="0"/>
      <w:marBottom w:val="0"/>
      <w:divBdr>
        <w:top w:val="none" w:sz="0" w:space="0" w:color="auto"/>
        <w:left w:val="none" w:sz="0" w:space="0" w:color="auto"/>
        <w:bottom w:val="none" w:sz="0" w:space="0" w:color="auto"/>
        <w:right w:val="none" w:sz="0" w:space="0" w:color="auto"/>
      </w:divBdr>
    </w:div>
    <w:div w:id="900946439">
      <w:marLeft w:val="0"/>
      <w:marRight w:val="0"/>
      <w:marTop w:val="0"/>
      <w:marBottom w:val="0"/>
      <w:divBdr>
        <w:top w:val="none" w:sz="0" w:space="0" w:color="auto"/>
        <w:left w:val="none" w:sz="0" w:space="0" w:color="auto"/>
        <w:bottom w:val="none" w:sz="0" w:space="0" w:color="auto"/>
        <w:right w:val="none" w:sz="0" w:space="0" w:color="auto"/>
      </w:divBdr>
    </w:div>
    <w:div w:id="900946445">
      <w:marLeft w:val="0"/>
      <w:marRight w:val="0"/>
      <w:marTop w:val="0"/>
      <w:marBottom w:val="0"/>
      <w:divBdr>
        <w:top w:val="none" w:sz="0" w:space="0" w:color="auto"/>
        <w:left w:val="none" w:sz="0" w:space="0" w:color="auto"/>
        <w:bottom w:val="none" w:sz="0" w:space="0" w:color="auto"/>
        <w:right w:val="none" w:sz="0" w:space="0" w:color="auto"/>
      </w:divBdr>
      <w:divsChild>
        <w:div w:id="900946424">
          <w:marLeft w:val="0"/>
          <w:marRight w:val="0"/>
          <w:marTop w:val="0"/>
          <w:marBottom w:val="0"/>
          <w:divBdr>
            <w:top w:val="none" w:sz="0" w:space="0" w:color="auto"/>
            <w:left w:val="none" w:sz="0" w:space="0" w:color="auto"/>
            <w:bottom w:val="none" w:sz="0" w:space="0" w:color="auto"/>
            <w:right w:val="none" w:sz="0" w:space="0" w:color="auto"/>
          </w:divBdr>
        </w:div>
        <w:div w:id="900946425">
          <w:marLeft w:val="0"/>
          <w:marRight w:val="0"/>
          <w:marTop w:val="0"/>
          <w:marBottom w:val="0"/>
          <w:divBdr>
            <w:top w:val="none" w:sz="0" w:space="0" w:color="auto"/>
            <w:left w:val="none" w:sz="0" w:space="0" w:color="auto"/>
            <w:bottom w:val="none" w:sz="0" w:space="0" w:color="auto"/>
            <w:right w:val="none" w:sz="0" w:space="0" w:color="auto"/>
          </w:divBdr>
        </w:div>
        <w:div w:id="900946426">
          <w:marLeft w:val="0"/>
          <w:marRight w:val="0"/>
          <w:marTop w:val="0"/>
          <w:marBottom w:val="0"/>
          <w:divBdr>
            <w:top w:val="none" w:sz="0" w:space="0" w:color="auto"/>
            <w:left w:val="none" w:sz="0" w:space="0" w:color="auto"/>
            <w:bottom w:val="none" w:sz="0" w:space="0" w:color="auto"/>
            <w:right w:val="none" w:sz="0" w:space="0" w:color="auto"/>
          </w:divBdr>
        </w:div>
        <w:div w:id="900946427">
          <w:marLeft w:val="0"/>
          <w:marRight w:val="0"/>
          <w:marTop w:val="0"/>
          <w:marBottom w:val="0"/>
          <w:divBdr>
            <w:top w:val="none" w:sz="0" w:space="0" w:color="auto"/>
            <w:left w:val="none" w:sz="0" w:space="0" w:color="auto"/>
            <w:bottom w:val="none" w:sz="0" w:space="0" w:color="auto"/>
            <w:right w:val="none" w:sz="0" w:space="0" w:color="auto"/>
          </w:divBdr>
        </w:div>
        <w:div w:id="900946428">
          <w:marLeft w:val="0"/>
          <w:marRight w:val="0"/>
          <w:marTop w:val="0"/>
          <w:marBottom w:val="0"/>
          <w:divBdr>
            <w:top w:val="none" w:sz="0" w:space="0" w:color="auto"/>
            <w:left w:val="none" w:sz="0" w:space="0" w:color="auto"/>
            <w:bottom w:val="none" w:sz="0" w:space="0" w:color="auto"/>
            <w:right w:val="none" w:sz="0" w:space="0" w:color="auto"/>
          </w:divBdr>
        </w:div>
        <w:div w:id="900946429">
          <w:marLeft w:val="0"/>
          <w:marRight w:val="0"/>
          <w:marTop w:val="0"/>
          <w:marBottom w:val="0"/>
          <w:divBdr>
            <w:top w:val="none" w:sz="0" w:space="0" w:color="auto"/>
            <w:left w:val="none" w:sz="0" w:space="0" w:color="auto"/>
            <w:bottom w:val="none" w:sz="0" w:space="0" w:color="auto"/>
            <w:right w:val="none" w:sz="0" w:space="0" w:color="auto"/>
          </w:divBdr>
        </w:div>
        <w:div w:id="900946430">
          <w:marLeft w:val="0"/>
          <w:marRight w:val="0"/>
          <w:marTop w:val="0"/>
          <w:marBottom w:val="0"/>
          <w:divBdr>
            <w:top w:val="none" w:sz="0" w:space="0" w:color="auto"/>
            <w:left w:val="none" w:sz="0" w:space="0" w:color="auto"/>
            <w:bottom w:val="none" w:sz="0" w:space="0" w:color="auto"/>
            <w:right w:val="none" w:sz="0" w:space="0" w:color="auto"/>
          </w:divBdr>
        </w:div>
        <w:div w:id="900946431">
          <w:marLeft w:val="0"/>
          <w:marRight w:val="0"/>
          <w:marTop w:val="0"/>
          <w:marBottom w:val="0"/>
          <w:divBdr>
            <w:top w:val="none" w:sz="0" w:space="0" w:color="auto"/>
            <w:left w:val="none" w:sz="0" w:space="0" w:color="auto"/>
            <w:bottom w:val="none" w:sz="0" w:space="0" w:color="auto"/>
            <w:right w:val="none" w:sz="0" w:space="0" w:color="auto"/>
          </w:divBdr>
        </w:div>
        <w:div w:id="900946432">
          <w:marLeft w:val="0"/>
          <w:marRight w:val="0"/>
          <w:marTop w:val="0"/>
          <w:marBottom w:val="0"/>
          <w:divBdr>
            <w:top w:val="none" w:sz="0" w:space="0" w:color="auto"/>
            <w:left w:val="none" w:sz="0" w:space="0" w:color="auto"/>
            <w:bottom w:val="none" w:sz="0" w:space="0" w:color="auto"/>
            <w:right w:val="none" w:sz="0" w:space="0" w:color="auto"/>
          </w:divBdr>
        </w:div>
        <w:div w:id="900946433">
          <w:marLeft w:val="0"/>
          <w:marRight w:val="0"/>
          <w:marTop w:val="0"/>
          <w:marBottom w:val="0"/>
          <w:divBdr>
            <w:top w:val="none" w:sz="0" w:space="0" w:color="auto"/>
            <w:left w:val="none" w:sz="0" w:space="0" w:color="auto"/>
            <w:bottom w:val="none" w:sz="0" w:space="0" w:color="auto"/>
            <w:right w:val="none" w:sz="0" w:space="0" w:color="auto"/>
          </w:divBdr>
        </w:div>
        <w:div w:id="900946434">
          <w:marLeft w:val="0"/>
          <w:marRight w:val="0"/>
          <w:marTop w:val="0"/>
          <w:marBottom w:val="0"/>
          <w:divBdr>
            <w:top w:val="none" w:sz="0" w:space="0" w:color="auto"/>
            <w:left w:val="none" w:sz="0" w:space="0" w:color="auto"/>
            <w:bottom w:val="none" w:sz="0" w:space="0" w:color="auto"/>
            <w:right w:val="none" w:sz="0" w:space="0" w:color="auto"/>
          </w:divBdr>
        </w:div>
        <w:div w:id="900946435">
          <w:marLeft w:val="0"/>
          <w:marRight w:val="0"/>
          <w:marTop w:val="0"/>
          <w:marBottom w:val="0"/>
          <w:divBdr>
            <w:top w:val="none" w:sz="0" w:space="0" w:color="auto"/>
            <w:left w:val="none" w:sz="0" w:space="0" w:color="auto"/>
            <w:bottom w:val="none" w:sz="0" w:space="0" w:color="auto"/>
            <w:right w:val="none" w:sz="0" w:space="0" w:color="auto"/>
          </w:divBdr>
        </w:div>
        <w:div w:id="900946436">
          <w:marLeft w:val="0"/>
          <w:marRight w:val="0"/>
          <w:marTop w:val="0"/>
          <w:marBottom w:val="0"/>
          <w:divBdr>
            <w:top w:val="none" w:sz="0" w:space="0" w:color="auto"/>
            <w:left w:val="none" w:sz="0" w:space="0" w:color="auto"/>
            <w:bottom w:val="none" w:sz="0" w:space="0" w:color="auto"/>
            <w:right w:val="none" w:sz="0" w:space="0" w:color="auto"/>
          </w:divBdr>
        </w:div>
        <w:div w:id="900946437">
          <w:marLeft w:val="0"/>
          <w:marRight w:val="0"/>
          <w:marTop w:val="0"/>
          <w:marBottom w:val="0"/>
          <w:divBdr>
            <w:top w:val="none" w:sz="0" w:space="0" w:color="auto"/>
            <w:left w:val="none" w:sz="0" w:space="0" w:color="auto"/>
            <w:bottom w:val="none" w:sz="0" w:space="0" w:color="auto"/>
            <w:right w:val="none" w:sz="0" w:space="0" w:color="auto"/>
          </w:divBdr>
        </w:div>
        <w:div w:id="900946438">
          <w:marLeft w:val="0"/>
          <w:marRight w:val="0"/>
          <w:marTop w:val="0"/>
          <w:marBottom w:val="0"/>
          <w:divBdr>
            <w:top w:val="none" w:sz="0" w:space="0" w:color="auto"/>
            <w:left w:val="none" w:sz="0" w:space="0" w:color="auto"/>
            <w:bottom w:val="none" w:sz="0" w:space="0" w:color="auto"/>
            <w:right w:val="none" w:sz="0" w:space="0" w:color="auto"/>
          </w:divBdr>
        </w:div>
        <w:div w:id="900946440">
          <w:marLeft w:val="0"/>
          <w:marRight w:val="0"/>
          <w:marTop w:val="0"/>
          <w:marBottom w:val="0"/>
          <w:divBdr>
            <w:top w:val="none" w:sz="0" w:space="0" w:color="auto"/>
            <w:left w:val="none" w:sz="0" w:space="0" w:color="auto"/>
            <w:bottom w:val="none" w:sz="0" w:space="0" w:color="auto"/>
            <w:right w:val="none" w:sz="0" w:space="0" w:color="auto"/>
          </w:divBdr>
        </w:div>
        <w:div w:id="900946441">
          <w:marLeft w:val="0"/>
          <w:marRight w:val="0"/>
          <w:marTop w:val="0"/>
          <w:marBottom w:val="0"/>
          <w:divBdr>
            <w:top w:val="none" w:sz="0" w:space="0" w:color="auto"/>
            <w:left w:val="none" w:sz="0" w:space="0" w:color="auto"/>
            <w:bottom w:val="none" w:sz="0" w:space="0" w:color="auto"/>
            <w:right w:val="none" w:sz="0" w:space="0" w:color="auto"/>
          </w:divBdr>
        </w:div>
        <w:div w:id="900946442">
          <w:marLeft w:val="0"/>
          <w:marRight w:val="0"/>
          <w:marTop w:val="0"/>
          <w:marBottom w:val="0"/>
          <w:divBdr>
            <w:top w:val="none" w:sz="0" w:space="0" w:color="auto"/>
            <w:left w:val="none" w:sz="0" w:space="0" w:color="auto"/>
            <w:bottom w:val="none" w:sz="0" w:space="0" w:color="auto"/>
            <w:right w:val="none" w:sz="0" w:space="0" w:color="auto"/>
          </w:divBdr>
        </w:div>
        <w:div w:id="900946443">
          <w:marLeft w:val="0"/>
          <w:marRight w:val="0"/>
          <w:marTop w:val="0"/>
          <w:marBottom w:val="0"/>
          <w:divBdr>
            <w:top w:val="none" w:sz="0" w:space="0" w:color="auto"/>
            <w:left w:val="none" w:sz="0" w:space="0" w:color="auto"/>
            <w:bottom w:val="none" w:sz="0" w:space="0" w:color="auto"/>
            <w:right w:val="none" w:sz="0" w:space="0" w:color="auto"/>
          </w:divBdr>
        </w:div>
        <w:div w:id="900946444">
          <w:marLeft w:val="0"/>
          <w:marRight w:val="0"/>
          <w:marTop w:val="0"/>
          <w:marBottom w:val="0"/>
          <w:divBdr>
            <w:top w:val="none" w:sz="0" w:space="0" w:color="auto"/>
            <w:left w:val="none" w:sz="0" w:space="0" w:color="auto"/>
            <w:bottom w:val="none" w:sz="0" w:space="0" w:color="auto"/>
            <w:right w:val="none" w:sz="0" w:space="0" w:color="auto"/>
          </w:divBdr>
        </w:div>
        <w:div w:id="900946446">
          <w:marLeft w:val="0"/>
          <w:marRight w:val="0"/>
          <w:marTop w:val="0"/>
          <w:marBottom w:val="0"/>
          <w:divBdr>
            <w:top w:val="none" w:sz="0" w:space="0" w:color="auto"/>
            <w:left w:val="none" w:sz="0" w:space="0" w:color="auto"/>
            <w:bottom w:val="none" w:sz="0" w:space="0" w:color="auto"/>
            <w:right w:val="none" w:sz="0" w:space="0" w:color="auto"/>
          </w:divBdr>
        </w:div>
        <w:div w:id="900946927">
          <w:marLeft w:val="0"/>
          <w:marRight w:val="0"/>
          <w:marTop w:val="0"/>
          <w:marBottom w:val="0"/>
          <w:divBdr>
            <w:top w:val="none" w:sz="0" w:space="0" w:color="auto"/>
            <w:left w:val="none" w:sz="0" w:space="0" w:color="auto"/>
            <w:bottom w:val="none" w:sz="0" w:space="0" w:color="auto"/>
            <w:right w:val="none" w:sz="0" w:space="0" w:color="auto"/>
          </w:divBdr>
        </w:div>
        <w:div w:id="900946928">
          <w:marLeft w:val="0"/>
          <w:marRight w:val="0"/>
          <w:marTop w:val="0"/>
          <w:marBottom w:val="0"/>
          <w:divBdr>
            <w:top w:val="none" w:sz="0" w:space="0" w:color="auto"/>
            <w:left w:val="none" w:sz="0" w:space="0" w:color="auto"/>
            <w:bottom w:val="none" w:sz="0" w:space="0" w:color="auto"/>
            <w:right w:val="none" w:sz="0" w:space="0" w:color="auto"/>
          </w:divBdr>
        </w:div>
        <w:div w:id="900946929">
          <w:marLeft w:val="0"/>
          <w:marRight w:val="0"/>
          <w:marTop w:val="0"/>
          <w:marBottom w:val="0"/>
          <w:divBdr>
            <w:top w:val="none" w:sz="0" w:space="0" w:color="auto"/>
            <w:left w:val="none" w:sz="0" w:space="0" w:color="auto"/>
            <w:bottom w:val="none" w:sz="0" w:space="0" w:color="auto"/>
            <w:right w:val="none" w:sz="0" w:space="0" w:color="auto"/>
          </w:divBdr>
        </w:div>
        <w:div w:id="900946930">
          <w:marLeft w:val="0"/>
          <w:marRight w:val="0"/>
          <w:marTop w:val="0"/>
          <w:marBottom w:val="0"/>
          <w:divBdr>
            <w:top w:val="none" w:sz="0" w:space="0" w:color="auto"/>
            <w:left w:val="none" w:sz="0" w:space="0" w:color="auto"/>
            <w:bottom w:val="none" w:sz="0" w:space="0" w:color="auto"/>
            <w:right w:val="none" w:sz="0" w:space="0" w:color="auto"/>
          </w:divBdr>
        </w:div>
        <w:div w:id="900946931">
          <w:marLeft w:val="0"/>
          <w:marRight w:val="0"/>
          <w:marTop w:val="0"/>
          <w:marBottom w:val="0"/>
          <w:divBdr>
            <w:top w:val="none" w:sz="0" w:space="0" w:color="auto"/>
            <w:left w:val="none" w:sz="0" w:space="0" w:color="auto"/>
            <w:bottom w:val="none" w:sz="0" w:space="0" w:color="auto"/>
            <w:right w:val="none" w:sz="0" w:space="0" w:color="auto"/>
          </w:divBdr>
        </w:div>
        <w:div w:id="900946932">
          <w:marLeft w:val="0"/>
          <w:marRight w:val="0"/>
          <w:marTop w:val="0"/>
          <w:marBottom w:val="0"/>
          <w:divBdr>
            <w:top w:val="none" w:sz="0" w:space="0" w:color="auto"/>
            <w:left w:val="none" w:sz="0" w:space="0" w:color="auto"/>
            <w:bottom w:val="none" w:sz="0" w:space="0" w:color="auto"/>
            <w:right w:val="none" w:sz="0" w:space="0" w:color="auto"/>
          </w:divBdr>
        </w:div>
        <w:div w:id="900946933">
          <w:marLeft w:val="0"/>
          <w:marRight w:val="0"/>
          <w:marTop w:val="0"/>
          <w:marBottom w:val="0"/>
          <w:divBdr>
            <w:top w:val="none" w:sz="0" w:space="0" w:color="auto"/>
            <w:left w:val="none" w:sz="0" w:space="0" w:color="auto"/>
            <w:bottom w:val="none" w:sz="0" w:space="0" w:color="auto"/>
            <w:right w:val="none" w:sz="0" w:space="0" w:color="auto"/>
          </w:divBdr>
        </w:div>
        <w:div w:id="900946934">
          <w:marLeft w:val="0"/>
          <w:marRight w:val="0"/>
          <w:marTop w:val="0"/>
          <w:marBottom w:val="0"/>
          <w:divBdr>
            <w:top w:val="none" w:sz="0" w:space="0" w:color="auto"/>
            <w:left w:val="none" w:sz="0" w:space="0" w:color="auto"/>
            <w:bottom w:val="none" w:sz="0" w:space="0" w:color="auto"/>
            <w:right w:val="none" w:sz="0" w:space="0" w:color="auto"/>
          </w:divBdr>
        </w:div>
        <w:div w:id="900946935">
          <w:marLeft w:val="0"/>
          <w:marRight w:val="0"/>
          <w:marTop w:val="0"/>
          <w:marBottom w:val="0"/>
          <w:divBdr>
            <w:top w:val="none" w:sz="0" w:space="0" w:color="auto"/>
            <w:left w:val="none" w:sz="0" w:space="0" w:color="auto"/>
            <w:bottom w:val="none" w:sz="0" w:space="0" w:color="auto"/>
            <w:right w:val="none" w:sz="0" w:space="0" w:color="auto"/>
          </w:divBdr>
        </w:div>
        <w:div w:id="900946936">
          <w:marLeft w:val="0"/>
          <w:marRight w:val="0"/>
          <w:marTop w:val="0"/>
          <w:marBottom w:val="0"/>
          <w:divBdr>
            <w:top w:val="none" w:sz="0" w:space="0" w:color="auto"/>
            <w:left w:val="none" w:sz="0" w:space="0" w:color="auto"/>
            <w:bottom w:val="none" w:sz="0" w:space="0" w:color="auto"/>
            <w:right w:val="none" w:sz="0" w:space="0" w:color="auto"/>
          </w:divBdr>
        </w:div>
        <w:div w:id="900946937">
          <w:marLeft w:val="0"/>
          <w:marRight w:val="0"/>
          <w:marTop w:val="0"/>
          <w:marBottom w:val="0"/>
          <w:divBdr>
            <w:top w:val="none" w:sz="0" w:space="0" w:color="auto"/>
            <w:left w:val="none" w:sz="0" w:space="0" w:color="auto"/>
            <w:bottom w:val="none" w:sz="0" w:space="0" w:color="auto"/>
            <w:right w:val="none" w:sz="0" w:space="0" w:color="auto"/>
          </w:divBdr>
        </w:div>
      </w:divsChild>
    </w:div>
    <w:div w:id="900946450">
      <w:marLeft w:val="0"/>
      <w:marRight w:val="0"/>
      <w:marTop w:val="0"/>
      <w:marBottom w:val="0"/>
      <w:divBdr>
        <w:top w:val="none" w:sz="0" w:space="0" w:color="auto"/>
        <w:left w:val="none" w:sz="0" w:space="0" w:color="auto"/>
        <w:bottom w:val="none" w:sz="0" w:space="0" w:color="auto"/>
        <w:right w:val="none" w:sz="0" w:space="0" w:color="auto"/>
      </w:divBdr>
      <w:divsChild>
        <w:div w:id="900946479">
          <w:marLeft w:val="0"/>
          <w:marRight w:val="0"/>
          <w:marTop w:val="0"/>
          <w:marBottom w:val="0"/>
          <w:divBdr>
            <w:top w:val="none" w:sz="0" w:space="0" w:color="auto"/>
            <w:left w:val="none" w:sz="0" w:space="0" w:color="auto"/>
            <w:bottom w:val="none" w:sz="0" w:space="0" w:color="auto"/>
            <w:right w:val="none" w:sz="0" w:space="0" w:color="auto"/>
          </w:divBdr>
        </w:div>
        <w:div w:id="900946484">
          <w:marLeft w:val="0"/>
          <w:marRight w:val="0"/>
          <w:marTop w:val="0"/>
          <w:marBottom w:val="0"/>
          <w:divBdr>
            <w:top w:val="none" w:sz="0" w:space="0" w:color="auto"/>
            <w:left w:val="none" w:sz="0" w:space="0" w:color="auto"/>
            <w:bottom w:val="none" w:sz="0" w:space="0" w:color="auto"/>
            <w:right w:val="none" w:sz="0" w:space="0" w:color="auto"/>
          </w:divBdr>
        </w:div>
        <w:div w:id="900946488">
          <w:marLeft w:val="0"/>
          <w:marRight w:val="0"/>
          <w:marTop w:val="0"/>
          <w:marBottom w:val="0"/>
          <w:divBdr>
            <w:top w:val="none" w:sz="0" w:space="0" w:color="auto"/>
            <w:left w:val="none" w:sz="0" w:space="0" w:color="auto"/>
            <w:bottom w:val="none" w:sz="0" w:space="0" w:color="auto"/>
            <w:right w:val="none" w:sz="0" w:space="0" w:color="auto"/>
          </w:divBdr>
        </w:div>
        <w:div w:id="900946497">
          <w:marLeft w:val="0"/>
          <w:marRight w:val="0"/>
          <w:marTop w:val="0"/>
          <w:marBottom w:val="0"/>
          <w:divBdr>
            <w:top w:val="none" w:sz="0" w:space="0" w:color="auto"/>
            <w:left w:val="none" w:sz="0" w:space="0" w:color="auto"/>
            <w:bottom w:val="none" w:sz="0" w:space="0" w:color="auto"/>
            <w:right w:val="none" w:sz="0" w:space="0" w:color="auto"/>
          </w:divBdr>
        </w:div>
        <w:div w:id="900946514">
          <w:marLeft w:val="0"/>
          <w:marRight w:val="0"/>
          <w:marTop w:val="0"/>
          <w:marBottom w:val="0"/>
          <w:divBdr>
            <w:top w:val="none" w:sz="0" w:space="0" w:color="auto"/>
            <w:left w:val="none" w:sz="0" w:space="0" w:color="auto"/>
            <w:bottom w:val="none" w:sz="0" w:space="0" w:color="auto"/>
            <w:right w:val="none" w:sz="0" w:space="0" w:color="auto"/>
          </w:divBdr>
        </w:div>
        <w:div w:id="900946536">
          <w:marLeft w:val="0"/>
          <w:marRight w:val="0"/>
          <w:marTop w:val="0"/>
          <w:marBottom w:val="0"/>
          <w:divBdr>
            <w:top w:val="none" w:sz="0" w:space="0" w:color="auto"/>
            <w:left w:val="none" w:sz="0" w:space="0" w:color="auto"/>
            <w:bottom w:val="none" w:sz="0" w:space="0" w:color="auto"/>
            <w:right w:val="none" w:sz="0" w:space="0" w:color="auto"/>
          </w:divBdr>
        </w:div>
        <w:div w:id="900946582">
          <w:marLeft w:val="0"/>
          <w:marRight w:val="0"/>
          <w:marTop w:val="0"/>
          <w:marBottom w:val="0"/>
          <w:divBdr>
            <w:top w:val="none" w:sz="0" w:space="0" w:color="auto"/>
            <w:left w:val="none" w:sz="0" w:space="0" w:color="auto"/>
            <w:bottom w:val="none" w:sz="0" w:space="0" w:color="auto"/>
            <w:right w:val="none" w:sz="0" w:space="0" w:color="auto"/>
          </w:divBdr>
        </w:div>
        <w:div w:id="900946594">
          <w:marLeft w:val="0"/>
          <w:marRight w:val="0"/>
          <w:marTop w:val="0"/>
          <w:marBottom w:val="0"/>
          <w:divBdr>
            <w:top w:val="none" w:sz="0" w:space="0" w:color="auto"/>
            <w:left w:val="none" w:sz="0" w:space="0" w:color="auto"/>
            <w:bottom w:val="none" w:sz="0" w:space="0" w:color="auto"/>
            <w:right w:val="none" w:sz="0" w:space="0" w:color="auto"/>
          </w:divBdr>
        </w:div>
        <w:div w:id="900946597">
          <w:marLeft w:val="0"/>
          <w:marRight w:val="0"/>
          <w:marTop w:val="0"/>
          <w:marBottom w:val="0"/>
          <w:divBdr>
            <w:top w:val="none" w:sz="0" w:space="0" w:color="auto"/>
            <w:left w:val="none" w:sz="0" w:space="0" w:color="auto"/>
            <w:bottom w:val="none" w:sz="0" w:space="0" w:color="auto"/>
            <w:right w:val="none" w:sz="0" w:space="0" w:color="auto"/>
          </w:divBdr>
        </w:div>
        <w:div w:id="900946604">
          <w:marLeft w:val="0"/>
          <w:marRight w:val="0"/>
          <w:marTop w:val="0"/>
          <w:marBottom w:val="0"/>
          <w:divBdr>
            <w:top w:val="none" w:sz="0" w:space="0" w:color="auto"/>
            <w:left w:val="none" w:sz="0" w:space="0" w:color="auto"/>
            <w:bottom w:val="none" w:sz="0" w:space="0" w:color="auto"/>
            <w:right w:val="none" w:sz="0" w:space="0" w:color="auto"/>
          </w:divBdr>
        </w:div>
        <w:div w:id="900946613">
          <w:marLeft w:val="0"/>
          <w:marRight w:val="0"/>
          <w:marTop w:val="0"/>
          <w:marBottom w:val="0"/>
          <w:divBdr>
            <w:top w:val="none" w:sz="0" w:space="0" w:color="auto"/>
            <w:left w:val="none" w:sz="0" w:space="0" w:color="auto"/>
            <w:bottom w:val="none" w:sz="0" w:space="0" w:color="auto"/>
            <w:right w:val="none" w:sz="0" w:space="0" w:color="auto"/>
          </w:divBdr>
        </w:div>
        <w:div w:id="900946639">
          <w:marLeft w:val="0"/>
          <w:marRight w:val="0"/>
          <w:marTop w:val="0"/>
          <w:marBottom w:val="0"/>
          <w:divBdr>
            <w:top w:val="none" w:sz="0" w:space="0" w:color="auto"/>
            <w:left w:val="none" w:sz="0" w:space="0" w:color="auto"/>
            <w:bottom w:val="none" w:sz="0" w:space="0" w:color="auto"/>
            <w:right w:val="none" w:sz="0" w:space="0" w:color="auto"/>
          </w:divBdr>
        </w:div>
        <w:div w:id="900946661">
          <w:marLeft w:val="0"/>
          <w:marRight w:val="0"/>
          <w:marTop w:val="0"/>
          <w:marBottom w:val="0"/>
          <w:divBdr>
            <w:top w:val="none" w:sz="0" w:space="0" w:color="auto"/>
            <w:left w:val="none" w:sz="0" w:space="0" w:color="auto"/>
            <w:bottom w:val="none" w:sz="0" w:space="0" w:color="auto"/>
            <w:right w:val="none" w:sz="0" w:space="0" w:color="auto"/>
          </w:divBdr>
        </w:div>
        <w:div w:id="900946663">
          <w:marLeft w:val="0"/>
          <w:marRight w:val="0"/>
          <w:marTop w:val="0"/>
          <w:marBottom w:val="0"/>
          <w:divBdr>
            <w:top w:val="none" w:sz="0" w:space="0" w:color="auto"/>
            <w:left w:val="none" w:sz="0" w:space="0" w:color="auto"/>
            <w:bottom w:val="none" w:sz="0" w:space="0" w:color="auto"/>
            <w:right w:val="none" w:sz="0" w:space="0" w:color="auto"/>
          </w:divBdr>
        </w:div>
        <w:div w:id="900946675">
          <w:marLeft w:val="0"/>
          <w:marRight w:val="0"/>
          <w:marTop w:val="0"/>
          <w:marBottom w:val="0"/>
          <w:divBdr>
            <w:top w:val="none" w:sz="0" w:space="0" w:color="auto"/>
            <w:left w:val="none" w:sz="0" w:space="0" w:color="auto"/>
            <w:bottom w:val="none" w:sz="0" w:space="0" w:color="auto"/>
            <w:right w:val="none" w:sz="0" w:space="0" w:color="auto"/>
          </w:divBdr>
        </w:div>
        <w:div w:id="900946712">
          <w:marLeft w:val="0"/>
          <w:marRight w:val="0"/>
          <w:marTop w:val="0"/>
          <w:marBottom w:val="0"/>
          <w:divBdr>
            <w:top w:val="none" w:sz="0" w:space="0" w:color="auto"/>
            <w:left w:val="none" w:sz="0" w:space="0" w:color="auto"/>
            <w:bottom w:val="none" w:sz="0" w:space="0" w:color="auto"/>
            <w:right w:val="none" w:sz="0" w:space="0" w:color="auto"/>
          </w:divBdr>
        </w:div>
        <w:div w:id="900946735">
          <w:marLeft w:val="0"/>
          <w:marRight w:val="0"/>
          <w:marTop w:val="0"/>
          <w:marBottom w:val="0"/>
          <w:divBdr>
            <w:top w:val="none" w:sz="0" w:space="0" w:color="auto"/>
            <w:left w:val="none" w:sz="0" w:space="0" w:color="auto"/>
            <w:bottom w:val="none" w:sz="0" w:space="0" w:color="auto"/>
            <w:right w:val="none" w:sz="0" w:space="0" w:color="auto"/>
          </w:divBdr>
        </w:div>
        <w:div w:id="900946765">
          <w:marLeft w:val="0"/>
          <w:marRight w:val="0"/>
          <w:marTop w:val="0"/>
          <w:marBottom w:val="0"/>
          <w:divBdr>
            <w:top w:val="none" w:sz="0" w:space="0" w:color="auto"/>
            <w:left w:val="none" w:sz="0" w:space="0" w:color="auto"/>
            <w:bottom w:val="none" w:sz="0" w:space="0" w:color="auto"/>
            <w:right w:val="none" w:sz="0" w:space="0" w:color="auto"/>
          </w:divBdr>
        </w:div>
        <w:div w:id="900946789">
          <w:marLeft w:val="0"/>
          <w:marRight w:val="0"/>
          <w:marTop w:val="0"/>
          <w:marBottom w:val="0"/>
          <w:divBdr>
            <w:top w:val="none" w:sz="0" w:space="0" w:color="auto"/>
            <w:left w:val="none" w:sz="0" w:space="0" w:color="auto"/>
            <w:bottom w:val="none" w:sz="0" w:space="0" w:color="auto"/>
            <w:right w:val="none" w:sz="0" w:space="0" w:color="auto"/>
          </w:divBdr>
        </w:div>
        <w:div w:id="900946793">
          <w:marLeft w:val="0"/>
          <w:marRight w:val="0"/>
          <w:marTop w:val="0"/>
          <w:marBottom w:val="0"/>
          <w:divBdr>
            <w:top w:val="none" w:sz="0" w:space="0" w:color="auto"/>
            <w:left w:val="none" w:sz="0" w:space="0" w:color="auto"/>
            <w:bottom w:val="none" w:sz="0" w:space="0" w:color="auto"/>
            <w:right w:val="none" w:sz="0" w:space="0" w:color="auto"/>
          </w:divBdr>
        </w:div>
        <w:div w:id="900946811">
          <w:marLeft w:val="0"/>
          <w:marRight w:val="0"/>
          <w:marTop w:val="0"/>
          <w:marBottom w:val="0"/>
          <w:divBdr>
            <w:top w:val="none" w:sz="0" w:space="0" w:color="auto"/>
            <w:left w:val="none" w:sz="0" w:space="0" w:color="auto"/>
            <w:bottom w:val="none" w:sz="0" w:space="0" w:color="auto"/>
            <w:right w:val="none" w:sz="0" w:space="0" w:color="auto"/>
          </w:divBdr>
        </w:div>
        <w:div w:id="900946819">
          <w:marLeft w:val="0"/>
          <w:marRight w:val="0"/>
          <w:marTop w:val="0"/>
          <w:marBottom w:val="0"/>
          <w:divBdr>
            <w:top w:val="none" w:sz="0" w:space="0" w:color="auto"/>
            <w:left w:val="none" w:sz="0" w:space="0" w:color="auto"/>
            <w:bottom w:val="none" w:sz="0" w:space="0" w:color="auto"/>
            <w:right w:val="none" w:sz="0" w:space="0" w:color="auto"/>
          </w:divBdr>
        </w:div>
        <w:div w:id="900946833">
          <w:marLeft w:val="0"/>
          <w:marRight w:val="0"/>
          <w:marTop w:val="0"/>
          <w:marBottom w:val="0"/>
          <w:divBdr>
            <w:top w:val="none" w:sz="0" w:space="0" w:color="auto"/>
            <w:left w:val="none" w:sz="0" w:space="0" w:color="auto"/>
            <w:bottom w:val="none" w:sz="0" w:space="0" w:color="auto"/>
            <w:right w:val="none" w:sz="0" w:space="0" w:color="auto"/>
          </w:divBdr>
        </w:div>
        <w:div w:id="900946862">
          <w:marLeft w:val="0"/>
          <w:marRight w:val="0"/>
          <w:marTop w:val="0"/>
          <w:marBottom w:val="0"/>
          <w:divBdr>
            <w:top w:val="none" w:sz="0" w:space="0" w:color="auto"/>
            <w:left w:val="none" w:sz="0" w:space="0" w:color="auto"/>
            <w:bottom w:val="none" w:sz="0" w:space="0" w:color="auto"/>
            <w:right w:val="none" w:sz="0" w:space="0" w:color="auto"/>
          </w:divBdr>
        </w:div>
        <w:div w:id="900946888">
          <w:marLeft w:val="0"/>
          <w:marRight w:val="0"/>
          <w:marTop w:val="0"/>
          <w:marBottom w:val="0"/>
          <w:divBdr>
            <w:top w:val="none" w:sz="0" w:space="0" w:color="auto"/>
            <w:left w:val="none" w:sz="0" w:space="0" w:color="auto"/>
            <w:bottom w:val="none" w:sz="0" w:space="0" w:color="auto"/>
            <w:right w:val="none" w:sz="0" w:space="0" w:color="auto"/>
          </w:divBdr>
        </w:div>
        <w:div w:id="900946901">
          <w:marLeft w:val="0"/>
          <w:marRight w:val="0"/>
          <w:marTop w:val="0"/>
          <w:marBottom w:val="0"/>
          <w:divBdr>
            <w:top w:val="none" w:sz="0" w:space="0" w:color="auto"/>
            <w:left w:val="none" w:sz="0" w:space="0" w:color="auto"/>
            <w:bottom w:val="none" w:sz="0" w:space="0" w:color="auto"/>
            <w:right w:val="none" w:sz="0" w:space="0" w:color="auto"/>
          </w:divBdr>
        </w:div>
        <w:div w:id="900946914">
          <w:marLeft w:val="0"/>
          <w:marRight w:val="0"/>
          <w:marTop w:val="0"/>
          <w:marBottom w:val="0"/>
          <w:divBdr>
            <w:top w:val="none" w:sz="0" w:space="0" w:color="auto"/>
            <w:left w:val="none" w:sz="0" w:space="0" w:color="auto"/>
            <w:bottom w:val="none" w:sz="0" w:space="0" w:color="auto"/>
            <w:right w:val="none" w:sz="0" w:space="0" w:color="auto"/>
          </w:divBdr>
        </w:div>
        <w:div w:id="900946916">
          <w:marLeft w:val="0"/>
          <w:marRight w:val="0"/>
          <w:marTop w:val="0"/>
          <w:marBottom w:val="0"/>
          <w:divBdr>
            <w:top w:val="none" w:sz="0" w:space="0" w:color="auto"/>
            <w:left w:val="none" w:sz="0" w:space="0" w:color="auto"/>
            <w:bottom w:val="none" w:sz="0" w:space="0" w:color="auto"/>
            <w:right w:val="none" w:sz="0" w:space="0" w:color="auto"/>
          </w:divBdr>
        </w:div>
      </w:divsChild>
    </w:div>
    <w:div w:id="900946492">
      <w:marLeft w:val="0"/>
      <w:marRight w:val="0"/>
      <w:marTop w:val="0"/>
      <w:marBottom w:val="0"/>
      <w:divBdr>
        <w:top w:val="none" w:sz="0" w:space="0" w:color="auto"/>
        <w:left w:val="none" w:sz="0" w:space="0" w:color="auto"/>
        <w:bottom w:val="none" w:sz="0" w:space="0" w:color="auto"/>
        <w:right w:val="none" w:sz="0" w:space="0" w:color="auto"/>
      </w:divBdr>
    </w:div>
    <w:div w:id="900946496">
      <w:marLeft w:val="0"/>
      <w:marRight w:val="0"/>
      <w:marTop w:val="0"/>
      <w:marBottom w:val="0"/>
      <w:divBdr>
        <w:top w:val="none" w:sz="0" w:space="0" w:color="auto"/>
        <w:left w:val="none" w:sz="0" w:space="0" w:color="auto"/>
        <w:bottom w:val="none" w:sz="0" w:space="0" w:color="auto"/>
        <w:right w:val="none" w:sz="0" w:space="0" w:color="auto"/>
      </w:divBdr>
      <w:divsChild>
        <w:div w:id="900946452">
          <w:marLeft w:val="0"/>
          <w:marRight w:val="0"/>
          <w:marTop w:val="0"/>
          <w:marBottom w:val="0"/>
          <w:divBdr>
            <w:top w:val="none" w:sz="0" w:space="0" w:color="auto"/>
            <w:left w:val="none" w:sz="0" w:space="0" w:color="auto"/>
            <w:bottom w:val="none" w:sz="0" w:space="0" w:color="auto"/>
            <w:right w:val="none" w:sz="0" w:space="0" w:color="auto"/>
          </w:divBdr>
        </w:div>
        <w:div w:id="900946454">
          <w:marLeft w:val="0"/>
          <w:marRight w:val="0"/>
          <w:marTop w:val="0"/>
          <w:marBottom w:val="0"/>
          <w:divBdr>
            <w:top w:val="none" w:sz="0" w:space="0" w:color="auto"/>
            <w:left w:val="none" w:sz="0" w:space="0" w:color="auto"/>
            <w:bottom w:val="none" w:sz="0" w:space="0" w:color="auto"/>
            <w:right w:val="none" w:sz="0" w:space="0" w:color="auto"/>
          </w:divBdr>
        </w:div>
        <w:div w:id="900946456">
          <w:marLeft w:val="0"/>
          <w:marRight w:val="0"/>
          <w:marTop w:val="0"/>
          <w:marBottom w:val="0"/>
          <w:divBdr>
            <w:top w:val="none" w:sz="0" w:space="0" w:color="auto"/>
            <w:left w:val="none" w:sz="0" w:space="0" w:color="auto"/>
            <w:bottom w:val="none" w:sz="0" w:space="0" w:color="auto"/>
            <w:right w:val="none" w:sz="0" w:space="0" w:color="auto"/>
          </w:divBdr>
        </w:div>
        <w:div w:id="900946459">
          <w:marLeft w:val="0"/>
          <w:marRight w:val="0"/>
          <w:marTop w:val="0"/>
          <w:marBottom w:val="0"/>
          <w:divBdr>
            <w:top w:val="none" w:sz="0" w:space="0" w:color="auto"/>
            <w:left w:val="none" w:sz="0" w:space="0" w:color="auto"/>
            <w:bottom w:val="none" w:sz="0" w:space="0" w:color="auto"/>
            <w:right w:val="none" w:sz="0" w:space="0" w:color="auto"/>
          </w:divBdr>
        </w:div>
        <w:div w:id="900946553">
          <w:marLeft w:val="0"/>
          <w:marRight w:val="0"/>
          <w:marTop w:val="0"/>
          <w:marBottom w:val="0"/>
          <w:divBdr>
            <w:top w:val="none" w:sz="0" w:space="0" w:color="auto"/>
            <w:left w:val="none" w:sz="0" w:space="0" w:color="auto"/>
            <w:bottom w:val="none" w:sz="0" w:space="0" w:color="auto"/>
            <w:right w:val="none" w:sz="0" w:space="0" w:color="auto"/>
          </w:divBdr>
        </w:div>
        <w:div w:id="900946598">
          <w:marLeft w:val="0"/>
          <w:marRight w:val="0"/>
          <w:marTop w:val="0"/>
          <w:marBottom w:val="0"/>
          <w:divBdr>
            <w:top w:val="none" w:sz="0" w:space="0" w:color="auto"/>
            <w:left w:val="none" w:sz="0" w:space="0" w:color="auto"/>
            <w:bottom w:val="none" w:sz="0" w:space="0" w:color="auto"/>
            <w:right w:val="none" w:sz="0" w:space="0" w:color="auto"/>
          </w:divBdr>
        </w:div>
        <w:div w:id="900946611">
          <w:marLeft w:val="0"/>
          <w:marRight w:val="0"/>
          <w:marTop w:val="0"/>
          <w:marBottom w:val="0"/>
          <w:divBdr>
            <w:top w:val="none" w:sz="0" w:space="0" w:color="auto"/>
            <w:left w:val="none" w:sz="0" w:space="0" w:color="auto"/>
            <w:bottom w:val="none" w:sz="0" w:space="0" w:color="auto"/>
            <w:right w:val="none" w:sz="0" w:space="0" w:color="auto"/>
          </w:divBdr>
        </w:div>
        <w:div w:id="900946623">
          <w:marLeft w:val="0"/>
          <w:marRight w:val="0"/>
          <w:marTop w:val="0"/>
          <w:marBottom w:val="0"/>
          <w:divBdr>
            <w:top w:val="none" w:sz="0" w:space="0" w:color="auto"/>
            <w:left w:val="none" w:sz="0" w:space="0" w:color="auto"/>
            <w:bottom w:val="none" w:sz="0" w:space="0" w:color="auto"/>
            <w:right w:val="none" w:sz="0" w:space="0" w:color="auto"/>
          </w:divBdr>
        </w:div>
        <w:div w:id="900946646">
          <w:marLeft w:val="0"/>
          <w:marRight w:val="0"/>
          <w:marTop w:val="0"/>
          <w:marBottom w:val="0"/>
          <w:divBdr>
            <w:top w:val="none" w:sz="0" w:space="0" w:color="auto"/>
            <w:left w:val="none" w:sz="0" w:space="0" w:color="auto"/>
            <w:bottom w:val="none" w:sz="0" w:space="0" w:color="auto"/>
            <w:right w:val="none" w:sz="0" w:space="0" w:color="auto"/>
          </w:divBdr>
        </w:div>
        <w:div w:id="900946694">
          <w:marLeft w:val="0"/>
          <w:marRight w:val="0"/>
          <w:marTop w:val="0"/>
          <w:marBottom w:val="0"/>
          <w:divBdr>
            <w:top w:val="none" w:sz="0" w:space="0" w:color="auto"/>
            <w:left w:val="none" w:sz="0" w:space="0" w:color="auto"/>
            <w:bottom w:val="none" w:sz="0" w:space="0" w:color="auto"/>
            <w:right w:val="none" w:sz="0" w:space="0" w:color="auto"/>
          </w:divBdr>
        </w:div>
        <w:div w:id="900946762">
          <w:marLeft w:val="0"/>
          <w:marRight w:val="0"/>
          <w:marTop w:val="0"/>
          <w:marBottom w:val="0"/>
          <w:divBdr>
            <w:top w:val="none" w:sz="0" w:space="0" w:color="auto"/>
            <w:left w:val="none" w:sz="0" w:space="0" w:color="auto"/>
            <w:bottom w:val="none" w:sz="0" w:space="0" w:color="auto"/>
            <w:right w:val="none" w:sz="0" w:space="0" w:color="auto"/>
          </w:divBdr>
        </w:div>
        <w:div w:id="900946772">
          <w:marLeft w:val="0"/>
          <w:marRight w:val="0"/>
          <w:marTop w:val="0"/>
          <w:marBottom w:val="0"/>
          <w:divBdr>
            <w:top w:val="none" w:sz="0" w:space="0" w:color="auto"/>
            <w:left w:val="none" w:sz="0" w:space="0" w:color="auto"/>
            <w:bottom w:val="none" w:sz="0" w:space="0" w:color="auto"/>
            <w:right w:val="none" w:sz="0" w:space="0" w:color="auto"/>
          </w:divBdr>
        </w:div>
        <w:div w:id="900946823">
          <w:marLeft w:val="0"/>
          <w:marRight w:val="0"/>
          <w:marTop w:val="0"/>
          <w:marBottom w:val="0"/>
          <w:divBdr>
            <w:top w:val="none" w:sz="0" w:space="0" w:color="auto"/>
            <w:left w:val="none" w:sz="0" w:space="0" w:color="auto"/>
            <w:bottom w:val="none" w:sz="0" w:space="0" w:color="auto"/>
            <w:right w:val="none" w:sz="0" w:space="0" w:color="auto"/>
          </w:divBdr>
        </w:div>
        <w:div w:id="900946842">
          <w:marLeft w:val="0"/>
          <w:marRight w:val="0"/>
          <w:marTop w:val="0"/>
          <w:marBottom w:val="0"/>
          <w:divBdr>
            <w:top w:val="none" w:sz="0" w:space="0" w:color="auto"/>
            <w:left w:val="none" w:sz="0" w:space="0" w:color="auto"/>
            <w:bottom w:val="none" w:sz="0" w:space="0" w:color="auto"/>
            <w:right w:val="none" w:sz="0" w:space="0" w:color="auto"/>
          </w:divBdr>
        </w:div>
        <w:div w:id="900946887">
          <w:marLeft w:val="0"/>
          <w:marRight w:val="0"/>
          <w:marTop w:val="0"/>
          <w:marBottom w:val="0"/>
          <w:divBdr>
            <w:top w:val="none" w:sz="0" w:space="0" w:color="auto"/>
            <w:left w:val="none" w:sz="0" w:space="0" w:color="auto"/>
            <w:bottom w:val="none" w:sz="0" w:space="0" w:color="auto"/>
            <w:right w:val="none" w:sz="0" w:space="0" w:color="auto"/>
          </w:divBdr>
        </w:div>
        <w:div w:id="900946904">
          <w:marLeft w:val="0"/>
          <w:marRight w:val="0"/>
          <w:marTop w:val="0"/>
          <w:marBottom w:val="0"/>
          <w:divBdr>
            <w:top w:val="none" w:sz="0" w:space="0" w:color="auto"/>
            <w:left w:val="none" w:sz="0" w:space="0" w:color="auto"/>
            <w:bottom w:val="none" w:sz="0" w:space="0" w:color="auto"/>
            <w:right w:val="none" w:sz="0" w:space="0" w:color="auto"/>
          </w:divBdr>
        </w:div>
      </w:divsChild>
    </w:div>
    <w:div w:id="900946507">
      <w:marLeft w:val="0"/>
      <w:marRight w:val="0"/>
      <w:marTop w:val="0"/>
      <w:marBottom w:val="0"/>
      <w:divBdr>
        <w:top w:val="none" w:sz="0" w:space="0" w:color="auto"/>
        <w:left w:val="none" w:sz="0" w:space="0" w:color="auto"/>
        <w:bottom w:val="none" w:sz="0" w:space="0" w:color="auto"/>
        <w:right w:val="none" w:sz="0" w:space="0" w:color="auto"/>
      </w:divBdr>
      <w:divsChild>
        <w:div w:id="900946451">
          <w:marLeft w:val="0"/>
          <w:marRight w:val="0"/>
          <w:marTop w:val="0"/>
          <w:marBottom w:val="0"/>
          <w:divBdr>
            <w:top w:val="none" w:sz="0" w:space="0" w:color="auto"/>
            <w:left w:val="none" w:sz="0" w:space="0" w:color="auto"/>
            <w:bottom w:val="none" w:sz="0" w:space="0" w:color="auto"/>
            <w:right w:val="none" w:sz="0" w:space="0" w:color="auto"/>
          </w:divBdr>
        </w:div>
        <w:div w:id="900946498">
          <w:marLeft w:val="0"/>
          <w:marRight w:val="0"/>
          <w:marTop w:val="0"/>
          <w:marBottom w:val="0"/>
          <w:divBdr>
            <w:top w:val="none" w:sz="0" w:space="0" w:color="auto"/>
            <w:left w:val="none" w:sz="0" w:space="0" w:color="auto"/>
            <w:bottom w:val="none" w:sz="0" w:space="0" w:color="auto"/>
            <w:right w:val="none" w:sz="0" w:space="0" w:color="auto"/>
          </w:divBdr>
        </w:div>
        <w:div w:id="900946519">
          <w:marLeft w:val="0"/>
          <w:marRight w:val="0"/>
          <w:marTop w:val="0"/>
          <w:marBottom w:val="0"/>
          <w:divBdr>
            <w:top w:val="none" w:sz="0" w:space="0" w:color="auto"/>
            <w:left w:val="none" w:sz="0" w:space="0" w:color="auto"/>
            <w:bottom w:val="none" w:sz="0" w:space="0" w:color="auto"/>
            <w:right w:val="none" w:sz="0" w:space="0" w:color="auto"/>
          </w:divBdr>
        </w:div>
        <w:div w:id="900946537">
          <w:marLeft w:val="0"/>
          <w:marRight w:val="0"/>
          <w:marTop w:val="0"/>
          <w:marBottom w:val="0"/>
          <w:divBdr>
            <w:top w:val="none" w:sz="0" w:space="0" w:color="auto"/>
            <w:left w:val="none" w:sz="0" w:space="0" w:color="auto"/>
            <w:bottom w:val="none" w:sz="0" w:space="0" w:color="auto"/>
            <w:right w:val="none" w:sz="0" w:space="0" w:color="auto"/>
          </w:divBdr>
        </w:div>
        <w:div w:id="900946542">
          <w:marLeft w:val="0"/>
          <w:marRight w:val="0"/>
          <w:marTop w:val="0"/>
          <w:marBottom w:val="0"/>
          <w:divBdr>
            <w:top w:val="none" w:sz="0" w:space="0" w:color="auto"/>
            <w:left w:val="none" w:sz="0" w:space="0" w:color="auto"/>
            <w:bottom w:val="none" w:sz="0" w:space="0" w:color="auto"/>
            <w:right w:val="none" w:sz="0" w:space="0" w:color="auto"/>
          </w:divBdr>
        </w:div>
        <w:div w:id="900946560">
          <w:marLeft w:val="0"/>
          <w:marRight w:val="0"/>
          <w:marTop w:val="0"/>
          <w:marBottom w:val="0"/>
          <w:divBdr>
            <w:top w:val="none" w:sz="0" w:space="0" w:color="auto"/>
            <w:left w:val="none" w:sz="0" w:space="0" w:color="auto"/>
            <w:bottom w:val="none" w:sz="0" w:space="0" w:color="auto"/>
            <w:right w:val="none" w:sz="0" w:space="0" w:color="auto"/>
          </w:divBdr>
        </w:div>
        <w:div w:id="900946568">
          <w:marLeft w:val="0"/>
          <w:marRight w:val="0"/>
          <w:marTop w:val="0"/>
          <w:marBottom w:val="0"/>
          <w:divBdr>
            <w:top w:val="none" w:sz="0" w:space="0" w:color="auto"/>
            <w:left w:val="none" w:sz="0" w:space="0" w:color="auto"/>
            <w:bottom w:val="none" w:sz="0" w:space="0" w:color="auto"/>
            <w:right w:val="none" w:sz="0" w:space="0" w:color="auto"/>
          </w:divBdr>
        </w:div>
        <w:div w:id="900946574">
          <w:marLeft w:val="0"/>
          <w:marRight w:val="0"/>
          <w:marTop w:val="0"/>
          <w:marBottom w:val="0"/>
          <w:divBdr>
            <w:top w:val="none" w:sz="0" w:space="0" w:color="auto"/>
            <w:left w:val="none" w:sz="0" w:space="0" w:color="auto"/>
            <w:bottom w:val="none" w:sz="0" w:space="0" w:color="auto"/>
            <w:right w:val="none" w:sz="0" w:space="0" w:color="auto"/>
          </w:divBdr>
        </w:div>
        <w:div w:id="900946577">
          <w:marLeft w:val="0"/>
          <w:marRight w:val="0"/>
          <w:marTop w:val="0"/>
          <w:marBottom w:val="0"/>
          <w:divBdr>
            <w:top w:val="none" w:sz="0" w:space="0" w:color="auto"/>
            <w:left w:val="none" w:sz="0" w:space="0" w:color="auto"/>
            <w:bottom w:val="none" w:sz="0" w:space="0" w:color="auto"/>
            <w:right w:val="none" w:sz="0" w:space="0" w:color="auto"/>
          </w:divBdr>
        </w:div>
        <w:div w:id="900946620">
          <w:marLeft w:val="0"/>
          <w:marRight w:val="0"/>
          <w:marTop w:val="0"/>
          <w:marBottom w:val="0"/>
          <w:divBdr>
            <w:top w:val="none" w:sz="0" w:space="0" w:color="auto"/>
            <w:left w:val="none" w:sz="0" w:space="0" w:color="auto"/>
            <w:bottom w:val="none" w:sz="0" w:space="0" w:color="auto"/>
            <w:right w:val="none" w:sz="0" w:space="0" w:color="auto"/>
          </w:divBdr>
        </w:div>
        <w:div w:id="900946626">
          <w:marLeft w:val="0"/>
          <w:marRight w:val="0"/>
          <w:marTop w:val="0"/>
          <w:marBottom w:val="0"/>
          <w:divBdr>
            <w:top w:val="none" w:sz="0" w:space="0" w:color="auto"/>
            <w:left w:val="none" w:sz="0" w:space="0" w:color="auto"/>
            <w:bottom w:val="none" w:sz="0" w:space="0" w:color="auto"/>
            <w:right w:val="none" w:sz="0" w:space="0" w:color="auto"/>
          </w:divBdr>
        </w:div>
        <w:div w:id="900946660">
          <w:marLeft w:val="0"/>
          <w:marRight w:val="0"/>
          <w:marTop w:val="0"/>
          <w:marBottom w:val="0"/>
          <w:divBdr>
            <w:top w:val="none" w:sz="0" w:space="0" w:color="auto"/>
            <w:left w:val="none" w:sz="0" w:space="0" w:color="auto"/>
            <w:bottom w:val="none" w:sz="0" w:space="0" w:color="auto"/>
            <w:right w:val="none" w:sz="0" w:space="0" w:color="auto"/>
          </w:divBdr>
        </w:div>
        <w:div w:id="900946665">
          <w:marLeft w:val="0"/>
          <w:marRight w:val="0"/>
          <w:marTop w:val="0"/>
          <w:marBottom w:val="0"/>
          <w:divBdr>
            <w:top w:val="none" w:sz="0" w:space="0" w:color="auto"/>
            <w:left w:val="none" w:sz="0" w:space="0" w:color="auto"/>
            <w:bottom w:val="none" w:sz="0" w:space="0" w:color="auto"/>
            <w:right w:val="none" w:sz="0" w:space="0" w:color="auto"/>
          </w:divBdr>
        </w:div>
        <w:div w:id="900946686">
          <w:marLeft w:val="0"/>
          <w:marRight w:val="0"/>
          <w:marTop w:val="0"/>
          <w:marBottom w:val="0"/>
          <w:divBdr>
            <w:top w:val="none" w:sz="0" w:space="0" w:color="auto"/>
            <w:left w:val="none" w:sz="0" w:space="0" w:color="auto"/>
            <w:bottom w:val="none" w:sz="0" w:space="0" w:color="auto"/>
            <w:right w:val="none" w:sz="0" w:space="0" w:color="auto"/>
          </w:divBdr>
        </w:div>
        <w:div w:id="900946689">
          <w:marLeft w:val="0"/>
          <w:marRight w:val="0"/>
          <w:marTop w:val="0"/>
          <w:marBottom w:val="0"/>
          <w:divBdr>
            <w:top w:val="none" w:sz="0" w:space="0" w:color="auto"/>
            <w:left w:val="none" w:sz="0" w:space="0" w:color="auto"/>
            <w:bottom w:val="none" w:sz="0" w:space="0" w:color="auto"/>
            <w:right w:val="none" w:sz="0" w:space="0" w:color="auto"/>
          </w:divBdr>
        </w:div>
        <w:div w:id="900946699">
          <w:marLeft w:val="0"/>
          <w:marRight w:val="0"/>
          <w:marTop w:val="0"/>
          <w:marBottom w:val="0"/>
          <w:divBdr>
            <w:top w:val="none" w:sz="0" w:space="0" w:color="auto"/>
            <w:left w:val="none" w:sz="0" w:space="0" w:color="auto"/>
            <w:bottom w:val="none" w:sz="0" w:space="0" w:color="auto"/>
            <w:right w:val="none" w:sz="0" w:space="0" w:color="auto"/>
          </w:divBdr>
        </w:div>
        <w:div w:id="900946724">
          <w:marLeft w:val="0"/>
          <w:marRight w:val="0"/>
          <w:marTop w:val="0"/>
          <w:marBottom w:val="0"/>
          <w:divBdr>
            <w:top w:val="none" w:sz="0" w:space="0" w:color="auto"/>
            <w:left w:val="none" w:sz="0" w:space="0" w:color="auto"/>
            <w:bottom w:val="none" w:sz="0" w:space="0" w:color="auto"/>
            <w:right w:val="none" w:sz="0" w:space="0" w:color="auto"/>
          </w:divBdr>
        </w:div>
        <w:div w:id="900946741">
          <w:marLeft w:val="0"/>
          <w:marRight w:val="0"/>
          <w:marTop w:val="0"/>
          <w:marBottom w:val="0"/>
          <w:divBdr>
            <w:top w:val="none" w:sz="0" w:space="0" w:color="auto"/>
            <w:left w:val="none" w:sz="0" w:space="0" w:color="auto"/>
            <w:bottom w:val="none" w:sz="0" w:space="0" w:color="auto"/>
            <w:right w:val="none" w:sz="0" w:space="0" w:color="auto"/>
          </w:divBdr>
        </w:div>
        <w:div w:id="900946757">
          <w:marLeft w:val="0"/>
          <w:marRight w:val="0"/>
          <w:marTop w:val="0"/>
          <w:marBottom w:val="0"/>
          <w:divBdr>
            <w:top w:val="none" w:sz="0" w:space="0" w:color="auto"/>
            <w:left w:val="none" w:sz="0" w:space="0" w:color="auto"/>
            <w:bottom w:val="none" w:sz="0" w:space="0" w:color="auto"/>
            <w:right w:val="none" w:sz="0" w:space="0" w:color="auto"/>
          </w:divBdr>
        </w:div>
        <w:div w:id="900946778">
          <w:marLeft w:val="0"/>
          <w:marRight w:val="0"/>
          <w:marTop w:val="0"/>
          <w:marBottom w:val="0"/>
          <w:divBdr>
            <w:top w:val="none" w:sz="0" w:space="0" w:color="auto"/>
            <w:left w:val="none" w:sz="0" w:space="0" w:color="auto"/>
            <w:bottom w:val="none" w:sz="0" w:space="0" w:color="auto"/>
            <w:right w:val="none" w:sz="0" w:space="0" w:color="auto"/>
          </w:divBdr>
        </w:div>
        <w:div w:id="900946786">
          <w:marLeft w:val="0"/>
          <w:marRight w:val="0"/>
          <w:marTop w:val="0"/>
          <w:marBottom w:val="0"/>
          <w:divBdr>
            <w:top w:val="none" w:sz="0" w:space="0" w:color="auto"/>
            <w:left w:val="none" w:sz="0" w:space="0" w:color="auto"/>
            <w:bottom w:val="none" w:sz="0" w:space="0" w:color="auto"/>
            <w:right w:val="none" w:sz="0" w:space="0" w:color="auto"/>
          </w:divBdr>
        </w:div>
        <w:div w:id="900946805">
          <w:marLeft w:val="0"/>
          <w:marRight w:val="0"/>
          <w:marTop w:val="0"/>
          <w:marBottom w:val="0"/>
          <w:divBdr>
            <w:top w:val="none" w:sz="0" w:space="0" w:color="auto"/>
            <w:left w:val="none" w:sz="0" w:space="0" w:color="auto"/>
            <w:bottom w:val="none" w:sz="0" w:space="0" w:color="auto"/>
            <w:right w:val="none" w:sz="0" w:space="0" w:color="auto"/>
          </w:divBdr>
        </w:div>
        <w:div w:id="900946806">
          <w:marLeft w:val="0"/>
          <w:marRight w:val="0"/>
          <w:marTop w:val="0"/>
          <w:marBottom w:val="0"/>
          <w:divBdr>
            <w:top w:val="none" w:sz="0" w:space="0" w:color="auto"/>
            <w:left w:val="none" w:sz="0" w:space="0" w:color="auto"/>
            <w:bottom w:val="none" w:sz="0" w:space="0" w:color="auto"/>
            <w:right w:val="none" w:sz="0" w:space="0" w:color="auto"/>
          </w:divBdr>
        </w:div>
        <w:div w:id="900946810">
          <w:marLeft w:val="0"/>
          <w:marRight w:val="0"/>
          <w:marTop w:val="0"/>
          <w:marBottom w:val="0"/>
          <w:divBdr>
            <w:top w:val="none" w:sz="0" w:space="0" w:color="auto"/>
            <w:left w:val="none" w:sz="0" w:space="0" w:color="auto"/>
            <w:bottom w:val="none" w:sz="0" w:space="0" w:color="auto"/>
            <w:right w:val="none" w:sz="0" w:space="0" w:color="auto"/>
          </w:divBdr>
        </w:div>
        <w:div w:id="900946845">
          <w:marLeft w:val="0"/>
          <w:marRight w:val="0"/>
          <w:marTop w:val="0"/>
          <w:marBottom w:val="0"/>
          <w:divBdr>
            <w:top w:val="none" w:sz="0" w:space="0" w:color="auto"/>
            <w:left w:val="none" w:sz="0" w:space="0" w:color="auto"/>
            <w:bottom w:val="none" w:sz="0" w:space="0" w:color="auto"/>
            <w:right w:val="none" w:sz="0" w:space="0" w:color="auto"/>
          </w:divBdr>
        </w:div>
        <w:div w:id="900946852">
          <w:marLeft w:val="0"/>
          <w:marRight w:val="0"/>
          <w:marTop w:val="0"/>
          <w:marBottom w:val="0"/>
          <w:divBdr>
            <w:top w:val="none" w:sz="0" w:space="0" w:color="auto"/>
            <w:left w:val="none" w:sz="0" w:space="0" w:color="auto"/>
            <w:bottom w:val="none" w:sz="0" w:space="0" w:color="auto"/>
            <w:right w:val="none" w:sz="0" w:space="0" w:color="auto"/>
          </w:divBdr>
        </w:div>
        <w:div w:id="900946865">
          <w:marLeft w:val="0"/>
          <w:marRight w:val="0"/>
          <w:marTop w:val="0"/>
          <w:marBottom w:val="0"/>
          <w:divBdr>
            <w:top w:val="none" w:sz="0" w:space="0" w:color="auto"/>
            <w:left w:val="none" w:sz="0" w:space="0" w:color="auto"/>
            <w:bottom w:val="none" w:sz="0" w:space="0" w:color="auto"/>
            <w:right w:val="none" w:sz="0" w:space="0" w:color="auto"/>
          </w:divBdr>
        </w:div>
        <w:div w:id="900946874">
          <w:marLeft w:val="0"/>
          <w:marRight w:val="0"/>
          <w:marTop w:val="0"/>
          <w:marBottom w:val="0"/>
          <w:divBdr>
            <w:top w:val="none" w:sz="0" w:space="0" w:color="auto"/>
            <w:left w:val="none" w:sz="0" w:space="0" w:color="auto"/>
            <w:bottom w:val="none" w:sz="0" w:space="0" w:color="auto"/>
            <w:right w:val="none" w:sz="0" w:space="0" w:color="auto"/>
          </w:divBdr>
        </w:div>
      </w:divsChild>
    </w:div>
    <w:div w:id="900946515">
      <w:marLeft w:val="0"/>
      <w:marRight w:val="0"/>
      <w:marTop w:val="0"/>
      <w:marBottom w:val="0"/>
      <w:divBdr>
        <w:top w:val="none" w:sz="0" w:space="0" w:color="auto"/>
        <w:left w:val="none" w:sz="0" w:space="0" w:color="auto"/>
        <w:bottom w:val="none" w:sz="0" w:space="0" w:color="auto"/>
        <w:right w:val="none" w:sz="0" w:space="0" w:color="auto"/>
      </w:divBdr>
      <w:divsChild>
        <w:div w:id="900946481">
          <w:marLeft w:val="0"/>
          <w:marRight w:val="0"/>
          <w:marTop w:val="0"/>
          <w:marBottom w:val="0"/>
          <w:divBdr>
            <w:top w:val="none" w:sz="0" w:space="0" w:color="auto"/>
            <w:left w:val="none" w:sz="0" w:space="0" w:color="auto"/>
            <w:bottom w:val="none" w:sz="0" w:space="0" w:color="auto"/>
            <w:right w:val="none" w:sz="0" w:space="0" w:color="auto"/>
          </w:divBdr>
        </w:div>
        <w:div w:id="900946494">
          <w:marLeft w:val="0"/>
          <w:marRight w:val="0"/>
          <w:marTop w:val="0"/>
          <w:marBottom w:val="0"/>
          <w:divBdr>
            <w:top w:val="none" w:sz="0" w:space="0" w:color="auto"/>
            <w:left w:val="none" w:sz="0" w:space="0" w:color="auto"/>
            <w:bottom w:val="none" w:sz="0" w:space="0" w:color="auto"/>
            <w:right w:val="none" w:sz="0" w:space="0" w:color="auto"/>
          </w:divBdr>
        </w:div>
        <w:div w:id="900946529">
          <w:marLeft w:val="0"/>
          <w:marRight w:val="0"/>
          <w:marTop w:val="0"/>
          <w:marBottom w:val="0"/>
          <w:divBdr>
            <w:top w:val="none" w:sz="0" w:space="0" w:color="auto"/>
            <w:left w:val="none" w:sz="0" w:space="0" w:color="auto"/>
            <w:bottom w:val="none" w:sz="0" w:space="0" w:color="auto"/>
            <w:right w:val="none" w:sz="0" w:space="0" w:color="auto"/>
          </w:divBdr>
        </w:div>
        <w:div w:id="900946530">
          <w:marLeft w:val="0"/>
          <w:marRight w:val="0"/>
          <w:marTop w:val="0"/>
          <w:marBottom w:val="0"/>
          <w:divBdr>
            <w:top w:val="none" w:sz="0" w:space="0" w:color="auto"/>
            <w:left w:val="none" w:sz="0" w:space="0" w:color="auto"/>
            <w:bottom w:val="none" w:sz="0" w:space="0" w:color="auto"/>
            <w:right w:val="none" w:sz="0" w:space="0" w:color="auto"/>
          </w:divBdr>
        </w:div>
        <w:div w:id="900946532">
          <w:marLeft w:val="0"/>
          <w:marRight w:val="0"/>
          <w:marTop w:val="0"/>
          <w:marBottom w:val="0"/>
          <w:divBdr>
            <w:top w:val="none" w:sz="0" w:space="0" w:color="auto"/>
            <w:left w:val="none" w:sz="0" w:space="0" w:color="auto"/>
            <w:bottom w:val="none" w:sz="0" w:space="0" w:color="auto"/>
            <w:right w:val="none" w:sz="0" w:space="0" w:color="auto"/>
          </w:divBdr>
        </w:div>
        <w:div w:id="900946637">
          <w:marLeft w:val="0"/>
          <w:marRight w:val="0"/>
          <w:marTop w:val="0"/>
          <w:marBottom w:val="0"/>
          <w:divBdr>
            <w:top w:val="none" w:sz="0" w:space="0" w:color="auto"/>
            <w:left w:val="none" w:sz="0" w:space="0" w:color="auto"/>
            <w:bottom w:val="none" w:sz="0" w:space="0" w:color="auto"/>
            <w:right w:val="none" w:sz="0" w:space="0" w:color="auto"/>
          </w:divBdr>
        </w:div>
        <w:div w:id="900946693">
          <w:marLeft w:val="0"/>
          <w:marRight w:val="0"/>
          <w:marTop w:val="0"/>
          <w:marBottom w:val="0"/>
          <w:divBdr>
            <w:top w:val="none" w:sz="0" w:space="0" w:color="auto"/>
            <w:left w:val="none" w:sz="0" w:space="0" w:color="auto"/>
            <w:bottom w:val="none" w:sz="0" w:space="0" w:color="auto"/>
            <w:right w:val="none" w:sz="0" w:space="0" w:color="auto"/>
          </w:divBdr>
        </w:div>
        <w:div w:id="900946746">
          <w:marLeft w:val="0"/>
          <w:marRight w:val="0"/>
          <w:marTop w:val="0"/>
          <w:marBottom w:val="0"/>
          <w:divBdr>
            <w:top w:val="none" w:sz="0" w:space="0" w:color="auto"/>
            <w:left w:val="none" w:sz="0" w:space="0" w:color="auto"/>
            <w:bottom w:val="none" w:sz="0" w:space="0" w:color="auto"/>
            <w:right w:val="none" w:sz="0" w:space="0" w:color="auto"/>
          </w:divBdr>
        </w:div>
        <w:div w:id="900946751">
          <w:marLeft w:val="0"/>
          <w:marRight w:val="0"/>
          <w:marTop w:val="0"/>
          <w:marBottom w:val="0"/>
          <w:divBdr>
            <w:top w:val="none" w:sz="0" w:space="0" w:color="auto"/>
            <w:left w:val="none" w:sz="0" w:space="0" w:color="auto"/>
            <w:bottom w:val="none" w:sz="0" w:space="0" w:color="auto"/>
            <w:right w:val="none" w:sz="0" w:space="0" w:color="auto"/>
          </w:divBdr>
        </w:div>
        <w:div w:id="900946759">
          <w:marLeft w:val="0"/>
          <w:marRight w:val="0"/>
          <w:marTop w:val="0"/>
          <w:marBottom w:val="0"/>
          <w:divBdr>
            <w:top w:val="none" w:sz="0" w:space="0" w:color="auto"/>
            <w:left w:val="none" w:sz="0" w:space="0" w:color="auto"/>
            <w:bottom w:val="none" w:sz="0" w:space="0" w:color="auto"/>
            <w:right w:val="none" w:sz="0" w:space="0" w:color="auto"/>
          </w:divBdr>
        </w:div>
        <w:div w:id="900946767">
          <w:marLeft w:val="0"/>
          <w:marRight w:val="0"/>
          <w:marTop w:val="0"/>
          <w:marBottom w:val="0"/>
          <w:divBdr>
            <w:top w:val="none" w:sz="0" w:space="0" w:color="auto"/>
            <w:left w:val="none" w:sz="0" w:space="0" w:color="auto"/>
            <w:bottom w:val="none" w:sz="0" w:space="0" w:color="auto"/>
            <w:right w:val="none" w:sz="0" w:space="0" w:color="auto"/>
          </w:divBdr>
        </w:div>
        <w:div w:id="900946791">
          <w:marLeft w:val="0"/>
          <w:marRight w:val="0"/>
          <w:marTop w:val="0"/>
          <w:marBottom w:val="0"/>
          <w:divBdr>
            <w:top w:val="none" w:sz="0" w:space="0" w:color="auto"/>
            <w:left w:val="none" w:sz="0" w:space="0" w:color="auto"/>
            <w:bottom w:val="none" w:sz="0" w:space="0" w:color="auto"/>
            <w:right w:val="none" w:sz="0" w:space="0" w:color="auto"/>
          </w:divBdr>
        </w:div>
        <w:div w:id="900946808">
          <w:marLeft w:val="0"/>
          <w:marRight w:val="0"/>
          <w:marTop w:val="0"/>
          <w:marBottom w:val="0"/>
          <w:divBdr>
            <w:top w:val="none" w:sz="0" w:space="0" w:color="auto"/>
            <w:left w:val="none" w:sz="0" w:space="0" w:color="auto"/>
            <w:bottom w:val="none" w:sz="0" w:space="0" w:color="auto"/>
            <w:right w:val="none" w:sz="0" w:space="0" w:color="auto"/>
          </w:divBdr>
        </w:div>
        <w:div w:id="900946814">
          <w:marLeft w:val="0"/>
          <w:marRight w:val="0"/>
          <w:marTop w:val="0"/>
          <w:marBottom w:val="0"/>
          <w:divBdr>
            <w:top w:val="none" w:sz="0" w:space="0" w:color="auto"/>
            <w:left w:val="none" w:sz="0" w:space="0" w:color="auto"/>
            <w:bottom w:val="none" w:sz="0" w:space="0" w:color="auto"/>
            <w:right w:val="none" w:sz="0" w:space="0" w:color="auto"/>
          </w:divBdr>
        </w:div>
        <w:div w:id="900946821">
          <w:marLeft w:val="0"/>
          <w:marRight w:val="0"/>
          <w:marTop w:val="0"/>
          <w:marBottom w:val="0"/>
          <w:divBdr>
            <w:top w:val="none" w:sz="0" w:space="0" w:color="auto"/>
            <w:left w:val="none" w:sz="0" w:space="0" w:color="auto"/>
            <w:bottom w:val="none" w:sz="0" w:space="0" w:color="auto"/>
            <w:right w:val="none" w:sz="0" w:space="0" w:color="auto"/>
          </w:divBdr>
        </w:div>
        <w:div w:id="900946875">
          <w:marLeft w:val="0"/>
          <w:marRight w:val="0"/>
          <w:marTop w:val="0"/>
          <w:marBottom w:val="0"/>
          <w:divBdr>
            <w:top w:val="none" w:sz="0" w:space="0" w:color="auto"/>
            <w:left w:val="none" w:sz="0" w:space="0" w:color="auto"/>
            <w:bottom w:val="none" w:sz="0" w:space="0" w:color="auto"/>
            <w:right w:val="none" w:sz="0" w:space="0" w:color="auto"/>
          </w:divBdr>
        </w:div>
        <w:div w:id="900946889">
          <w:marLeft w:val="0"/>
          <w:marRight w:val="0"/>
          <w:marTop w:val="0"/>
          <w:marBottom w:val="0"/>
          <w:divBdr>
            <w:top w:val="none" w:sz="0" w:space="0" w:color="auto"/>
            <w:left w:val="none" w:sz="0" w:space="0" w:color="auto"/>
            <w:bottom w:val="none" w:sz="0" w:space="0" w:color="auto"/>
            <w:right w:val="none" w:sz="0" w:space="0" w:color="auto"/>
          </w:divBdr>
        </w:div>
        <w:div w:id="900946913">
          <w:marLeft w:val="0"/>
          <w:marRight w:val="0"/>
          <w:marTop w:val="0"/>
          <w:marBottom w:val="0"/>
          <w:divBdr>
            <w:top w:val="none" w:sz="0" w:space="0" w:color="auto"/>
            <w:left w:val="none" w:sz="0" w:space="0" w:color="auto"/>
            <w:bottom w:val="none" w:sz="0" w:space="0" w:color="auto"/>
            <w:right w:val="none" w:sz="0" w:space="0" w:color="auto"/>
          </w:divBdr>
        </w:div>
      </w:divsChild>
    </w:div>
    <w:div w:id="900946545">
      <w:marLeft w:val="0"/>
      <w:marRight w:val="0"/>
      <w:marTop w:val="0"/>
      <w:marBottom w:val="0"/>
      <w:divBdr>
        <w:top w:val="none" w:sz="0" w:space="0" w:color="auto"/>
        <w:left w:val="none" w:sz="0" w:space="0" w:color="auto"/>
        <w:bottom w:val="none" w:sz="0" w:space="0" w:color="auto"/>
        <w:right w:val="none" w:sz="0" w:space="0" w:color="auto"/>
      </w:divBdr>
      <w:divsChild>
        <w:div w:id="900946453">
          <w:marLeft w:val="0"/>
          <w:marRight w:val="0"/>
          <w:marTop w:val="0"/>
          <w:marBottom w:val="0"/>
          <w:divBdr>
            <w:top w:val="none" w:sz="0" w:space="0" w:color="auto"/>
            <w:left w:val="none" w:sz="0" w:space="0" w:color="auto"/>
            <w:bottom w:val="none" w:sz="0" w:space="0" w:color="auto"/>
            <w:right w:val="none" w:sz="0" w:space="0" w:color="auto"/>
          </w:divBdr>
        </w:div>
        <w:div w:id="900946474">
          <w:marLeft w:val="0"/>
          <w:marRight w:val="0"/>
          <w:marTop w:val="0"/>
          <w:marBottom w:val="0"/>
          <w:divBdr>
            <w:top w:val="none" w:sz="0" w:space="0" w:color="auto"/>
            <w:left w:val="none" w:sz="0" w:space="0" w:color="auto"/>
            <w:bottom w:val="none" w:sz="0" w:space="0" w:color="auto"/>
            <w:right w:val="none" w:sz="0" w:space="0" w:color="auto"/>
          </w:divBdr>
        </w:div>
        <w:div w:id="900946485">
          <w:marLeft w:val="0"/>
          <w:marRight w:val="0"/>
          <w:marTop w:val="0"/>
          <w:marBottom w:val="0"/>
          <w:divBdr>
            <w:top w:val="none" w:sz="0" w:space="0" w:color="auto"/>
            <w:left w:val="none" w:sz="0" w:space="0" w:color="auto"/>
            <w:bottom w:val="none" w:sz="0" w:space="0" w:color="auto"/>
            <w:right w:val="none" w:sz="0" w:space="0" w:color="auto"/>
          </w:divBdr>
        </w:div>
        <w:div w:id="900946578">
          <w:marLeft w:val="0"/>
          <w:marRight w:val="0"/>
          <w:marTop w:val="0"/>
          <w:marBottom w:val="0"/>
          <w:divBdr>
            <w:top w:val="none" w:sz="0" w:space="0" w:color="auto"/>
            <w:left w:val="none" w:sz="0" w:space="0" w:color="auto"/>
            <w:bottom w:val="none" w:sz="0" w:space="0" w:color="auto"/>
            <w:right w:val="none" w:sz="0" w:space="0" w:color="auto"/>
          </w:divBdr>
        </w:div>
        <w:div w:id="900946585">
          <w:marLeft w:val="0"/>
          <w:marRight w:val="0"/>
          <w:marTop w:val="0"/>
          <w:marBottom w:val="0"/>
          <w:divBdr>
            <w:top w:val="none" w:sz="0" w:space="0" w:color="auto"/>
            <w:left w:val="none" w:sz="0" w:space="0" w:color="auto"/>
            <w:bottom w:val="none" w:sz="0" w:space="0" w:color="auto"/>
            <w:right w:val="none" w:sz="0" w:space="0" w:color="auto"/>
          </w:divBdr>
        </w:div>
        <w:div w:id="900946588">
          <w:marLeft w:val="0"/>
          <w:marRight w:val="0"/>
          <w:marTop w:val="0"/>
          <w:marBottom w:val="0"/>
          <w:divBdr>
            <w:top w:val="none" w:sz="0" w:space="0" w:color="auto"/>
            <w:left w:val="none" w:sz="0" w:space="0" w:color="auto"/>
            <w:bottom w:val="none" w:sz="0" w:space="0" w:color="auto"/>
            <w:right w:val="none" w:sz="0" w:space="0" w:color="auto"/>
          </w:divBdr>
        </w:div>
        <w:div w:id="900946614">
          <w:marLeft w:val="0"/>
          <w:marRight w:val="0"/>
          <w:marTop w:val="0"/>
          <w:marBottom w:val="0"/>
          <w:divBdr>
            <w:top w:val="none" w:sz="0" w:space="0" w:color="auto"/>
            <w:left w:val="none" w:sz="0" w:space="0" w:color="auto"/>
            <w:bottom w:val="none" w:sz="0" w:space="0" w:color="auto"/>
            <w:right w:val="none" w:sz="0" w:space="0" w:color="auto"/>
          </w:divBdr>
        </w:div>
        <w:div w:id="900946617">
          <w:marLeft w:val="0"/>
          <w:marRight w:val="0"/>
          <w:marTop w:val="0"/>
          <w:marBottom w:val="0"/>
          <w:divBdr>
            <w:top w:val="none" w:sz="0" w:space="0" w:color="auto"/>
            <w:left w:val="none" w:sz="0" w:space="0" w:color="auto"/>
            <w:bottom w:val="none" w:sz="0" w:space="0" w:color="auto"/>
            <w:right w:val="none" w:sz="0" w:space="0" w:color="auto"/>
          </w:divBdr>
        </w:div>
        <w:div w:id="900946705">
          <w:marLeft w:val="0"/>
          <w:marRight w:val="0"/>
          <w:marTop w:val="0"/>
          <w:marBottom w:val="0"/>
          <w:divBdr>
            <w:top w:val="none" w:sz="0" w:space="0" w:color="auto"/>
            <w:left w:val="none" w:sz="0" w:space="0" w:color="auto"/>
            <w:bottom w:val="none" w:sz="0" w:space="0" w:color="auto"/>
            <w:right w:val="none" w:sz="0" w:space="0" w:color="auto"/>
          </w:divBdr>
        </w:div>
        <w:div w:id="900946719">
          <w:marLeft w:val="0"/>
          <w:marRight w:val="0"/>
          <w:marTop w:val="0"/>
          <w:marBottom w:val="0"/>
          <w:divBdr>
            <w:top w:val="none" w:sz="0" w:space="0" w:color="auto"/>
            <w:left w:val="none" w:sz="0" w:space="0" w:color="auto"/>
            <w:bottom w:val="none" w:sz="0" w:space="0" w:color="auto"/>
            <w:right w:val="none" w:sz="0" w:space="0" w:color="auto"/>
          </w:divBdr>
        </w:div>
        <w:div w:id="900946744">
          <w:marLeft w:val="0"/>
          <w:marRight w:val="0"/>
          <w:marTop w:val="0"/>
          <w:marBottom w:val="0"/>
          <w:divBdr>
            <w:top w:val="none" w:sz="0" w:space="0" w:color="auto"/>
            <w:left w:val="none" w:sz="0" w:space="0" w:color="auto"/>
            <w:bottom w:val="none" w:sz="0" w:space="0" w:color="auto"/>
            <w:right w:val="none" w:sz="0" w:space="0" w:color="auto"/>
          </w:divBdr>
        </w:div>
        <w:div w:id="900946756">
          <w:marLeft w:val="0"/>
          <w:marRight w:val="0"/>
          <w:marTop w:val="0"/>
          <w:marBottom w:val="0"/>
          <w:divBdr>
            <w:top w:val="none" w:sz="0" w:space="0" w:color="auto"/>
            <w:left w:val="none" w:sz="0" w:space="0" w:color="auto"/>
            <w:bottom w:val="none" w:sz="0" w:space="0" w:color="auto"/>
            <w:right w:val="none" w:sz="0" w:space="0" w:color="auto"/>
          </w:divBdr>
        </w:div>
        <w:div w:id="900946763">
          <w:marLeft w:val="0"/>
          <w:marRight w:val="0"/>
          <w:marTop w:val="0"/>
          <w:marBottom w:val="0"/>
          <w:divBdr>
            <w:top w:val="none" w:sz="0" w:space="0" w:color="auto"/>
            <w:left w:val="none" w:sz="0" w:space="0" w:color="auto"/>
            <w:bottom w:val="none" w:sz="0" w:space="0" w:color="auto"/>
            <w:right w:val="none" w:sz="0" w:space="0" w:color="auto"/>
          </w:divBdr>
        </w:div>
        <w:div w:id="900946800">
          <w:marLeft w:val="0"/>
          <w:marRight w:val="0"/>
          <w:marTop w:val="0"/>
          <w:marBottom w:val="0"/>
          <w:divBdr>
            <w:top w:val="none" w:sz="0" w:space="0" w:color="auto"/>
            <w:left w:val="none" w:sz="0" w:space="0" w:color="auto"/>
            <w:bottom w:val="none" w:sz="0" w:space="0" w:color="auto"/>
            <w:right w:val="none" w:sz="0" w:space="0" w:color="auto"/>
          </w:divBdr>
        </w:div>
        <w:div w:id="900946817">
          <w:marLeft w:val="0"/>
          <w:marRight w:val="0"/>
          <w:marTop w:val="0"/>
          <w:marBottom w:val="0"/>
          <w:divBdr>
            <w:top w:val="none" w:sz="0" w:space="0" w:color="auto"/>
            <w:left w:val="none" w:sz="0" w:space="0" w:color="auto"/>
            <w:bottom w:val="none" w:sz="0" w:space="0" w:color="auto"/>
            <w:right w:val="none" w:sz="0" w:space="0" w:color="auto"/>
          </w:divBdr>
        </w:div>
        <w:div w:id="900946818">
          <w:marLeft w:val="0"/>
          <w:marRight w:val="0"/>
          <w:marTop w:val="0"/>
          <w:marBottom w:val="0"/>
          <w:divBdr>
            <w:top w:val="none" w:sz="0" w:space="0" w:color="auto"/>
            <w:left w:val="none" w:sz="0" w:space="0" w:color="auto"/>
            <w:bottom w:val="none" w:sz="0" w:space="0" w:color="auto"/>
            <w:right w:val="none" w:sz="0" w:space="0" w:color="auto"/>
          </w:divBdr>
        </w:div>
        <w:div w:id="900946912">
          <w:marLeft w:val="0"/>
          <w:marRight w:val="0"/>
          <w:marTop w:val="0"/>
          <w:marBottom w:val="0"/>
          <w:divBdr>
            <w:top w:val="none" w:sz="0" w:space="0" w:color="auto"/>
            <w:left w:val="none" w:sz="0" w:space="0" w:color="auto"/>
            <w:bottom w:val="none" w:sz="0" w:space="0" w:color="auto"/>
            <w:right w:val="none" w:sz="0" w:space="0" w:color="auto"/>
          </w:divBdr>
        </w:div>
        <w:div w:id="900946919">
          <w:marLeft w:val="0"/>
          <w:marRight w:val="0"/>
          <w:marTop w:val="0"/>
          <w:marBottom w:val="0"/>
          <w:divBdr>
            <w:top w:val="none" w:sz="0" w:space="0" w:color="auto"/>
            <w:left w:val="none" w:sz="0" w:space="0" w:color="auto"/>
            <w:bottom w:val="none" w:sz="0" w:space="0" w:color="auto"/>
            <w:right w:val="none" w:sz="0" w:space="0" w:color="auto"/>
          </w:divBdr>
        </w:div>
      </w:divsChild>
    </w:div>
    <w:div w:id="900946564">
      <w:marLeft w:val="0"/>
      <w:marRight w:val="0"/>
      <w:marTop w:val="0"/>
      <w:marBottom w:val="0"/>
      <w:divBdr>
        <w:top w:val="none" w:sz="0" w:space="0" w:color="auto"/>
        <w:left w:val="none" w:sz="0" w:space="0" w:color="auto"/>
        <w:bottom w:val="none" w:sz="0" w:space="0" w:color="auto"/>
        <w:right w:val="none" w:sz="0" w:space="0" w:color="auto"/>
      </w:divBdr>
      <w:divsChild>
        <w:div w:id="900946469">
          <w:marLeft w:val="0"/>
          <w:marRight w:val="0"/>
          <w:marTop w:val="0"/>
          <w:marBottom w:val="0"/>
          <w:divBdr>
            <w:top w:val="none" w:sz="0" w:space="0" w:color="auto"/>
            <w:left w:val="none" w:sz="0" w:space="0" w:color="auto"/>
            <w:bottom w:val="none" w:sz="0" w:space="0" w:color="auto"/>
            <w:right w:val="none" w:sz="0" w:space="0" w:color="auto"/>
          </w:divBdr>
        </w:div>
        <w:div w:id="900946554">
          <w:marLeft w:val="0"/>
          <w:marRight w:val="0"/>
          <w:marTop w:val="0"/>
          <w:marBottom w:val="0"/>
          <w:divBdr>
            <w:top w:val="none" w:sz="0" w:space="0" w:color="auto"/>
            <w:left w:val="none" w:sz="0" w:space="0" w:color="auto"/>
            <w:bottom w:val="none" w:sz="0" w:space="0" w:color="auto"/>
            <w:right w:val="none" w:sz="0" w:space="0" w:color="auto"/>
          </w:divBdr>
        </w:div>
        <w:div w:id="900946572">
          <w:marLeft w:val="0"/>
          <w:marRight w:val="0"/>
          <w:marTop w:val="0"/>
          <w:marBottom w:val="0"/>
          <w:divBdr>
            <w:top w:val="none" w:sz="0" w:space="0" w:color="auto"/>
            <w:left w:val="none" w:sz="0" w:space="0" w:color="auto"/>
            <w:bottom w:val="none" w:sz="0" w:space="0" w:color="auto"/>
            <w:right w:val="none" w:sz="0" w:space="0" w:color="auto"/>
          </w:divBdr>
        </w:div>
        <w:div w:id="900946596">
          <w:marLeft w:val="0"/>
          <w:marRight w:val="0"/>
          <w:marTop w:val="0"/>
          <w:marBottom w:val="0"/>
          <w:divBdr>
            <w:top w:val="none" w:sz="0" w:space="0" w:color="auto"/>
            <w:left w:val="none" w:sz="0" w:space="0" w:color="auto"/>
            <w:bottom w:val="none" w:sz="0" w:space="0" w:color="auto"/>
            <w:right w:val="none" w:sz="0" w:space="0" w:color="auto"/>
          </w:divBdr>
        </w:div>
        <w:div w:id="900946638">
          <w:marLeft w:val="0"/>
          <w:marRight w:val="0"/>
          <w:marTop w:val="0"/>
          <w:marBottom w:val="0"/>
          <w:divBdr>
            <w:top w:val="none" w:sz="0" w:space="0" w:color="auto"/>
            <w:left w:val="none" w:sz="0" w:space="0" w:color="auto"/>
            <w:bottom w:val="none" w:sz="0" w:space="0" w:color="auto"/>
            <w:right w:val="none" w:sz="0" w:space="0" w:color="auto"/>
          </w:divBdr>
        </w:div>
        <w:div w:id="900946657">
          <w:marLeft w:val="0"/>
          <w:marRight w:val="0"/>
          <w:marTop w:val="0"/>
          <w:marBottom w:val="0"/>
          <w:divBdr>
            <w:top w:val="none" w:sz="0" w:space="0" w:color="auto"/>
            <w:left w:val="none" w:sz="0" w:space="0" w:color="auto"/>
            <w:bottom w:val="none" w:sz="0" w:space="0" w:color="auto"/>
            <w:right w:val="none" w:sz="0" w:space="0" w:color="auto"/>
          </w:divBdr>
        </w:div>
        <w:div w:id="900946658">
          <w:marLeft w:val="0"/>
          <w:marRight w:val="0"/>
          <w:marTop w:val="0"/>
          <w:marBottom w:val="0"/>
          <w:divBdr>
            <w:top w:val="none" w:sz="0" w:space="0" w:color="auto"/>
            <w:left w:val="none" w:sz="0" w:space="0" w:color="auto"/>
            <w:bottom w:val="none" w:sz="0" w:space="0" w:color="auto"/>
            <w:right w:val="none" w:sz="0" w:space="0" w:color="auto"/>
          </w:divBdr>
        </w:div>
        <w:div w:id="900946697">
          <w:marLeft w:val="0"/>
          <w:marRight w:val="0"/>
          <w:marTop w:val="0"/>
          <w:marBottom w:val="0"/>
          <w:divBdr>
            <w:top w:val="none" w:sz="0" w:space="0" w:color="auto"/>
            <w:left w:val="none" w:sz="0" w:space="0" w:color="auto"/>
            <w:bottom w:val="none" w:sz="0" w:space="0" w:color="auto"/>
            <w:right w:val="none" w:sz="0" w:space="0" w:color="auto"/>
          </w:divBdr>
        </w:div>
        <w:div w:id="900946701">
          <w:marLeft w:val="0"/>
          <w:marRight w:val="0"/>
          <w:marTop w:val="0"/>
          <w:marBottom w:val="0"/>
          <w:divBdr>
            <w:top w:val="none" w:sz="0" w:space="0" w:color="auto"/>
            <w:left w:val="none" w:sz="0" w:space="0" w:color="auto"/>
            <w:bottom w:val="none" w:sz="0" w:space="0" w:color="auto"/>
            <w:right w:val="none" w:sz="0" w:space="0" w:color="auto"/>
          </w:divBdr>
        </w:div>
        <w:div w:id="900946825">
          <w:marLeft w:val="0"/>
          <w:marRight w:val="0"/>
          <w:marTop w:val="0"/>
          <w:marBottom w:val="0"/>
          <w:divBdr>
            <w:top w:val="none" w:sz="0" w:space="0" w:color="auto"/>
            <w:left w:val="none" w:sz="0" w:space="0" w:color="auto"/>
            <w:bottom w:val="none" w:sz="0" w:space="0" w:color="auto"/>
            <w:right w:val="none" w:sz="0" w:space="0" w:color="auto"/>
          </w:divBdr>
        </w:div>
        <w:div w:id="900946860">
          <w:marLeft w:val="0"/>
          <w:marRight w:val="0"/>
          <w:marTop w:val="0"/>
          <w:marBottom w:val="0"/>
          <w:divBdr>
            <w:top w:val="none" w:sz="0" w:space="0" w:color="auto"/>
            <w:left w:val="none" w:sz="0" w:space="0" w:color="auto"/>
            <w:bottom w:val="none" w:sz="0" w:space="0" w:color="auto"/>
            <w:right w:val="none" w:sz="0" w:space="0" w:color="auto"/>
          </w:divBdr>
        </w:div>
        <w:div w:id="900946871">
          <w:marLeft w:val="0"/>
          <w:marRight w:val="0"/>
          <w:marTop w:val="0"/>
          <w:marBottom w:val="0"/>
          <w:divBdr>
            <w:top w:val="none" w:sz="0" w:space="0" w:color="auto"/>
            <w:left w:val="none" w:sz="0" w:space="0" w:color="auto"/>
            <w:bottom w:val="none" w:sz="0" w:space="0" w:color="auto"/>
            <w:right w:val="none" w:sz="0" w:space="0" w:color="auto"/>
          </w:divBdr>
        </w:div>
        <w:div w:id="900946883">
          <w:marLeft w:val="0"/>
          <w:marRight w:val="0"/>
          <w:marTop w:val="0"/>
          <w:marBottom w:val="0"/>
          <w:divBdr>
            <w:top w:val="none" w:sz="0" w:space="0" w:color="auto"/>
            <w:left w:val="none" w:sz="0" w:space="0" w:color="auto"/>
            <w:bottom w:val="none" w:sz="0" w:space="0" w:color="auto"/>
            <w:right w:val="none" w:sz="0" w:space="0" w:color="auto"/>
          </w:divBdr>
        </w:div>
      </w:divsChild>
    </w:div>
    <w:div w:id="900946565">
      <w:marLeft w:val="0"/>
      <w:marRight w:val="0"/>
      <w:marTop w:val="0"/>
      <w:marBottom w:val="0"/>
      <w:divBdr>
        <w:top w:val="none" w:sz="0" w:space="0" w:color="auto"/>
        <w:left w:val="none" w:sz="0" w:space="0" w:color="auto"/>
        <w:bottom w:val="none" w:sz="0" w:space="0" w:color="auto"/>
        <w:right w:val="none" w:sz="0" w:space="0" w:color="auto"/>
      </w:divBdr>
      <w:divsChild>
        <w:div w:id="900946448">
          <w:marLeft w:val="0"/>
          <w:marRight w:val="0"/>
          <w:marTop w:val="0"/>
          <w:marBottom w:val="0"/>
          <w:divBdr>
            <w:top w:val="none" w:sz="0" w:space="0" w:color="auto"/>
            <w:left w:val="none" w:sz="0" w:space="0" w:color="auto"/>
            <w:bottom w:val="none" w:sz="0" w:space="0" w:color="auto"/>
            <w:right w:val="none" w:sz="0" w:space="0" w:color="auto"/>
          </w:divBdr>
        </w:div>
        <w:div w:id="900946449">
          <w:marLeft w:val="0"/>
          <w:marRight w:val="0"/>
          <w:marTop w:val="0"/>
          <w:marBottom w:val="0"/>
          <w:divBdr>
            <w:top w:val="none" w:sz="0" w:space="0" w:color="auto"/>
            <w:left w:val="none" w:sz="0" w:space="0" w:color="auto"/>
            <w:bottom w:val="none" w:sz="0" w:space="0" w:color="auto"/>
            <w:right w:val="none" w:sz="0" w:space="0" w:color="auto"/>
          </w:divBdr>
        </w:div>
        <w:div w:id="900946464">
          <w:marLeft w:val="0"/>
          <w:marRight w:val="0"/>
          <w:marTop w:val="0"/>
          <w:marBottom w:val="0"/>
          <w:divBdr>
            <w:top w:val="none" w:sz="0" w:space="0" w:color="auto"/>
            <w:left w:val="none" w:sz="0" w:space="0" w:color="auto"/>
            <w:bottom w:val="none" w:sz="0" w:space="0" w:color="auto"/>
            <w:right w:val="none" w:sz="0" w:space="0" w:color="auto"/>
          </w:divBdr>
        </w:div>
        <w:div w:id="900946472">
          <w:marLeft w:val="0"/>
          <w:marRight w:val="0"/>
          <w:marTop w:val="0"/>
          <w:marBottom w:val="0"/>
          <w:divBdr>
            <w:top w:val="none" w:sz="0" w:space="0" w:color="auto"/>
            <w:left w:val="none" w:sz="0" w:space="0" w:color="auto"/>
            <w:bottom w:val="none" w:sz="0" w:space="0" w:color="auto"/>
            <w:right w:val="none" w:sz="0" w:space="0" w:color="auto"/>
          </w:divBdr>
        </w:div>
        <w:div w:id="900946493">
          <w:marLeft w:val="0"/>
          <w:marRight w:val="0"/>
          <w:marTop w:val="0"/>
          <w:marBottom w:val="0"/>
          <w:divBdr>
            <w:top w:val="none" w:sz="0" w:space="0" w:color="auto"/>
            <w:left w:val="none" w:sz="0" w:space="0" w:color="auto"/>
            <w:bottom w:val="none" w:sz="0" w:space="0" w:color="auto"/>
            <w:right w:val="none" w:sz="0" w:space="0" w:color="auto"/>
          </w:divBdr>
        </w:div>
        <w:div w:id="900946501">
          <w:marLeft w:val="0"/>
          <w:marRight w:val="0"/>
          <w:marTop w:val="0"/>
          <w:marBottom w:val="0"/>
          <w:divBdr>
            <w:top w:val="none" w:sz="0" w:space="0" w:color="auto"/>
            <w:left w:val="none" w:sz="0" w:space="0" w:color="auto"/>
            <w:bottom w:val="none" w:sz="0" w:space="0" w:color="auto"/>
            <w:right w:val="none" w:sz="0" w:space="0" w:color="auto"/>
          </w:divBdr>
        </w:div>
        <w:div w:id="900946502">
          <w:marLeft w:val="0"/>
          <w:marRight w:val="0"/>
          <w:marTop w:val="0"/>
          <w:marBottom w:val="0"/>
          <w:divBdr>
            <w:top w:val="none" w:sz="0" w:space="0" w:color="auto"/>
            <w:left w:val="none" w:sz="0" w:space="0" w:color="auto"/>
            <w:bottom w:val="none" w:sz="0" w:space="0" w:color="auto"/>
            <w:right w:val="none" w:sz="0" w:space="0" w:color="auto"/>
          </w:divBdr>
        </w:div>
        <w:div w:id="900946547">
          <w:marLeft w:val="0"/>
          <w:marRight w:val="0"/>
          <w:marTop w:val="0"/>
          <w:marBottom w:val="0"/>
          <w:divBdr>
            <w:top w:val="none" w:sz="0" w:space="0" w:color="auto"/>
            <w:left w:val="none" w:sz="0" w:space="0" w:color="auto"/>
            <w:bottom w:val="none" w:sz="0" w:space="0" w:color="auto"/>
            <w:right w:val="none" w:sz="0" w:space="0" w:color="auto"/>
          </w:divBdr>
        </w:div>
        <w:div w:id="900946549">
          <w:marLeft w:val="0"/>
          <w:marRight w:val="0"/>
          <w:marTop w:val="0"/>
          <w:marBottom w:val="0"/>
          <w:divBdr>
            <w:top w:val="none" w:sz="0" w:space="0" w:color="auto"/>
            <w:left w:val="none" w:sz="0" w:space="0" w:color="auto"/>
            <w:bottom w:val="none" w:sz="0" w:space="0" w:color="auto"/>
            <w:right w:val="none" w:sz="0" w:space="0" w:color="auto"/>
          </w:divBdr>
        </w:div>
        <w:div w:id="900946562">
          <w:marLeft w:val="0"/>
          <w:marRight w:val="0"/>
          <w:marTop w:val="0"/>
          <w:marBottom w:val="0"/>
          <w:divBdr>
            <w:top w:val="none" w:sz="0" w:space="0" w:color="auto"/>
            <w:left w:val="none" w:sz="0" w:space="0" w:color="auto"/>
            <w:bottom w:val="none" w:sz="0" w:space="0" w:color="auto"/>
            <w:right w:val="none" w:sz="0" w:space="0" w:color="auto"/>
          </w:divBdr>
        </w:div>
        <w:div w:id="900946575">
          <w:marLeft w:val="0"/>
          <w:marRight w:val="0"/>
          <w:marTop w:val="0"/>
          <w:marBottom w:val="0"/>
          <w:divBdr>
            <w:top w:val="none" w:sz="0" w:space="0" w:color="auto"/>
            <w:left w:val="none" w:sz="0" w:space="0" w:color="auto"/>
            <w:bottom w:val="none" w:sz="0" w:space="0" w:color="auto"/>
            <w:right w:val="none" w:sz="0" w:space="0" w:color="auto"/>
          </w:divBdr>
        </w:div>
        <w:div w:id="900946589">
          <w:marLeft w:val="0"/>
          <w:marRight w:val="0"/>
          <w:marTop w:val="0"/>
          <w:marBottom w:val="0"/>
          <w:divBdr>
            <w:top w:val="none" w:sz="0" w:space="0" w:color="auto"/>
            <w:left w:val="none" w:sz="0" w:space="0" w:color="auto"/>
            <w:bottom w:val="none" w:sz="0" w:space="0" w:color="auto"/>
            <w:right w:val="none" w:sz="0" w:space="0" w:color="auto"/>
          </w:divBdr>
        </w:div>
        <w:div w:id="900946600">
          <w:marLeft w:val="0"/>
          <w:marRight w:val="0"/>
          <w:marTop w:val="0"/>
          <w:marBottom w:val="0"/>
          <w:divBdr>
            <w:top w:val="none" w:sz="0" w:space="0" w:color="auto"/>
            <w:left w:val="none" w:sz="0" w:space="0" w:color="auto"/>
            <w:bottom w:val="none" w:sz="0" w:space="0" w:color="auto"/>
            <w:right w:val="none" w:sz="0" w:space="0" w:color="auto"/>
          </w:divBdr>
        </w:div>
        <w:div w:id="900946603">
          <w:marLeft w:val="0"/>
          <w:marRight w:val="0"/>
          <w:marTop w:val="0"/>
          <w:marBottom w:val="0"/>
          <w:divBdr>
            <w:top w:val="none" w:sz="0" w:space="0" w:color="auto"/>
            <w:left w:val="none" w:sz="0" w:space="0" w:color="auto"/>
            <w:bottom w:val="none" w:sz="0" w:space="0" w:color="auto"/>
            <w:right w:val="none" w:sz="0" w:space="0" w:color="auto"/>
          </w:divBdr>
        </w:div>
        <w:div w:id="900946624">
          <w:marLeft w:val="0"/>
          <w:marRight w:val="0"/>
          <w:marTop w:val="0"/>
          <w:marBottom w:val="0"/>
          <w:divBdr>
            <w:top w:val="none" w:sz="0" w:space="0" w:color="auto"/>
            <w:left w:val="none" w:sz="0" w:space="0" w:color="auto"/>
            <w:bottom w:val="none" w:sz="0" w:space="0" w:color="auto"/>
            <w:right w:val="none" w:sz="0" w:space="0" w:color="auto"/>
          </w:divBdr>
        </w:div>
        <w:div w:id="900946651">
          <w:marLeft w:val="0"/>
          <w:marRight w:val="0"/>
          <w:marTop w:val="0"/>
          <w:marBottom w:val="0"/>
          <w:divBdr>
            <w:top w:val="none" w:sz="0" w:space="0" w:color="auto"/>
            <w:left w:val="none" w:sz="0" w:space="0" w:color="auto"/>
            <w:bottom w:val="none" w:sz="0" w:space="0" w:color="auto"/>
            <w:right w:val="none" w:sz="0" w:space="0" w:color="auto"/>
          </w:divBdr>
        </w:div>
        <w:div w:id="900946664">
          <w:marLeft w:val="0"/>
          <w:marRight w:val="0"/>
          <w:marTop w:val="0"/>
          <w:marBottom w:val="0"/>
          <w:divBdr>
            <w:top w:val="none" w:sz="0" w:space="0" w:color="auto"/>
            <w:left w:val="none" w:sz="0" w:space="0" w:color="auto"/>
            <w:bottom w:val="none" w:sz="0" w:space="0" w:color="auto"/>
            <w:right w:val="none" w:sz="0" w:space="0" w:color="auto"/>
          </w:divBdr>
        </w:div>
        <w:div w:id="900946667">
          <w:marLeft w:val="0"/>
          <w:marRight w:val="0"/>
          <w:marTop w:val="0"/>
          <w:marBottom w:val="0"/>
          <w:divBdr>
            <w:top w:val="none" w:sz="0" w:space="0" w:color="auto"/>
            <w:left w:val="none" w:sz="0" w:space="0" w:color="auto"/>
            <w:bottom w:val="none" w:sz="0" w:space="0" w:color="auto"/>
            <w:right w:val="none" w:sz="0" w:space="0" w:color="auto"/>
          </w:divBdr>
        </w:div>
        <w:div w:id="900946681">
          <w:marLeft w:val="0"/>
          <w:marRight w:val="0"/>
          <w:marTop w:val="0"/>
          <w:marBottom w:val="0"/>
          <w:divBdr>
            <w:top w:val="none" w:sz="0" w:space="0" w:color="auto"/>
            <w:left w:val="none" w:sz="0" w:space="0" w:color="auto"/>
            <w:bottom w:val="none" w:sz="0" w:space="0" w:color="auto"/>
            <w:right w:val="none" w:sz="0" w:space="0" w:color="auto"/>
          </w:divBdr>
        </w:div>
        <w:div w:id="900946709">
          <w:marLeft w:val="0"/>
          <w:marRight w:val="0"/>
          <w:marTop w:val="0"/>
          <w:marBottom w:val="0"/>
          <w:divBdr>
            <w:top w:val="none" w:sz="0" w:space="0" w:color="auto"/>
            <w:left w:val="none" w:sz="0" w:space="0" w:color="auto"/>
            <w:bottom w:val="none" w:sz="0" w:space="0" w:color="auto"/>
            <w:right w:val="none" w:sz="0" w:space="0" w:color="auto"/>
          </w:divBdr>
        </w:div>
        <w:div w:id="900946725">
          <w:marLeft w:val="0"/>
          <w:marRight w:val="0"/>
          <w:marTop w:val="0"/>
          <w:marBottom w:val="0"/>
          <w:divBdr>
            <w:top w:val="none" w:sz="0" w:space="0" w:color="auto"/>
            <w:left w:val="none" w:sz="0" w:space="0" w:color="auto"/>
            <w:bottom w:val="none" w:sz="0" w:space="0" w:color="auto"/>
            <w:right w:val="none" w:sz="0" w:space="0" w:color="auto"/>
          </w:divBdr>
        </w:div>
        <w:div w:id="900946758">
          <w:marLeft w:val="0"/>
          <w:marRight w:val="0"/>
          <w:marTop w:val="0"/>
          <w:marBottom w:val="0"/>
          <w:divBdr>
            <w:top w:val="none" w:sz="0" w:space="0" w:color="auto"/>
            <w:left w:val="none" w:sz="0" w:space="0" w:color="auto"/>
            <w:bottom w:val="none" w:sz="0" w:space="0" w:color="auto"/>
            <w:right w:val="none" w:sz="0" w:space="0" w:color="auto"/>
          </w:divBdr>
        </w:div>
        <w:div w:id="900946768">
          <w:marLeft w:val="0"/>
          <w:marRight w:val="0"/>
          <w:marTop w:val="0"/>
          <w:marBottom w:val="0"/>
          <w:divBdr>
            <w:top w:val="none" w:sz="0" w:space="0" w:color="auto"/>
            <w:left w:val="none" w:sz="0" w:space="0" w:color="auto"/>
            <w:bottom w:val="none" w:sz="0" w:space="0" w:color="auto"/>
            <w:right w:val="none" w:sz="0" w:space="0" w:color="auto"/>
          </w:divBdr>
        </w:div>
        <w:div w:id="900946771">
          <w:marLeft w:val="0"/>
          <w:marRight w:val="0"/>
          <w:marTop w:val="0"/>
          <w:marBottom w:val="0"/>
          <w:divBdr>
            <w:top w:val="none" w:sz="0" w:space="0" w:color="auto"/>
            <w:left w:val="none" w:sz="0" w:space="0" w:color="auto"/>
            <w:bottom w:val="none" w:sz="0" w:space="0" w:color="auto"/>
            <w:right w:val="none" w:sz="0" w:space="0" w:color="auto"/>
          </w:divBdr>
        </w:div>
        <w:div w:id="900946780">
          <w:marLeft w:val="0"/>
          <w:marRight w:val="0"/>
          <w:marTop w:val="0"/>
          <w:marBottom w:val="0"/>
          <w:divBdr>
            <w:top w:val="none" w:sz="0" w:space="0" w:color="auto"/>
            <w:left w:val="none" w:sz="0" w:space="0" w:color="auto"/>
            <w:bottom w:val="none" w:sz="0" w:space="0" w:color="auto"/>
            <w:right w:val="none" w:sz="0" w:space="0" w:color="auto"/>
          </w:divBdr>
        </w:div>
        <w:div w:id="900946796">
          <w:marLeft w:val="0"/>
          <w:marRight w:val="0"/>
          <w:marTop w:val="0"/>
          <w:marBottom w:val="0"/>
          <w:divBdr>
            <w:top w:val="none" w:sz="0" w:space="0" w:color="auto"/>
            <w:left w:val="none" w:sz="0" w:space="0" w:color="auto"/>
            <w:bottom w:val="none" w:sz="0" w:space="0" w:color="auto"/>
            <w:right w:val="none" w:sz="0" w:space="0" w:color="auto"/>
          </w:divBdr>
        </w:div>
        <w:div w:id="900946798">
          <w:marLeft w:val="0"/>
          <w:marRight w:val="0"/>
          <w:marTop w:val="0"/>
          <w:marBottom w:val="0"/>
          <w:divBdr>
            <w:top w:val="none" w:sz="0" w:space="0" w:color="auto"/>
            <w:left w:val="none" w:sz="0" w:space="0" w:color="auto"/>
            <w:bottom w:val="none" w:sz="0" w:space="0" w:color="auto"/>
            <w:right w:val="none" w:sz="0" w:space="0" w:color="auto"/>
          </w:divBdr>
        </w:div>
        <w:div w:id="900946836">
          <w:marLeft w:val="0"/>
          <w:marRight w:val="0"/>
          <w:marTop w:val="0"/>
          <w:marBottom w:val="0"/>
          <w:divBdr>
            <w:top w:val="none" w:sz="0" w:space="0" w:color="auto"/>
            <w:left w:val="none" w:sz="0" w:space="0" w:color="auto"/>
            <w:bottom w:val="none" w:sz="0" w:space="0" w:color="auto"/>
            <w:right w:val="none" w:sz="0" w:space="0" w:color="auto"/>
          </w:divBdr>
        </w:div>
        <w:div w:id="900946839">
          <w:marLeft w:val="0"/>
          <w:marRight w:val="0"/>
          <w:marTop w:val="0"/>
          <w:marBottom w:val="0"/>
          <w:divBdr>
            <w:top w:val="none" w:sz="0" w:space="0" w:color="auto"/>
            <w:left w:val="none" w:sz="0" w:space="0" w:color="auto"/>
            <w:bottom w:val="none" w:sz="0" w:space="0" w:color="auto"/>
            <w:right w:val="none" w:sz="0" w:space="0" w:color="auto"/>
          </w:divBdr>
        </w:div>
        <w:div w:id="900946847">
          <w:marLeft w:val="0"/>
          <w:marRight w:val="0"/>
          <w:marTop w:val="0"/>
          <w:marBottom w:val="0"/>
          <w:divBdr>
            <w:top w:val="none" w:sz="0" w:space="0" w:color="auto"/>
            <w:left w:val="none" w:sz="0" w:space="0" w:color="auto"/>
            <w:bottom w:val="none" w:sz="0" w:space="0" w:color="auto"/>
            <w:right w:val="none" w:sz="0" w:space="0" w:color="auto"/>
          </w:divBdr>
        </w:div>
        <w:div w:id="900946851">
          <w:marLeft w:val="0"/>
          <w:marRight w:val="0"/>
          <w:marTop w:val="0"/>
          <w:marBottom w:val="0"/>
          <w:divBdr>
            <w:top w:val="none" w:sz="0" w:space="0" w:color="auto"/>
            <w:left w:val="none" w:sz="0" w:space="0" w:color="auto"/>
            <w:bottom w:val="none" w:sz="0" w:space="0" w:color="auto"/>
            <w:right w:val="none" w:sz="0" w:space="0" w:color="auto"/>
          </w:divBdr>
        </w:div>
        <w:div w:id="900946861">
          <w:marLeft w:val="0"/>
          <w:marRight w:val="0"/>
          <w:marTop w:val="0"/>
          <w:marBottom w:val="0"/>
          <w:divBdr>
            <w:top w:val="none" w:sz="0" w:space="0" w:color="auto"/>
            <w:left w:val="none" w:sz="0" w:space="0" w:color="auto"/>
            <w:bottom w:val="none" w:sz="0" w:space="0" w:color="auto"/>
            <w:right w:val="none" w:sz="0" w:space="0" w:color="auto"/>
          </w:divBdr>
        </w:div>
        <w:div w:id="900946920">
          <w:marLeft w:val="0"/>
          <w:marRight w:val="0"/>
          <w:marTop w:val="0"/>
          <w:marBottom w:val="0"/>
          <w:divBdr>
            <w:top w:val="none" w:sz="0" w:space="0" w:color="auto"/>
            <w:left w:val="none" w:sz="0" w:space="0" w:color="auto"/>
            <w:bottom w:val="none" w:sz="0" w:space="0" w:color="auto"/>
            <w:right w:val="none" w:sz="0" w:space="0" w:color="auto"/>
          </w:divBdr>
        </w:div>
      </w:divsChild>
    </w:div>
    <w:div w:id="900946583">
      <w:marLeft w:val="0"/>
      <w:marRight w:val="0"/>
      <w:marTop w:val="0"/>
      <w:marBottom w:val="0"/>
      <w:divBdr>
        <w:top w:val="none" w:sz="0" w:space="0" w:color="auto"/>
        <w:left w:val="none" w:sz="0" w:space="0" w:color="auto"/>
        <w:bottom w:val="none" w:sz="0" w:space="0" w:color="auto"/>
        <w:right w:val="none" w:sz="0" w:space="0" w:color="auto"/>
      </w:divBdr>
      <w:divsChild>
        <w:div w:id="900946463">
          <w:marLeft w:val="0"/>
          <w:marRight w:val="0"/>
          <w:marTop w:val="0"/>
          <w:marBottom w:val="0"/>
          <w:divBdr>
            <w:top w:val="none" w:sz="0" w:space="0" w:color="auto"/>
            <w:left w:val="none" w:sz="0" w:space="0" w:color="auto"/>
            <w:bottom w:val="none" w:sz="0" w:space="0" w:color="auto"/>
            <w:right w:val="none" w:sz="0" w:space="0" w:color="auto"/>
          </w:divBdr>
        </w:div>
        <w:div w:id="900946468">
          <w:marLeft w:val="0"/>
          <w:marRight w:val="0"/>
          <w:marTop w:val="0"/>
          <w:marBottom w:val="0"/>
          <w:divBdr>
            <w:top w:val="none" w:sz="0" w:space="0" w:color="auto"/>
            <w:left w:val="none" w:sz="0" w:space="0" w:color="auto"/>
            <w:bottom w:val="none" w:sz="0" w:space="0" w:color="auto"/>
            <w:right w:val="none" w:sz="0" w:space="0" w:color="auto"/>
          </w:divBdr>
        </w:div>
        <w:div w:id="900946486">
          <w:marLeft w:val="0"/>
          <w:marRight w:val="0"/>
          <w:marTop w:val="0"/>
          <w:marBottom w:val="0"/>
          <w:divBdr>
            <w:top w:val="none" w:sz="0" w:space="0" w:color="auto"/>
            <w:left w:val="none" w:sz="0" w:space="0" w:color="auto"/>
            <w:bottom w:val="none" w:sz="0" w:space="0" w:color="auto"/>
            <w:right w:val="none" w:sz="0" w:space="0" w:color="auto"/>
          </w:divBdr>
        </w:div>
        <w:div w:id="900946509">
          <w:marLeft w:val="0"/>
          <w:marRight w:val="0"/>
          <w:marTop w:val="0"/>
          <w:marBottom w:val="0"/>
          <w:divBdr>
            <w:top w:val="none" w:sz="0" w:space="0" w:color="auto"/>
            <w:left w:val="none" w:sz="0" w:space="0" w:color="auto"/>
            <w:bottom w:val="none" w:sz="0" w:space="0" w:color="auto"/>
            <w:right w:val="none" w:sz="0" w:space="0" w:color="auto"/>
          </w:divBdr>
        </w:div>
        <w:div w:id="900946550">
          <w:marLeft w:val="0"/>
          <w:marRight w:val="0"/>
          <w:marTop w:val="0"/>
          <w:marBottom w:val="0"/>
          <w:divBdr>
            <w:top w:val="none" w:sz="0" w:space="0" w:color="auto"/>
            <w:left w:val="none" w:sz="0" w:space="0" w:color="auto"/>
            <w:bottom w:val="none" w:sz="0" w:space="0" w:color="auto"/>
            <w:right w:val="none" w:sz="0" w:space="0" w:color="auto"/>
          </w:divBdr>
        </w:div>
        <w:div w:id="900946561">
          <w:marLeft w:val="0"/>
          <w:marRight w:val="0"/>
          <w:marTop w:val="0"/>
          <w:marBottom w:val="0"/>
          <w:divBdr>
            <w:top w:val="none" w:sz="0" w:space="0" w:color="auto"/>
            <w:left w:val="none" w:sz="0" w:space="0" w:color="auto"/>
            <w:bottom w:val="none" w:sz="0" w:space="0" w:color="auto"/>
            <w:right w:val="none" w:sz="0" w:space="0" w:color="auto"/>
          </w:divBdr>
        </w:div>
        <w:div w:id="900946586">
          <w:marLeft w:val="0"/>
          <w:marRight w:val="0"/>
          <w:marTop w:val="0"/>
          <w:marBottom w:val="0"/>
          <w:divBdr>
            <w:top w:val="none" w:sz="0" w:space="0" w:color="auto"/>
            <w:left w:val="none" w:sz="0" w:space="0" w:color="auto"/>
            <w:bottom w:val="none" w:sz="0" w:space="0" w:color="auto"/>
            <w:right w:val="none" w:sz="0" w:space="0" w:color="auto"/>
          </w:divBdr>
        </w:div>
        <w:div w:id="900946587">
          <w:marLeft w:val="0"/>
          <w:marRight w:val="0"/>
          <w:marTop w:val="0"/>
          <w:marBottom w:val="0"/>
          <w:divBdr>
            <w:top w:val="none" w:sz="0" w:space="0" w:color="auto"/>
            <w:left w:val="none" w:sz="0" w:space="0" w:color="auto"/>
            <w:bottom w:val="none" w:sz="0" w:space="0" w:color="auto"/>
            <w:right w:val="none" w:sz="0" w:space="0" w:color="auto"/>
          </w:divBdr>
        </w:div>
        <w:div w:id="900946593">
          <w:marLeft w:val="0"/>
          <w:marRight w:val="0"/>
          <w:marTop w:val="0"/>
          <w:marBottom w:val="0"/>
          <w:divBdr>
            <w:top w:val="none" w:sz="0" w:space="0" w:color="auto"/>
            <w:left w:val="none" w:sz="0" w:space="0" w:color="auto"/>
            <w:bottom w:val="none" w:sz="0" w:space="0" w:color="auto"/>
            <w:right w:val="none" w:sz="0" w:space="0" w:color="auto"/>
          </w:divBdr>
        </w:div>
        <w:div w:id="900946612">
          <w:marLeft w:val="0"/>
          <w:marRight w:val="0"/>
          <w:marTop w:val="0"/>
          <w:marBottom w:val="0"/>
          <w:divBdr>
            <w:top w:val="none" w:sz="0" w:space="0" w:color="auto"/>
            <w:left w:val="none" w:sz="0" w:space="0" w:color="auto"/>
            <w:bottom w:val="none" w:sz="0" w:space="0" w:color="auto"/>
            <w:right w:val="none" w:sz="0" w:space="0" w:color="auto"/>
          </w:divBdr>
        </w:div>
        <w:div w:id="900946615">
          <w:marLeft w:val="0"/>
          <w:marRight w:val="0"/>
          <w:marTop w:val="0"/>
          <w:marBottom w:val="0"/>
          <w:divBdr>
            <w:top w:val="none" w:sz="0" w:space="0" w:color="auto"/>
            <w:left w:val="none" w:sz="0" w:space="0" w:color="auto"/>
            <w:bottom w:val="none" w:sz="0" w:space="0" w:color="auto"/>
            <w:right w:val="none" w:sz="0" w:space="0" w:color="auto"/>
          </w:divBdr>
        </w:div>
        <w:div w:id="900946668">
          <w:marLeft w:val="0"/>
          <w:marRight w:val="0"/>
          <w:marTop w:val="0"/>
          <w:marBottom w:val="0"/>
          <w:divBdr>
            <w:top w:val="none" w:sz="0" w:space="0" w:color="auto"/>
            <w:left w:val="none" w:sz="0" w:space="0" w:color="auto"/>
            <w:bottom w:val="none" w:sz="0" w:space="0" w:color="auto"/>
            <w:right w:val="none" w:sz="0" w:space="0" w:color="auto"/>
          </w:divBdr>
        </w:div>
        <w:div w:id="900946674">
          <w:marLeft w:val="0"/>
          <w:marRight w:val="0"/>
          <w:marTop w:val="0"/>
          <w:marBottom w:val="0"/>
          <w:divBdr>
            <w:top w:val="none" w:sz="0" w:space="0" w:color="auto"/>
            <w:left w:val="none" w:sz="0" w:space="0" w:color="auto"/>
            <w:bottom w:val="none" w:sz="0" w:space="0" w:color="auto"/>
            <w:right w:val="none" w:sz="0" w:space="0" w:color="auto"/>
          </w:divBdr>
        </w:div>
        <w:div w:id="900946684">
          <w:marLeft w:val="0"/>
          <w:marRight w:val="0"/>
          <w:marTop w:val="0"/>
          <w:marBottom w:val="0"/>
          <w:divBdr>
            <w:top w:val="none" w:sz="0" w:space="0" w:color="auto"/>
            <w:left w:val="none" w:sz="0" w:space="0" w:color="auto"/>
            <w:bottom w:val="none" w:sz="0" w:space="0" w:color="auto"/>
            <w:right w:val="none" w:sz="0" w:space="0" w:color="auto"/>
          </w:divBdr>
        </w:div>
        <w:div w:id="900946717">
          <w:marLeft w:val="0"/>
          <w:marRight w:val="0"/>
          <w:marTop w:val="0"/>
          <w:marBottom w:val="0"/>
          <w:divBdr>
            <w:top w:val="none" w:sz="0" w:space="0" w:color="auto"/>
            <w:left w:val="none" w:sz="0" w:space="0" w:color="auto"/>
            <w:bottom w:val="none" w:sz="0" w:space="0" w:color="auto"/>
            <w:right w:val="none" w:sz="0" w:space="0" w:color="auto"/>
          </w:divBdr>
        </w:div>
        <w:div w:id="900946770">
          <w:marLeft w:val="0"/>
          <w:marRight w:val="0"/>
          <w:marTop w:val="0"/>
          <w:marBottom w:val="0"/>
          <w:divBdr>
            <w:top w:val="none" w:sz="0" w:space="0" w:color="auto"/>
            <w:left w:val="none" w:sz="0" w:space="0" w:color="auto"/>
            <w:bottom w:val="none" w:sz="0" w:space="0" w:color="auto"/>
            <w:right w:val="none" w:sz="0" w:space="0" w:color="auto"/>
          </w:divBdr>
        </w:div>
        <w:div w:id="900946785">
          <w:marLeft w:val="0"/>
          <w:marRight w:val="0"/>
          <w:marTop w:val="0"/>
          <w:marBottom w:val="0"/>
          <w:divBdr>
            <w:top w:val="none" w:sz="0" w:space="0" w:color="auto"/>
            <w:left w:val="none" w:sz="0" w:space="0" w:color="auto"/>
            <w:bottom w:val="none" w:sz="0" w:space="0" w:color="auto"/>
            <w:right w:val="none" w:sz="0" w:space="0" w:color="auto"/>
          </w:divBdr>
        </w:div>
        <w:div w:id="900946813">
          <w:marLeft w:val="0"/>
          <w:marRight w:val="0"/>
          <w:marTop w:val="0"/>
          <w:marBottom w:val="0"/>
          <w:divBdr>
            <w:top w:val="none" w:sz="0" w:space="0" w:color="auto"/>
            <w:left w:val="none" w:sz="0" w:space="0" w:color="auto"/>
            <w:bottom w:val="none" w:sz="0" w:space="0" w:color="auto"/>
            <w:right w:val="none" w:sz="0" w:space="0" w:color="auto"/>
          </w:divBdr>
        </w:div>
        <w:div w:id="900946863">
          <w:marLeft w:val="0"/>
          <w:marRight w:val="0"/>
          <w:marTop w:val="0"/>
          <w:marBottom w:val="0"/>
          <w:divBdr>
            <w:top w:val="none" w:sz="0" w:space="0" w:color="auto"/>
            <w:left w:val="none" w:sz="0" w:space="0" w:color="auto"/>
            <w:bottom w:val="none" w:sz="0" w:space="0" w:color="auto"/>
            <w:right w:val="none" w:sz="0" w:space="0" w:color="auto"/>
          </w:divBdr>
        </w:div>
        <w:div w:id="900946866">
          <w:marLeft w:val="0"/>
          <w:marRight w:val="0"/>
          <w:marTop w:val="0"/>
          <w:marBottom w:val="0"/>
          <w:divBdr>
            <w:top w:val="none" w:sz="0" w:space="0" w:color="auto"/>
            <w:left w:val="none" w:sz="0" w:space="0" w:color="auto"/>
            <w:bottom w:val="none" w:sz="0" w:space="0" w:color="auto"/>
            <w:right w:val="none" w:sz="0" w:space="0" w:color="auto"/>
          </w:divBdr>
        </w:div>
        <w:div w:id="900946892">
          <w:marLeft w:val="0"/>
          <w:marRight w:val="0"/>
          <w:marTop w:val="0"/>
          <w:marBottom w:val="0"/>
          <w:divBdr>
            <w:top w:val="none" w:sz="0" w:space="0" w:color="auto"/>
            <w:left w:val="none" w:sz="0" w:space="0" w:color="auto"/>
            <w:bottom w:val="none" w:sz="0" w:space="0" w:color="auto"/>
            <w:right w:val="none" w:sz="0" w:space="0" w:color="auto"/>
          </w:divBdr>
        </w:div>
        <w:div w:id="900946896">
          <w:marLeft w:val="0"/>
          <w:marRight w:val="0"/>
          <w:marTop w:val="0"/>
          <w:marBottom w:val="0"/>
          <w:divBdr>
            <w:top w:val="none" w:sz="0" w:space="0" w:color="auto"/>
            <w:left w:val="none" w:sz="0" w:space="0" w:color="auto"/>
            <w:bottom w:val="none" w:sz="0" w:space="0" w:color="auto"/>
            <w:right w:val="none" w:sz="0" w:space="0" w:color="auto"/>
          </w:divBdr>
        </w:div>
        <w:div w:id="900946926">
          <w:marLeft w:val="0"/>
          <w:marRight w:val="0"/>
          <w:marTop w:val="0"/>
          <w:marBottom w:val="0"/>
          <w:divBdr>
            <w:top w:val="none" w:sz="0" w:space="0" w:color="auto"/>
            <w:left w:val="none" w:sz="0" w:space="0" w:color="auto"/>
            <w:bottom w:val="none" w:sz="0" w:space="0" w:color="auto"/>
            <w:right w:val="none" w:sz="0" w:space="0" w:color="auto"/>
          </w:divBdr>
        </w:div>
      </w:divsChild>
    </w:div>
    <w:div w:id="900946590">
      <w:marLeft w:val="0"/>
      <w:marRight w:val="0"/>
      <w:marTop w:val="0"/>
      <w:marBottom w:val="0"/>
      <w:divBdr>
        <w:top w:val="none" w:sz="0" w:space="0" w:color="auto"/>
        <w:left w:val="none" w:sz="0" w:space="0" w:color="auto"/>
        <w:bottom w:val="none" w:sz="0" w:space="0" w:color="auto"/>
        <w:right w:val="none" w:sz="0" w:space="0" w:color="auto"/>
      </w:divBdr>
      <w:divsChild>
        <w:div w:id="900946466">
          <w:marLeft w:val="0"/>
          <w:marRight w:val="0"/>
          <w:marTop w:val="0"/>
          <w:marBottom w:val="0"/>
          <w:divBdr>
            <w:top w:val="none" w:sz="0" w:space="0" w:color="auto"/>
            <w:left w:val="none" w:sz="0" w:space="0" w:color="auto"/>
            <w:bottom w:val="none" w:sz="0" w:space="0" w:color="auto"/>
            <w:right w:val="none" w:sz="0" w:space="0" w:color="auto"/>
          </w:divBdr>
        </w:div>
        <w:div w:id="900946487">
          <w:marLeft w:val="0"/>
          <w:marRight w:val="0"/>
          <w:marTop w:val="0"/>
          <w:marBottom w:val="0"/>
          <w:divBdr>
            <w:top w:val="none" w:sz="0" w:space="0" w:color="auto"/>
            <w:left w:val="none" w:sz="0" w:space="0" w:color="auto"/>
            <w:bottom w:val="none" w:sz="0" w:space="0" w:color="auto"/>
            <w:right w:val="none" w:sz="0" w:space="0" w:color="auto"/>
          </w:divBdr>
        </w:div>
        <w:div w:id="900946490">
          <w:marLeft w:val="0"/>
          <w:marRight w:val="0"/>
          <w:marTop w:val="0"/>
          <w:marBottom w:val="0"/>
          <w:divBdr>
            <w:top w:val="none" w:sz="0" w:space="0" w:color="auto"/>
            <w:left w:val="none" w:sz="0" w:space="0" w:color="auto"/>
            <w:bottom w:val="none" w:sz="0" w:space="0" w:color="auto"/>
            <w:right w:val="none" w:sz="0" w:space="0" w:color="auto"/>
          </w:divBdr>
        </w:div>
        <w:div w:id="900946505">
          <w:marLeft w:val="0"/>
          <w:marRight w:val="0"/>
          <w:marTop w:val="0"/>
          <w:marBottom w:val="0"/>
          <w:divBdr>
            <w:top w:val="none" w:sz="0" w:space="0" w:color="auto"/>
            <w:left w:val="none" w:sz="0" w:space="0" w:color="auto"/>
            <w:bottom w:val="none" w:sz="0" w:space="0" w:color="auto"/>
            <w:right w:val="none" w:sz="0" w:space="0" w:color="auto"/>
          </w:divBdr>
        </w:div>
        <w:div w:id="900946524">
          <w:marLeft w:val="0"/>
          <w:marRight w:val="0"/>
          <w:marTop w:val="0"/>
          <w:marBottom w:val="0"/>
          <w:divBdr>
            <w:top w:val="none" w:sz="0" w:space="0" w:color="auto"/>
            <w:left w:val="none" w:sz="0" w:space="0" w:color="auto"/>
            <w:bottom w:val="none" w:sz="0" w:space="0" w:color="auto"/>
            <w:right w:val="none" w:sz="0" w:space="0" w:color="auto"/>
          </w:divBdr>
        </w:div>
        <w:div w:id="900946539">
          <w:marLeft w:val="0"/>
          <w:marRight w:val="0"/>
          <w:marTop w:val="0"/>
          <w:marBottom w:val="0"/>
          <w:divBdr>
            <w:top w:val="none" w:sz="0" w:space="0" w:color="auto"/>
            <w:left w:val="none" w:sz="0" w:space="0" w:color="auto"/>
            <w:bottom w:val="none" w:sz="0" w:space="0" w:color="auto"/>
            <w:right w:val="none" w:sz="0" w:space="0" w:color="auto"/>
          </w:divBdr>
        </w:div>
        <w:div w:id="900946592">
          <w:marLeft w:val="0"/>
          <w:marRight w:val="0"/>
          <w:marTop w:val="0"/>
          <w:marBottom w:val="0"/>
          <w:divBdr>
            <w:top w:val="none" w:sz="0" w:space="0" w:color="auto"/>
            <w:left w:val="none" w:sz="0" w:space="0" w:color="auto"/>
            <w:bottom w:val="none" w:sz="0" w:space="0" w:color="auto"/>
            <w:right w:val="none" w:sz="0" w:space="0" w:color="auto"/>
          </w:divBdr>
        </w:div>
        <w:div w:id="900946610">
          <w:marLeft w:val="0"/>
          <w:marRight w:val="0"/>
          <w:marTop w:val="0"/>
          <w:marBottom w:val="0"/>
          <w:divBdr>
            <w:top w:val="none" w:sz="0" w:space="0" w:color="auto"/>
            <w:left w:val="none" w:sz="0" w:space="0" w:color="auto"/>
            <w:bottom w:val="none" w:sz="0" w:space="0" w:color="auto"/>
            <w:right w:val="none" w:sz="0" w:space="0" w:color="auto"/>
          </w:divBdr>
        </w:div>
        <w:div w:id="900946627">
          <w:marLeft w:val="0"/>
          <w:marRight w:val="0"/>
          <w:marTop w:val="0"/>
          <w:marBottom w:val="0"/>
          <w:divBdr>
            <w:top w:val="none" w:sz="0" w:space="0" w:color="auto"/>
            <w:left w:val="none" w:sz="0" w:space="0" w:color="auto"/>
            <w:bottom w:val="none" w:sz="0" w:space="0" w:color="auto"/>
            <w:right w:val="none" w:sz="0" w:space="0" w:color="auto"/>
          </w:divBdr>
        </w:div>
        <w:div w:id="900946670">
          <w:marLeft w:val="0"/>
          <w:marRight w:val="0"/>
          <w:marTop w:val="0"/>
          <w:marBottom w:val="0"/>
          <w:divBdr>
            <w:top w:val="none" w:sz="0" w:space="0" w:color="auto"/>
            <w:left w:val="none" w:sz="0" w:space="0" w:color="auto"/>
            <w:bottom w:val="none" w:sz="0" w:space="0" w:color="auto"/>
            <w:right w:val="none" w:sz="0" w:space="0" w:color="auto"/>
          </w:divBdr>
        </w:div>
        <w:div w:id="900946671">
          <w:marLeft w:val="0"/>
          <w:marRight w:val="0"/>
          <w:marTop w:val="0"/>
          <w:marBottom w:val="0"/>
          <w:divBdr>
            <w:top w:val="none" w:sz="0" w:space="0" w:color="auto"/>
            <w:left w:val="none" w:sz="0" w:space="0" w:color="auto"/>
            <w:bottom w:val="none" w:sz="0" w:space="0" w:color="auto"/>
            <w:right w:val="none" w:sz="0" w:space="0" w:color="auto"/>
          </w:divBdr>
        </w:div>
        <w:div w:id="900946683">
          <w:marLeft w:val="0"/>
          <w:marRight w:val="0"/>
          <w:marTop w:val="0"/>
          <w:marBottom w:val="0"/>
          <w:divBdr>
            <w:top w:val="none" w:sz="0" w:space="0" w:color="auto"/>
            <w:left w:val="none" w:sz="0" w:space="0" w:color="auto"/>
            <w:bottom w:val="none" w:sz="0" w:space="0" w:color="auto"/>
            <w:right w:val="none" w:sz="0" w:space="0" w:color="auto"/>
          </w:divBdr>
        </w:div>
        <w:div w:id="900946692">
          <w:marLeft w:val="0"/>
          <w:marRight w:val="0"/>
          <w:marTop w:val="0"/>
          <w:marBottom w:val="0"/>
          <w:divBdr>
            <w:top w:val="none" w:sz="0" w:space="0" w:color="auto"/>
            <w:left w:val="none" w:sz="0" w:space="0" w:color="auto"/>
            <w:bottom w:val="none" w:sz="0" w:space="0" w:color="auto"/>
            <w:right w:val="none" w:sz="0" w:space="0" w:color="auto"/>
          </w:divBdr>
        </w:div>
        <w:div w:id="900946714">
          <w:marLeft w:val="0"/>
          <w:marRight w:val="0"/>
          <w:marTop w:val="0"/>
          <w:marBottom w:val="0"/>
          <w:divBdr>
            <w:top w:val="none" w:sz="0" w:space="0" w:color="auto"/>
            <w:left w:val="none" w:sz="0" w:space="0" w:color="auto"/>
            <w:bottom w:val="none" w:sz="0" w:space="0" w:color="auto"/>
            <w:right w:val="none" w:sz="0" w:space="0" w:color="auto"/>
          </w:divBdr>
        </w:div>
        <w:div w:id="900946726">
          <w:marLeft w:val="0"/>
          <w:marRight w:val="0"/>
          <w:marTop w:val="0"/>
          <w:marBottom w:val="0"/>
          <w:divBdr>
            <w:top w:val="none" w:sz="0" w:space="0" w:color="auto"/>
            <w:left w:val="none" w:sz="0" w:space="0" w:color="auto"/>
            <w:bottom w:val="none" w:sz="0" w:space="0" w:color="auto"/>
            <w:right w:val="none" w:sz="0" w:space="0" w:color="auto"/>
          </w:divBdr>
        </w:div>
        <w:div w:id="900946731">
          <w:marLeft w:val="0"/>
          <w:marRight w:val="0"/>
          <w:marTop w:val="0"/>
          <w:marBottom w:val="0"/>
          <w:divBdr>
            <w:top w:val="none" w:sz="0" w:space="0" w:color="auto"/>
            <w:left w:val="none" w:sz="0" w:space="0" w:color="auto"/>
            <w:bottom w:val="none" w:sz="0" w:space="0" w:color="auto"/>
            <w:right w:val="none" w:sz="0" w:space="0" w:color="auto"/>
          </w:divBdr>
        </w:div>
        <w:div w:id="900946743">
          <w:marLeft w:val="0"/>
          <w:marRight w:val="0"/>
          <w:marTop w:val="0"/>
          <w:marBottom w:val="0"/>
          <w:divBdr>
            <w:top w:val="none" w:sz="0" w:space="0" w:color="auto"/>
            <w:left w:val="none" w:sz="0" w:space="0" w:color="auto"/>
            <w:bottom w:val="none" w:sz="0" w:space="0" w:color="auto"/>
            <w:right w:val="none" w:sz="0" w:space="0" w:color="auto"/>
          </w:divBdr>
        </w:div>
        <w:div w:id="900946747">
          <w:marLeft w:val="0"/>
          <w:marRight w:val="0"/>
          <w:marTop w:val="0"/>
          <w:marBottom w:val="0"/>
          <w:divBdr>
            <w:top w:val="none" w:sz="0" w:space="0" w:color="auto"/>
            <w:left w:val="none" w:sz="0" w:space="0" w:color="auto"/>
            <w:bottom w:val="none" w:sz="0" w:space="0" w:color="auto"/>
            <w:right w:val="none" w:sz="0" w:space="0" w:color="auto"/>
          </w:divBdr>
        </w:div>
        <w:div w:id="900946788">
          <w:marLeft w:val="0"/>
          <w:marRight w:val="0"/>
          <w:marTop w:val="0"/>
          <w:marBottom w:val="0"/>
          <w:divBdr>
            <w:top w:val="none" w:sz="0" w:space="0" w:color="auto"/>
            <w:left w:val="none" w:sz="0" w:space="0" w:color="auto"/>
            <w:bottom w:val="none" w:sz="0" w:space="0" w:color="auto"/>
            <w:right w:val="none" w:sz="0" w:space="0" w:color="auto"/>
          </w:divBdr>
        </w:div>
        <w:div w:id="900946795">
          <w:marLeft w:val="0"/>
          <w:marRight w:val="0"/>
          <w:marTop w:val="0"/>
          <w:marBottom w:val="0"/>
          <w:divBdr>
            <w:top w:val="none" w:sz="0" w:space="0" w:color="auto"/>
            <w:left w:val="none" w:sz="0" w:space="0" w:color="auto"/>
            <w:bottom w:val="none" w:sz="0" w:space="0" w:color="auto"/>
            <w:right w:val="none" w:sz="0" w:space="0" w:color="auto"/>
          </w:divBdr>
        </w:div>
        <w:div w:id="900946807">
          <w:marLeft w:val="0"/>
          <w:marRight w:val="0"/>
          <w:marTop w:val="0"/>
          <w:marBottom w:val="0"/>
          <w:divBdr>
            <w:top w:val="none" w:sz="0" w:space="0" w:color="auto"/>
            <w:left w:val="none" w:sz="0" w:space="0" w:color="auto"/>
            <w:bottom w:val="none" w:sz="0" w:space="0" w:color="auto"/>
            <w:right w:val="none" w:sz="0" w:space="0" w:color="auto"/>
          </w:divBdr>
        </w:div>
        <w:div w:id="900946812">
          <w:marLeft w:val="0"/>
          <w:marRight w:val="0"/>
          <w:marTop w:val="0"/>
          <w:marBottom w:val="0"/>
          <w:divBdr>
            <w:top w:val="none" w:sz="0" w:space="0" w:color="auto"/>
            <w:left w:val="none" w:sz="0" w:space="0" w:color="auto"/>
            <w:bottom w:val="none" w:sz="0" w:space="0" w:color="auto"/>
            <w:right w:val="none" w:sz="0" w:space="0" w:color="auto"/>
          </w:divBdr>
        </w:div>
        <w:div w:id="900946834">
          <w:marLeft w:val="0"/>
          <w:marRight w:val="0"/>
          <w:marTop w:val="0"/>
          <w:marBottom w:val="0"/>
          <w:divBdr>
            <w:top w:val="none" w:sz="0" w:space="0" w:color="auto"/>
            <w:left w:val="none" w:sz="0" w:space="0" w:color="auto"/>
            <w:bottom w:val="none" w:sz="0" w:space="0" w:color="auto"/>
            <w:right w:val="none" w:sz="0" w:space="0" w:color="auto"/>
          </w:divBdr>
        </w:div>
        <w:div w:id="900946848">
          <w:marLeft w:val="0"/>
          <w:marRight w:val="0"/>
          <w:marTop w:val="0"/>
          <w:marBottom w:val="0"/>
          <w:divBdr>
            <w:top w:val="none" w:sz="0" w:space="0" w:color="auto"/>
            <w:left w:val="none" w:sz="0" w:space="0" w:color="auto"/>
            <w:bottom w:val="none" w:sz="0" w:space="0" w:color="auto"/>
            <w:right w:val="none" w:sz="0" w:space="0" w:color="auto"/>
          </w:divBdr>
        </w:div>
        <w:div w:id="900946849">
          <w:marLeft w:val="0"/>
          <w:marRight w:val="0"/>
          <w:marTop w:val="0"/>
          <w:marBottom w:val="0"/>
          <w:divBdr>
            <w:top w:val="none" w:sz="0" w:space="0" w:color="auto"/>
            <w:left w:val="none" w:sz="0" w:space="0" w:color="auto"/>
            <w:bottom w:val="none" w:sz="0" w:space="0" w:color="auto"/>
            <w:right w:val="none" w:sz="0" w:space="0" w:color="auto"/>
          </w:divBdr>
        </w:div>
        <w:div w:id="900946879">
          <w:marLeft w:val="0"/>
          <w:marRight w:val="0"/>
          <w:marTop w:val="0"/>
          <w:marBottom w:val="0"/>
          <w:divBdr>
            <w:top w:val="none" w:sz="0" w:space="0" w:color="auto"/>
            <w:left w:val="none" w:sz="0" w:space="0" w:color="auto"/>
            <w:bottom w:val="none" w:sz="0" w:space="0" w:color="auto"/>
            <w:right w:val="none" w:sz="0" w:space="0" w:color="auto"/>
          </w:divBdr>
        </w:div>
        <w:div w:id="900946882">
          <w:marLeft w:val="0"/>
          <w:marRight w:val="0"/>
          <w:marTop w:val="0"/>
          <w:marBottom w:val="0"/>
          <w:divBdr>
            <w:top w:val="none" w:sz="0" w:space="0" w:color="auto"/>
            <w:left w:val="none" w:sz="0" w:space="0" w:color="auto"/>
            <w:bottom w:val="none" w:sz="0" w:space="0" w:color="auto"/>
            <w:right w:val="none" w:sz="0" w:space="0" w:color="auto"/>
          </w:divBdr>
        </w:div>
        <w:div w:id="900946895">
          <w:marLeft w:val="0"/>
          <w:marRight w:val="0"/>
          <w:marTop w:val="0"/>
          <w:marBottom w:val="0"/>
          <w:divBdr>
            <w:top w:val="none" w:sz="0" w:space="0" w:color="auto"/>
            <w:left w:val="none" w:sz="0" w:space="0" w:color="auto"/>
            <w:bottom w:val="none" w:sz="0" w:space="0" w:color="auto"/>
            <w:right w:val="none" w:sz="0" w:space="0" w:color="auto"/>
          </w:divBdr>
        </w:div>
        <w:div w:id="900946918">
          <w:marLeft w:val="0"/>
          <w:marRight w:val="0"/>
          <w:marTop w:val="0"/>
          <w:marBottom w:val="0"/>
          <w:divBdr>
            <w:top w:val="none" w:sz="0" w:space="0" w:color="auto"/>
            <w:left w:val="none" w:sz="0" w:space="0" w:color="auto"/>
            <w:bottom w:val="none" w:sz="0" w:space="0" w:color="auto"/>
            <w:right w:val="none" w:sz="0" w:space="0" w:color="auto"/>
          </w:divBdr>
        </w:div>
      </w:divsChild>
    </w:div>
    <w:div w:id="900946619">
      <w:marLeft w:val="0"/>
      <w:marRight w:val="0"/>
      <w:marTop w:val="0"/>
      <w:marBottom w:val="0"/>
      <w:divBdr>
        <w:top w:val="none" w:sz="0" w:space="0" w:color="auto"/>
        <w:left w:val="none" w:sz="0" w:space="0" w:color="auto"/>
        <w:bottom w:val="none" w:sz="0" w:space="0" w:color="auto"/>
        <w:right w:val="none" w:sz="0" w:space="0" w:color="auto"/>
      </w:divBdr>
      <w:divsChild>
        <w:div w:id="900946477">
          <w:marLeft w:val="0"/>
          <w:marRight w:val="0"/>
          <w:marTop w:val="0"/>
          <w:marBottom w:val="0"/>
          <w:divBdr>
            <w:top w:val="none" w:sz="0" w:space="0" w:color="auto"/>
            <w:left w:val="none" w:sz="0" w:space="0" w:color="auto"/>
            <w:bottom w:val="none" w:sz="0" w:space="0" w:color="auto"/>
            <w:right w:val="none" w:sz="0" w:space="0" w:color="auto"/>
          </w:divBdr>
        </w:div>
        <w:div w:id="900946478">
          <w:marLeft w:val="0"/>
          <w:marRight w:val="0"/>
          <w:marTop w:val="0"/>
          <w:marBottom w:val="0"/>
          <w:divBdr>
            <w:top w:val="none" w:sz="0" w:space="0" w:color="auto"/>
            <w:left w:val="none" w:sz="0" w:space="0" w:color="auto"/>
            <w:bottom w:val="none" w:sz="0" w:space="0" w:color="auto"/>
            <w:right w:val="none" w:sz="0" w:space="0" w:color="auto"/>
          </w:divBdr>
        </w:div>
        <w:div w:id="900946499">
          <w:marLeft w:val="0"/>
          <w:marRight w:val="0"/>
          <w:marTop w:val="0"/>
          <w:marBottom w:val="0"/>
          <w:divBdr>
            <w:top w:val="none" w:sz="0" w:space="0" w:color="auto"/>
            <w:left w:val="none" w:sz="0" w:space="0" w:color="auto"/>
            <w:bottom w:val="none" w:sz="0" w:space="0" w:color="auto"/>
            <w:right w:val="none" w:sz="0" w:space="0" w:color="auto"/>
          </w:divBdr>
        </w:div>
        <w:div w:id="900946516">
          <w:marLeft w:val="0"/>
          <w:marRight w:val="0"/>
          <w:marTop w:val="0"/>
          <w:marBottom w:val="0"/>
          <w:divBdr>
            <w:top w:val="none" w:sz="0" w:space="0" w:color="auto"/>
            <w:left w:val="none" w:sz="0" w:space="0" w:color="auto"/>
            <w:bottom w:val="none" w:sz="0" w:space="0" w:color="auto"/>
            <w:right w:val="none" w:sz="0" w:space="0" w:color="auto"/>
          </w:divBdr>
        </w:div>
        <w:div w:id="900946581">
          <w:marLeft w:val="0"/>
          <w:marRight w:val="0"/>
          <w:marTop w:val="0"/>
          <w:marBottom w:val="0"/>
          <w:divBdr>
            <w:top w:val="none" w:sz="0" w:space="0" w:color="auto"/>
            <w:left w:val="none" w:sz="0" w:space="0" w:color="auto"/>
            <w:bottom w:val="none" w:sz="0" w:space="0" w:color="auto"/>
            <w:right w:val="none" w:sz="0" w:space="0" w:color="auto"/>
          </w:divBdr>
        </w:div>
        <w:div w:id="900946621">
          <w:marLeft w:val="0"/>
          <w:marRight w:val="0"/>
          <w:marTop w:val="0"/>
          <w:marBottom w:val="0"/>
          <w:divBdr>
            <w:top w:val="none" w:sz="0" w:space="0" w:color="auto"/>
            <w:left w:val="none" w:sz="0" w:space="0" w:color="auto"/>
            <w:bottom w:val="none" w:sz="0" w:space="0" w:color="auto"/>
            <w:right w:val="none" w:sz="0" w:space="0" w:color="auto"/>
          </w:divBdr>
        </w:div>
        <w:div w:id="900946655">
          <w:marLeft w:val="0"/>
          <w:marRight w:val="0"/>
          <w:marTop w:val="0"/>
          <w:marBottom w:val="0"/>
          <w:divBdr>
            <w:top w:val="none" w:sz="0" w:space="0" w:color="auto"/>
            <w:left w:val="none" w:sz="0" w:space="0" w:color="auto"/>
            <w:bottom w:val="none" w:sz="0" w:space="0" w:color="auto"/>
            <w:right w:val="none" w:sz="0" w:space="0" w:color="auto"/>
          </w:divBdr>
        </w:div>
        <w:div w:id="900946718">
          <w:marLeft w:val="0"/>
          <w:marRight w:val="0"/>
          <w:marTop w:val="0"/>
          <w:marBottom w:val="0"/>
          <w:divBdr>
            <w:top w:val="none" w:sz="0" w:space="0" w:color="auto"/>
            <w:left w:val="none" w:sz="0" w:space="0" w:color="auto"/>
            <w:bottom w:val="none" w:sz="0" w:space="0" w:color="auto"/>
            <w:right w:val="none" w:sz="0" w:space="0" w:color="auto"/>
          </w:divBdr>
        </w:div>
        <w:div w:id="900946720">
          <w:marLeft w:val="0"/>
          <w:marRight w:val="0"/>
          <w:marTop w:val="0"/>
          <w:marBottom w:val="0"/>
          <w:divBdr>
            <w:top w:val="none" w:sz="0" w:space="0" w:color="auto"/>
            <w:left w:val="none" w:sz="0" w:space="0" w:color="auto"/>
            <w:bottom w:val="none" w:sz="0" w:space="0" w:color="auto"/>
            <w:right w:val="none" w:sz="0" w:space="0" w:color="auto"/>
          </w:divBdr>
        </w:div>
        <w:div w:id="900946739">
          <w:marLeft w:val="0"/>
          <w:marRight w:val="0"/>
          <w:marTop w:val="0"/>
          <w:marBottom w:val="0"/>
          <w:divBdr>
            <w:top w:val="none" w:sz="0" w:space="0" w:color="auto"/>
            <w:left w:val="none" w:sz="0" w:space="0" w:color="auto"/>
            <w:bottom w:val="none" w:sz="0" w:space="0" w:color="auto"/>
            <w:right w:val="none" w:sz="0" w:space="0" w:color="auto"/>
          </w:divBdr>
        </w:div>
        <w:div w:id="900946752">
          <w:marLeft w:val="0"/>
          <w:marRight w:val="0"/>
          <w:marTop w:val="0"/>
          <w:marBottom w:val="0"/>
          <w:divBdr>
            <w:top w:val="none" w:sz="0" w:space="0" w:color="auto"/>
            <w:left w:val="none" w:sz="0" w:space="0" w:color="auto"/>
            <w:bottom w:val="none" w:sz="0" w:space="0" w:color="auto"/>
            <w:right w:val="none" w:sz="0" w:space="0" w:color="auto"/>
          </w:divBdr>
        </w:div>
        <w:div w:id="900946761">
          <w:marLeft w:val="0"/>
          <w:marRight w:val="0"/>
          <w:marTop w:val="0"/>
          <w:marBottom w:val="0"/>
          <w:divBdr>
            <w:top w:val="none" w:sz="0" w:space="0" w:color="auto"/>
            <w:left w:val="none" w:sz="0" w:space="0" w:color="auto"/>
            <w:bottom w:val="none" w:sz="0" w:space="0" w:color="auto"/>
            <w:right w:val="none" w:sz="0" w:space="0" w:color="auto"/>
          </w:divBdr>
        </w:div>
        <w:div w:id="900946775">
          <w:marLeft w:val="0"/>
          <w:marRight w:val="0"/>
          <w:marTop w:val="0"/>
          <w:marBottom w:val="0"/>
          <w:divBdr>
            <w:top w:val="none" w:sz="0" w:space="0" w:color="auto"/>
            <w:left w:val="none" w:sz="0" w:space="0" w:color="auto"/>
            <w:bottom w:val="none" w:sz="0" w:space="0" w:color="auto"/>
            <w:right w:val="none" w:sz="0" w:space="0" w:color="auto"/>
          </w:divBdr>
        </w:div>
        <w:div w:id="900946792">
          <w:marLeft w:val="0"/>
          <w:marRight w:val="0"/>
          <w:marTop w:val="0"/>
          <w:marBottom w:val="0"/>
          <w:divBdr>
            <w:top w:val="none" w:sz="0" w:space="0" w:color="auto"/>
            <w:left w:val="none" w:sz="0" w:space="0" w:color="auto"/>
            <w:bottom w:val="none" w:sz="0" w:space="0" w:color="auto"/>
            <w:right w:val="none" w:sz="0" w:space="0" w:color="auto"/>
          </w:divBdr>
        </w:div>
        <w:div w:id="900946815">
          <w:marLeft w:val="0"/>
          <w:marRight w:val="0"/>
          <w:marTop w:val="0"/>
          <w:marBottom w:val="0"/>
          <w:divBdr>
            <w:top w:val="none" w:sz="0" w:space="0" w:color="auto"/>
            <w:left w:val="none" w:sz="0" w:space="0" w:color="auto"/>
            <w:bottom w:val="none" w:sz="0" w:space="0" w:color="auto"/>
            <w:right w:val="none" w:sz="0" w:space="0" w:color="auto"/>
          </w:divBdr>
        </w:div>
        <w:div w:id="900946820">
          <w:marLeft w:val="0"/>
          <w:marRight w:val="0"/>
          <w:marTop w:val="0"/>
          <w:marBottom w:val="0"/>
          <w:divBdr>
            <w:top w:val="none" w:sz="0" w:space="0" w:color="auto"/>
            <w:left w:val="none" w:sz="0" w:space="0" w:color="auto"/>
            <w:bottom w:val="none" w:sz="0" w:space="0" w:color="auto"/>
            <w:right w:val="none" w:sz="0" w:space="0" w:color="auto"/>
          </w:divBdr>
        </w:div>
        <w:div w:id="900946822">
          <w:marLeft w:val="0"/>
          <w:marRight w:val="0"/>
          <w:marTop w:val="0"/>
          <w:marBottom w:val="0"/>
          <w:divBdr>
            <w:top w:val="none" w:sz="0" w:space="0" w:color="auto"/>
            <w:left w:val="none" w:sz="0" w:space="0" w:color="auto"/>
            <w:bottom w:val="none" w:sz="0" w:space="0" w:color="auto"/>
            <w:right w:val="none" w:sz="0" w:space="0" w:color="auto"/>
          </w:divBdr>
        </w:div>
        <w:div w:id="900946826">
          <w:marLeft w:val="0"/>
          <w:marRight w:val="0"/>
          <w:marTop w:val="0"/>
          <w:marBottom w:val="0"/>
          <w:divBdr>
            <w:top w:val="none" w:sz="0" w:space="0" w:color="auto"/>
            <w:left w:val="none" w:sz="0" w:space="0" w:color="auto"/>
            <w:bottom w:val="none" w:sz="0" w:space="0" w:color="auto"/>
            <w:right w:val="none" w:sz="0" w:space="0" w:color="auto"/>
          </w:divBdr>
        </w:div>
        <w:div w:id="900946844">
          <w:marLeft w:val="0"/>
          <w:marRight w:val="0"/>
          <w:marTop w:val="0"/>
          <w:marBottom w:val="0"/>
          <w:divBdr>
            <w:top w:val="none" w:sz="0" w:space="0" w:color="auto"/>
            <w:left w:val="none" w:sz="0" w:space="0" w:color="auto"/>
            <w:bottom w:val="none" w:sz="0" w:space="0" w:color="auto"/>
            <w:right w:val="none" w:sz="0" w:space="0" w:color="auto"/>
          </w:divBdr>
        </w:div>
        <w:div w:id="900946900">
          <w:marLeft w:val="0"/>
          <w:marRight w:val="0"/>
          <w:marTop w:val="0"/>
          <w:marBottom w:val="0"/>
          <w:divBdr>
            <w:top w:val="none" w:sz="0" w:space="0" w:color="auto"/>
            <w:left w:val="none" w:sz="0" w:space="0" w:color="auto"/>
            <w:bottom w:val="none" w:sz="0" w:space="0" w:color="auto"/>
            <w:right w:val="none" w:sz="0" w:space="0" w:color="auto"/>
          </w:divBdr>
        </w:div>
        <w:div w:id="900946922">
          <w:marLeft w:val="0"/>
          <w:marRight w:val="0"/>
          <w:marTop w:val="0"/>
          <w:marBottom w:val="0"/>
          <w:divBdr>
            <w:top w:val="none" w:sz="0" w:space="0" w:color="auto"/>
            <w:left w:val="none" w:sz="0" w:space="0" w:color="auto"/>
            <w:bottom w:val="none" w:sz="0" w:space="0" w:color="auto"/>
            <w:right w:val="none" w:sz="0" w:space="0" w:color="auto"/>
          </w:divBdr>
        </w:div>
        <w:div w:id="900946923">
          <w:marLeft w:val="0"/>
          <w:marRight w:val="0"/>
          <w:marTop w:val="0"/>
          <w:marBottom w:val="0"/>
          <w:divBdr>
            <w:top w:val="none" w:sz="0" w:space="0" w:color="auto"/>
            <w:left w:val="none" w:sz="0" w:space="0" w:color="auto"/>
            <w:bottom w:val="none" w:sz="0" w:space="0" w:color="auto"/>
            <w:right w:val="none" w:sz="0" w:space="0" w:color="auto"/>
          </w:divBdr>
        </w:div>
      </w:divsChild>
    </w:div>
    <w:div w:id="900946631">
      <w:marLeft w:val="0"/>
      <w:marRight w:val="0"/>
      <w:marTop w:val="0"/>
      <w:marBottom w:val="0"/>
      <w:divBdr>
        <w:top w:val="none" w:sz="0" w:space="0" w:color="auto"/>
        <w:left w:val="none" w:sz="0" w:space="0" w:color="auto"/>
        <w:bottom w:val="none" w:sz="0" w:space="0" w:color="auto"/>
        <w:right w:val="none" w:sz="0" w:space="0" w:color="auto"/>
      </w:divBdr>
      <w:divsChild>
        <w:div w:id="900946500">
          <w:marLeft w:val="0"/>
          <w:marRight w:val="0"/>
          <w:marTop w:val="0"/>
          <w:marBottom w:val="0"/>
          <w:divBdr>
            <w:top w:val="none" w:sz="0" w:space="0" w:color="auto"/>
            <w:left w:val="none" w:sz="0" w:space="0" w:color="auto"/>
            <w:bottom w:val="none" w:sz="0" w:space="0" w:color="auto"/>
            <w:right w:val="none" w:sz="0" w:space="0" w:color="auto"/>
          </w:divBdr>
        </w:div>
        <w:div w:id="900946517">
          <w:marLeft w:val="0"/>
          <w:marRight w:val="0"/>
          <w:marTop w:val="0"/>
          <w:marBottom w:val="0"/>
          <w:divBdr>
            <w:top w:val="none" w:sz="0" w:space="0" w:color="auto"/>
            <w:left w:val="none" w:sz="0" w:space="0" w:color="auto"/>
            <w:bottom w:val="none" w:sz="0" w:space="0" w:color="auto"/>
            <w:right w:val="none" w:sz="0" w:space="0" w:color="auto"/>
          </w:divBdr>
        </w:div>
        <w:div w:id="900946534">
          <w:marLeft w:val="0"/>
          <w:marRight w:val="0"/>
          <w:marTop w:val="0"/>
          <w:marBottom w:val="0"/>
          <w:divBdr>
            <w:top w:val="none" w:sz="0" w:space="0" w:color="auto"/>
            <w:left w:val="none" w:sz="0" w:space="0" w:color="auto"/>
            <w:bottom w:val="none" w:sz="0" w:space="0" w:color="auto"/>
            <w:right w:val="none" w:sz="0" w:space="0" w:color="auto"/>
          </w:divBdr>
        </w:div>
        <w:div w:id="900946552">
          <w:marLeft w:val="0"/>
          <w:marRight w:val="0"/>
          <w:marTop w:val="0"/>
          <w:marBottom w:val="0"/>
          <w:divBdr>
            <w:top w:val="none" w:sz="0" w:space="0" w:color="auto"/>
            <w:left w:val="none" w:sz="0" w:space="0" w:color="auto"/>
            <w:bottom w:val="none" w:sz="0" w:space="0" w:color="auto"/>
            <w:right w:val="none" w:sz="0" w:space="0" w:color="auto"/>
          </w:divBdr>
        </w:div>
        <w:div w:id="900946605">
          <w:marLeft w:val="0"/>
          <w:marRight w:val="0"/>
          <w:marTop w:val="0"/>
          <w:marBottom w:val="0"/>
          <w:divBdr>
            <w:top w:val="none" w:sz="0" w:space="0" w:color="auto"/>
            <w:left w:val="none" w:sz="0" w:space="0" w:color="auto"/>
            <w:bottom w:val="none" w:sz="0" w:space="0" w:color="auto"/>
            <w:right w:val="none" w:sz="0" w:space="0" w:color="auto"/>
          </w:divBdr>
        </w:div>
        <w:div w:id="900946618">
          <w:marLeft w:val="0"/>
          <w:marRight w:val="0"/>
          <w:marTop w:val="0"/>
          <w:marBottom w:val="0"/>
          <w:divBdr>
            <w:top w:val="none" w:sz="0" w:space="0" w:color="auto"/>
            <w:left w:val="none" w:sz="0" w:space="0" w:color="auto"/>
            <w:bottom w:val="none" w:sz="0" w:space="0" w:color="auto"/>
            <w:right w:val="none" w:sz="0" w:space="0" w:color="auto"/>
          </w:divBdr>
        </w:div>
        <w:div w:id="900946659">
          <w:marLeft w:val="0"/>
          <w:marRight w:val="0"/>
          <w:marTop w:val="0"/>
          <w:marBottom w:val="0"/>
          <w:divBdr>
            <w:top w:val="none" w:sz="0" w:space="0" w:color="auto"/>
            <w:left w:val="none" w:sz="0" w:space="0" w:color="auto"/>
            <w:bottom w:val="none" w:sz="0" w:space="0" w:color="auto"/>
            <w:right w:val="none" w:sz="0" w:space="0" w:color="auto"/>
          </w:divBdr>
        </w:div>
        <w:div w:id="900946766">
          <w:marLeft w:val="0"/>
          <w:marRight w:val="0"/>
          <w:marTop w:val="0"/>
          <w:marBottom w:val="0"/>
          <w:divBdr>
            <w:top w:val="none" w:sz="0" w:space="0" w:color="auto"/>
            <w:left w:val="none" w:sz="0" w:space="0" w:color="auto"/>
            <w:bottom w:val="none" w:sz="0" w:space="0" w:color="auto"/>
            <w:right w:val="none" w:sz="0" w:space="0" w:color="auto"/>
          </w:divBdr>
        </w:div>
      </w:divsChild>
    </w:div>
    <w:div w:id="900946641">
      <w:marLeft w:val="0"/>
      <w:marRight w:val="0"/>
      <w:marTop w:val="0"/>
      <w:marBottom w:val="0"/>
      <w:divBdr>
        <w:top w:val="none" w:sz="0" w:space="0" w:color="auto"/>
        <w:left w:val="none" w:sz="0" w:space="0" w:color="auto"/>
        <w:bottom w:val="none" w:sz="0" w:space="0" w:color="auto"/>
        <w:right w:val="none" w:sz="0" w:space="0" w:color="auto"/>
      </w:divBdr>
      <w:divsChild>
        <w:div w:id="900946447">
          <w:marLeft w:val="0"/>
          <w:marRight w:val="0"/>
          <w:marTop w:val="0"/>
          <w:marBottom w:val="0"/>
          <w:divBdr>
            <w:top w:val="none" w:sz="0" w:space="0" w:color="auto"/>
            <w:left w:val="none" w:sz="0" w:space="0" w:color="auto"/>
            <w:bottom w:val="none" w:sz="0" w:space="0" w:color="auto"/>
            <w:right w:val="none" w:sz="0" w:space="0" w:color="auto"/>
          </w:divBdr>
        </w:div>
        <w:div w:id="900946525">
          <w:marLeft w:val="0"/>
          <w:marRight w:val="0"/>
          <w:marTop w:val="0"/>
          <w:marBottom w:val="0"/>
          <w:divBdr>
            <w:top w:val="none" w:sz="0" w:space="0" w:color="auto"/>
            <w:left w:val="none" w:sz="0" w:space="0" w:color="auto"/>
            <w:bottom w:val="none" w:sz="0" w:space="0" w:color="auto"/>
            <w:right w:val="none" w:sz="0" w:space="0" w:color="auto"/>
          </w:divBdr>
        </w:div>
        <w:div w:id="900946526">
          <w:marLeft w:val="0"/>
          <w:marRight w:val="0"/>
          <w:marTop w:val="0"/>
          <w:marBottom w:val="0"/>
          <w:divBdr>
            <w:top w:val="none" w:sz="0" w:space="0" w:color="auto"/>
            <w:left w:val="none" w:sz="0" w:space="0" w:color="auto"/>
            <w:bottom w:val="none" w:sz="0" w:space="0" w:color="auto"/>
            <w:right w:val="none" w:sz="0" w:space="0" w:color="auto"/>
          </w:divBdr>
        </w:div>
        <w:div w:id="900946609">
          <w:marLeft w:val="0"/>
          <w:marRight w:val="0"/>
          <w:marTop w:val="0"/>
          <w:marBottom w:val="0"/>
          <w:divBdr>
            <w:top w:val="none" w:sz="0" w:space="0" w:color="auto"/>
            <w:left w:val="none" w:sz="0" w:space="0" w:color="auto"/>
            <w:bottom w:val="none" w:sz="0" w:space="0" w:color="auto"/>
            <w:right w:val="none" w:sz="0" w:space="0" w:color="auto"/>
          </w:divBdr>
        </w:div>
        <w:div w:id="900946625">
          <w:marLeft w:val="0"/>
          <w:marRight w:val="0"/>
          <w:marTop w:val="0"/>
          <w:marBottom w:val="0"/>
          <w:divBdr>
            <w:top w:val="none" w:sz="0" w:space="0" w:color="auto"/>
            <w:left w:val="none" w:sz="0" w:space="0" w:color="auto"/>
            <w:bottom w:val="none" w:sz="0" w:space="0" w:color="auto"/>
            <w:right w:val="none" w:sz="0" w:space="0" w:color="auto"/>
          </w:divBdr>
        </w:div>
        <w:div w:id="900946666">
          <w:marLeft w:val="0"/>
          <w:marRight w:val="0"/>
          <w:marTop w:val="0"/>
          <w:marBottom w:val="0"/>
          <w:divBdr>
            <w:top w:val="none" w:sz="0" w:space="0" w:color="auto"/>
            <w:left w:val="none" w:sz="0" w:space="0" w:color="auto"/>
            <w:bottom w:val="none" w:sz="0" w:space="0" w:color="auto"/>
            <w:right w:val="none" w:sz="0" w:space="0" w:color="auto"/>
          </w:divBdr>
        </w:div>
        <w:div w:id="900946748">
          <w:marLeft w:val="0"/>
          <w:marRight w:val="0"/>
          <w:marTop w:val="0"/>
          <w:marBottom w:val="0"/>
          <w:divBdr>
            <w:top w:val="none" w:sz="0" w:space="0" w:color="auto"/>
            <w:left w:val="none" w:sz="0" w:space="0" w:color="auto"/>
            <w:bottom w:val="none" w:sz="0" w:space="0" w:color="auto"/>
            <w:right w:val="none" w:sz="0" w:space="0" w:color="auto"/>
          </w:divBdr>
        </w:div>
        <w:div w:id="900946853">
          <w:marLeft w:val="0"/>
          <w:marRight w:val="0"/>
          <w:marTop w:val="0"/>
          <w:marBottom w:val="0"/>
          <w:divBdr>
            <w:top w:val="none" w:sz="0" w:space="0" w:color="auto"/>
            <w:left w:val="none" w:sz="0" w:space="0" w:color="auto"/>
            <w:bottom w:val="none" w:sz="0" w:space="0" w:color="auto"/>
            <w:right w:val="none" w:sz="0" w:space="0" w:color="auto"/>
          </w:divBdr>
        </w:div>
        <w:div w:id="900946894">
          <w:marLeft w:val="0"/>
          <w:marRight w:val="0"/>
          <w:marTop w:val="0"/>
          <w:marBottom w:val="0"/>
          <w:divBdr>
            <w:top w:val="none" w:sz="0" w:space="0" w:color="auto"/>
            <w:left w:val="none" w:sz="0" w:space="0" w:color="auto"/>
            <w:bottom w:val="none" w:sz="0" w:space="0" w:color="auto"/>
            <w:right w:val="none" w:sz="0" w:space="0" w:color="auto"/>
          </w:divBdr>
        </w:div>
      </w:divsChild>
    </w:div>
    <w:div w:id="900946695">
      <w:marLeft w:val="0"/>
      <w:marRight w:val="0"/>
      <w:marTop w:val="0"/>
      <w:marBottom w:val="0"/>
      <w:divBdr>
        <w:top w:val="none" w:sz="0" w:space="0" w:color="auto"/>
        <w:left w:val="none" w:sz="0" w:space="0" w:color="auto"/>
        <w:bottom w:val="none" w:sz="0" w:space="0" w:color="auto"/>
        <w:right w:val="none" w:sz="0" w:space="0" w:color="auto"/>
      </w:divBdr>
      <w:divsChild>
        <w:div w:id="900946467">
          <w:marLeft w:val="0"/>
          <w:marRight w:val="0"/>
          <w:marTop w:val="0"/>
          <w:marBottom w:val="0"/>
          <w:divBdr>
            <w:top w:val="none" w:sz="0" w:space="0" w:color="auto"/>
            <w:left w:val="none" w:sz="0" w:space="0" w:color="auto"/>
            <w:bottom w:val="none" w:sz="0" w:space="0" w:color="auto"/>
            <w:right w:val="none" w:sz="0" w:space="0" w:color="auto"/>
          </w:divBdr>
        </w:div>
        <w:div w:id="900946522">
          <w:marLeft w:val="0"/>
          <w:marRight w:val="0"/>
          <w:marTop w:val="0"/>
          <w:marBottom w:val="0"/>
          <w:divBdr>
            <w:top w:val="none" w:sz="0" w:space="0" w:color="auto"/>
            <w:left w:val="none" w:sz="0" w:space="0" w:color="auto"/>
            <w:bottom w:val="none" w:sz="0" w:space="0" w:color="auto"/>
            <w:right w:val="none" w:sz="0" w:space="0" w:color="auto"/>
          </w:divBdr>
        </w:div>
        <w:div w:id="900946540">
          <w:marLeft w:val="0"/>
          <w:marRight w:val="0"/>
          <w:marTop w:val="0"/>
          <w:marBottom w:val="0"/>
          <w:divBdr>
            <w:top w:val="none" w:sz="0" w:space="0" w:color="auto"/>
            <w:left w:val="none" w:sz="0" w:space="0" w:color="auto"/>
            <w:bottom w:val="none" w:sz="0" w:space="0" w:color="auto"/>
            <w:right w:val="none" w:sz="0" w:space="0" w:color="auto"/>
          </w:divBdr>
        </w:div>
        <w:div w:id="900946546">
          <w:marLeft w:val="0"/>
          <w:marRight w:val="0"/>
          <w:marTop w:val="0"/>
          <w:marBottom w:val="0"/>
          <w:divBdr>
            <w:top w:val="none" w:sz="0" w:space="0" w:color="auto"/>
            <w:left w:val="none" w:sz="0" w:space="0" w:color="auto"/>
            <w:bottom w:val="none" w:sz="0" w:space="0" w:color="auto"/>
            <w:right w:val="none" w:sz="0" w:space="0" w:color="auto"/>
          </w:divBdr>
        </w:div>
        <w:div w:id="900946556">
          <w:marLeft w:val="0"/>
          <w:marRight w:val="0"/>
          <w:marTop w:val="0"/>
          <w:marBottom w:val="0"/>
          <w:divBdr>
            <w:top w:val="none" w:sz="0" w:space="0" w:color="auto"/>
            <w:left w:val="none" w:sz="0" w:space="0" w:color="auto"/>
            <w:bottom w:val="none" w:sz="0" w:space="0" w:color="auto"/>
            <w:right w:val="none" w:sz="0" w:space="0" w:color="auto"/>
          </w:divBdr>
        </w:div>
        <w:div w:id="900946573">
          <w:marLeft w:val="0"/>
          <w:marRight w:val="0"/>
          <w:marTop w:val="0"/>
          <w:marBottom w:val="0"/>
          <w:divBdr>
            <w:top w:val="none" w:sz="0" w:space="0" w:color="auto"/>
            <w:left w:val="none" w:sz="0" w:space="0" w:color="auto"/>
            <w:bottom w:val="none" w:sz="0" w:space="0" w:color="auto"/>
            <w:right w:val="none" w:sz="0" w:space="0" w:color="auto"/>
          </w:divBdr>
        </w:div>
        <w:div w:id="900946636">
          <w:marLeft w:val="0"/>
          <w:marRight w:val="0"/>
          <w:marTop w:val="0"/>
          <w:marBottom w:val="0"/>
          <w:divBdr>
            <w:top w:val="none" w:sz="0" w:space="0" w:color="auto"/>
            <w:left w:val="none" w:sz="0" w:space="0" w:color="auto"/>
            <w:bottom w:val="none" w:sz="0" w:space="0" w:color="auto"/>
            <w:right w:val="none" w:sz="0" w:space="0" w:color="auto"/>
          </w:divBdr>
        </w:div>
        <w:div w:id="900946645">
          <w:marLeft w:val="0"/>
          <w:marRight w:val="0"/>
          <w:marTop w:val="0"/>
          <w:marBottom w:val="0"/>
          <w:divBdr>
            <w:top w:val="none" w:sz="0" w:space="0" w:color="auto"/>
            <w:left w:val="none" w:sz="0" w:space="0" w:color="auto"/>
            <w:bottom w:val="none" w:sz="0" w:space="0" w:color="auto"/>
            <w:right w:val="none" w:sz="0" w:space="0" w:color="auto"/>
          </w:divBdr>
        </w:div>
        <w:div w:id="900946647">
          <w:marLeft w:val="0"/>
          <w:marRight w:val="0"/>
          <w:marTop w:val="0"/>
          <w:marBottom w:val="0"/>
          <w:divBdr>
            <w:top w:val="none" w:sz="0" w:space="0" w:color="auto"/>
            <w:left w:val="none" w:sz="0" w:space="0" w:color="auto"/>
            <w:bottom w:val="none" w:sz="0" w:space="0" w:color="auto"/>
            <w:right w:val="none" w:sz="0" w:space="0" w:color="auto"/>
          </w:divBdr>
        </w:div>
        <w:div w:id="900946656">
          <w:marLeft w:val="0"/>
          <w:marRight w:val="0"/>
          <w:marTop w:val="0"/>
          <w:marBottom w:val="0"/>
          <w:divBdr>
            <w:top w:val="none" w:sz="0" w:space="0" w:color="auto"/>
            <w:left w:val="none" w:sz="0" w:space="0" w:color="auto"/>
            <w:bottom w:val="none" w:sz="0" w:space="0" w:color="auto"/>
            <w:right w:val="none" w:sz="0" w:space="0" w:color="auto"/>
          </w:divBdr>
        </w:div>
        <w:div w:id="900946698">
          <w:marLeft w:val="0"/>
          <w:marRight w:val="0"/>
          <w:marTop w:val="0"/>
          <w:marBottom w:val="0"/>
          <w:divBdr>
            <w:top w:val="none" w:sz="0" w:space="0" w:color="auto"/>
            <w:left w:val="none" w:sz="0" w:space="0" w:color="auto"/>
            <w:bottom w:val="none" w:sz="0" w:space="0" w:color="auto"/>
            <w:right w:val="none" w:sz="0" w:space="0" w:color="auto"/>
          </w:divBdr>
        </w:div>
        <w:div w:id="900946722">
          <w:marLeft w:val="0"/>
          <w:marRight w:val="0"/>
          <w:marTop w:val="0"/>
          <w:marBottom w:val="0"/>
          <w:divBdr>
            <w:top w:val="none" w:sz="0" w:space="0" w:color="auto"/>
            <w:left w:val="none" w:sz="0" w:space="0" w:color="auto"/>
            <w:bottom w:val="none" w:sz="0" w:space="0" w:color="auto"/>
            <w:right w:val="none" w:sz="0" w:space="0" w:color="auto"/>
          </w:divBdr>
        </w:div>
        <w:div w:id="900946737">
          <w:marLeft w:val="0"/>
          <w:marRight w:val="0"/>
          <w:marTop w:val="0"/>
          <w:marBottom w:val="0"/>
          <w:divBdr>
            <w:top w:val="none" w:sz="0" w:space="0" w:color="auto"/>
            <w:left w:val="none" w:sz="0" w:space="0" w:color="auto"/>
            <w:bottom w:val="none" w:sz="0" w:space="0" w:color="auto"/>
            <w:right w:val="none" w:sz="0" w:space="0" w:color="auto"/>
          </w:divBdr>
        </w:div>
        <w:div w:id="900946745">
          <w:marLeft w:val="0"/>
          <w:marRight w:val="0"/>
          <w:marTop w:val="0"/>
          <w:marBottom w:val="0"/>
          <w:divBdr>
            <w:top w:val="none" w:sz="0" w:space="0" w:color="auto"/>
            <w:left w:val="none" w:sz="0" w:space="0" w:color="auto"/>
            <w:bottom w:val="none" w:sz="0" w:space="0" w:color="auto"/>
            <w:right w:val="none" w:sz="0" w:space="0" w:color="auto"/>
          </w:divBdr>
        </w:div>
        <w:div w:id="900946750">
          <w:marLeft w:val="0"/>
          <w:marRight w:val="0"/>
          <w:marTop w:val="0"/>
          <w:marBottom w:val="0"/>
          <w:divBdr>
            <w:top w:val="none" w:sz="0" w:space="0" w:color="auto"/>
            <w:left w:val="none" w:sz="0" w:space="0" w:color="auto"/>
            <w:bottom w:val="none" w:sz="0" w:space="0" w:color="auto"/>
            <w:right w:val="none" w:sz="0" w:space="0" w:color="auto"/>
          </w:divBdr>
        </w:div>
        <w:div w:id="900946753">
          <w:marLeft w:val="0"/>
          <w:marRight w:val="0"/>
          <w:marTop w:val="0"/>
          <w:marBottom w:val="0"/>
          <w:divBdr>
            <w:top w:val="none" w:sz="0" w:space="0" w:color="auto"/>
            <w:left w:val="none" w:sz="0" w:space="0" w:color="auto"/>
            <w:bottom w:val="none" w:sz="0" w:space="0" w:color="auto"/>
            <w:right w:val="none" w:sz="0" w:space="0" w:color="auto"/>
          </w:divBdr>
        </w:div>
        <w:div w:id="900946784">
          <w:marLeft w:val="0"/>
          <w:marRight w:val="0"/>
          <w:marTop w:val="0"/>
          <w:marBottom w:val="0"/>
          <w:divBdr>
            <w:top w:val="none" w:sz="0" w:space="0" w:color="auto"/>
            <w:left w:val="none" w:sz="0" w:space="0" w:color="auto"/>
            <w:bottom w:val="none" w:sz="0" w:space="0" w:color="auto"/>
            <w:right w:val="none" w:sz="0" w:space="0" w:color="auto"/>
          </w:divBdr>
        </w:div>
        <w:div w:id="900946797">
          <w:marLeft w:val="0"/>
          <w:marRight w:val="0"/>
          <w:marTop w:val="0"/>
          <w:marBottom w:val="0"/>
          <w:divBdr>
            <w:top w:val="none" w:sz="0" w:space="0" w:color="auto"/>
            <w:left w:val="none" w:sz="0" w:space="0" w:color="auto"/>
            <w:bottom w:val="none" w:sz="0" w:space="0" w:color="auto"/>
            <w:right w:val="none" w:sz="0" w:space="0" w:color="auto"/>
          </w:divBdr>
        </w:div>
        <w:div w:id="900946835">
          <w:marLeft w:val="0"/>
          <w:marRight w:val="0"/>
          <w:marTop w:val="0"/>
          <w:marBottom w:val="0"/>
          <w:divBdr>
            <w:top w:val="none" w:sz="0" w:space="0" w:color="auto"/>
            <w:left w:val="none" w:sz="0" w:space="0" w:color="auto"/>
            <w:bottom w:val="none" w:sz="0" w:space="0" w:color="auto"/>
            <w:right w:val="none" w:sz="0" w:space="0" w:color="auto"/>
          </w:divBdr>
        </w:div>
        <w:div w:id="900946841">
          <w:marLeft w:val="0"/>
          <w:marRight w:val="0"/>
          <w:marTop w:val="0"/>
          <w:marBottom w:val="0"/>
          <w:divBdr>
            <w:top w:val="none" w:sz="0" w:space="0" w:color="auto"/>
            <w:left w:val="none" w:sz="0" w:space="0" w:color="auto"/>
            <w:bottom w:val="none" w:sz="0" w:space="0" w:color="auto"/>
            <w:right w:val="none" w:sz="0" w:space="0" w:color="auto"/>
          </w:divBdr>
        </w:div>
      </w:divsChild>
    </w:div>
    <w:div w:id="900946696">
      <w:marLeft w:val="0"/>
      <w:marRight w:val="0"/>
      <w:marTop w:val="0"/>
      <w:marBottom w:val="0"/>
      <w:divBdr>
        <w:top w:val="none" w:sz="0" w:space="0" w:color="auto"/>
        <w:left w:val="none" w:sz="0" w:space="0" w:color="auto"/>
        <w:bottom w:val="none" w:sz="0" w:space="0" w:color="auto"/>
        <w:right w:val="none" w:sz="0" w:space="0" w:color="auto"/>
      </w:divBdr>
      <w:divsChild>
        <w:div w:id="900946563">
          <w:marLeft w:val="0"/>
          <w:marRight w:val="0"/>
          <w:marTop w:val="0"/>
          <w:marBottom w:val="0"/>
          <w:divBdr>
            <w:top w:val="none" w:sz="0" w:space="0" w:color="auto"/>
            <w:left w:val="none" w:sz="0" w:space="0" w:color="auto"/>
            <w:bottom w:val="none" w:sz="0" w:space="0" w:color="auto"/>
            <w:right w:val="none" w:sz="0" w:space="0" w:color="auto"/>
          </w:divBdr>
        </w:div>
        <w:div w:id="900946855">
          <w:marLeft w:val="0"/>
          <w:marRight w:val="0"/>
          <w:marTop w:val="0"/>
          <w:marBottom w:val="0"/>
          <w:divBdr>
            <w:top w:val="none" w:sz="0" w:space="0" w:color="auto"/>
            <w:left w:val="none" w:sz="0" w:space="0" w:color="auto"/>
            <w:bottom w:val="none" w:sz="0" w:space="0" w:color="auto"/>
            <w:right w:val="none" w:sz="0" w:space="0" w:color="auto"/>
          </w:divBdr>
        </w:div>
        <w:div w:id="900946897">
          <w:marLeft w:val="0"/>
          <w:marRight w:val="0"/>
          <w:marTop w:val="0"/>
          <w:marBottom w:val="0"/>
          <w:divBdr>
            <w:top w:val="none" w:sz="0" w:space="0" w:color="auto"/>
            <w:left w:val="none" w:sz="0" w:space="0" w:color="auto"/>
            <w:bottom w:val="none" w:sz="0" w:space="0" w:color="auto"/>
            <w:right w:val="none" w:sz="0" w:space="0" w:color="auto"/>
          </w:divBdr>
        </w:div>
      </w:divsChild>
    </w:div>
    <w:div w:id="900946711">
      <w:marLeft w:val="0"/>
      <w:marRight w:val="0"/>
      <w:marTop w:val="0"/>
      <w:marBottom w:val="0"/>
      <w:divBdr>
        <w:top w:val="none" w:sz="0" w:space="0" w:color="auto"/>
        <w:left w:val="none" w:sz="0" w:space="0" w:color="auto"/>
        <w:bottom w:val="none" w:sz="0" w:space="0" w:color="auto"/>
        <w:right w:val="none" w:sz="0" w:space="0" w:color="auto"/>
      </w:divBdr>
      <w:divsChild>
        <w:div w:id="900946465">
          <w:marLeft w:val="0"/>
          <w:marRight w:val="0"/>
          <w:marTop w:val="0"/>
          <w:marBottom w:val="0"/>
          <w:divBdr>
            <w:top w:val="none" w:sz="0" w:space="0" w:color="auto"/>
            <w:left w:val="none" w:sz="0" w:space="0" w:color="auto"/>
            <w:bottom w:val="none" w:sz="0" w:space="0" w:color="auto"/>
            <w:right w:val="none" w:sz="0" w:space="0" w:color="auto"/>
          </w:divBdr>
        </w:div>
        <w:div w:id="900946471">
          <w:marLeft w:val="0"/>
          <w:marRight w:val="0"/>
          <w:marTop w:val="0"/>
          <w:marBottom w:val="0"/>
          <w:divBdr>
            <w:top w:val="none" w:sz="0" w:space="0" w:color="auto"/>
            <w:left w:val="none" w:sz="0" w:space="0" w:color="auto"/>
            <w:bottom w:val="none" w:sz="0" w:space="0" w:color="auto"/>
            <w:right w:val="none" w:sz="0" w:space="0" w:color="auto"/>
          </w:divBdr>
        </w:div>
        <w:div w:id="900946489">
          <w:marLeft w:val="0"/>
          <w:marRight w:val="0"/>
          <w:marTop w:val="0"/>
          <w:marBottom w:val="0"/>
          <w:divBdr>
            <w:top w:val="none" w:sz="0" w:space="0" w:color="auto"/>
            <w:left w:val="none" w:sz="0" w:space="0" w:color="auto"/>
            <w:bottom w:val="none" w:sz="0" w:space="0" w:color="auto"/>
            <w:right w:val="none" w:sz="0" w:space="0" w:color="auto"/>
          </w:divBdr>
        </w:div>
        <w:div w:id="900946528">
          <w:marLeft w:val="0"/>
          <w:marRight w:val="0"/>
          <w:marTop w:val="0"/>
          <w:marBottom w:val="0"/>
          <w:divBdr>
            <w:top w:val="none" w:sz="0" w:space="0" w:color="auto"/>
            <w:left w:val="none" w:sz="0" w:space="0" w:color="auto"/>
            <w:bottom w:val="none" w:sz="0" w:space="0" w:color="auto"/>
            <w:right w:val="none" w:sz="0" w:space="0" w:color="auto"/>
          </w:divBdr>
        </w:div>
        <w:div w:id="900946544">
          <w:marLeft w:val="0"/>
          <w:marRight w:val="0"/>
          <w:marTop w:val="0"/>
          <w:marBottom w:val="0"/>
          <w:divBdr>
            <w:top w:val="none" w:sz="0" w:space="0" w:color="auto"/>
            <w:left w:val="none" w:sz="0" w:space="0" w:color="auto"/>
            <w:bottom w:val="none" w:sz="0" w:space="0" w:color="auto"/>
            <w:right w:val="none" w:sz="0" w:space="0" w:color="auto"/>
          </w:divBdr>
        </w:div>
        <w:div w:id="900946559">
          <w:marLeft w:val="0"/>
          <w:marRight w:val="0"/>
          <w:marTop w:val="0"/>
          <w:marBottom w:val="0"/>
          <w:divBdr>
            <w:top w:val="none" w:sz="0" w:space="0" w:color="auto"/>
            <w:left w:val="none" w:sz="0" w:space="0" w:color="auto"/>
            <w:bottom w:val="none" w:sz="0" w:space="0" w:color="auto"/>
            <w:right w:val="none" w:sz="0" w:space="0" w:color="auto"/>
          </w:divBdr>
        </w:div>
        <w:div w:id="900946576">
          <w:marLeft w:val="0"/>
          <w:marRight w:val="0"/>
          <w:marTop w:val="0"/>
          <w:marBottom w:val="0"/>
          <w:divBdr>
            <w:top w:val="none" w:sz="0" w:space="0" w:color="auto"/>
            <w:left w:val="none" w:sz="0" w:space="0" w:color="auto"/>
            <w:bottom w:val="none" w:sz="0" w:space="0" w:color="auto"/>
            <w:right w:val="none" w:sz="0" w:space="0" w:color="auto"/>
          </w:divBdr>
        </w:div>
        <w:div w:id="900946579">
          <w:marLeft w:val="0"/>
          <w:marRight w:val="0"/>
          <w:marTop w:val="0"/>
          <w:marBottom w:val="0"/>
          <w:divBdr>
            <w:top w:val="none" w:sz="0" w:space="0" w:color="auto"/>
            <w:left w:val="none" w:sz="0" w:space="0" w:color="auto"/>
            <w:bottom w:val="none" w:sz="0" w:space="0" w:color="auto"/>
            <w:right w:val="none" w:sz="0" w:space="0" w:color="auto"/>
          </w:divBdr>
        </w:div>
        <w:div w:id="900946591">
          <w:marLeft w:val="0"/>
          <w:marRight w:val="0"/>
          <w:marTop w:val="0"/>
          <w:marBottom w:val="0"/>
          <w:divBdr>
            <w:top w:val="none" w:sz="0" w:space="0" w:color="auto"/>
            <w:left w:val="none" w:sz="0" w:space="0" w:color="auto"/>
            <w:bottom w:val="none" w:sz="0" w:space="0" w:color="auto"/>
            <w:right w:val="none" w:sz="0" w:space="0" w:color="auto"/>
          </w:divBdr>
        </w:div>
        <w:div w:id="900946607">
          <w:marLeft w:val="0"/>
          <w:marRight w:val="0"/>
          <w:marTop w:val="0"/>
          <w:marBottom w:val="0"/>
          <w:divBdr>
            <w:top w:val="none" w:sz="0" w:space="0" w:color="auto"/>
            <w:left w:val="none" w:sz="0" w:space="0" w:color="auto"/>
            <w:bottom w:val="none" w:sz="0" w:space="0" w:color="auto"/>
            <w:right w:val="none" w:sz="0" w:space="0" w:color="auto"/>
          </w:divBdr>
        </w:div>
        <w:div w:id="900946622">
          <w:marLeft w:val="0"/>
          <w:marRight w:val="0"/>
          <w:marTop w:val="0"/>
          <w:marBottom w:val="0"/>
          <w:divBdr>
            <w:top w:val="none" w:sz="0" w:space="0" w:color="auto"/>
            <w:left w:val="none" w:sz="0" w:space="0" w:color="auto"/>
            <w:bottom w:val="none" w:sz="0" w:space="0" w:color="auto"/>
            <w:right w:val="none" w:sz="0" w:space="0" w:color="auto"/>
          </w:divBdr>
        </w:div>
        <w:div w:id="900946630">
          <w:marLeft w:val="0"/>
          <w:marRight w:val="0"/>
          <w:marTop w:val="0"/>
          <w:marBottom w:val="0"/>
          <w:divBdr>
            <w:top w:val="none" w:sz="0" w:space="0" w:color="auto"/>
            <w:left w:val="none" w:sz="0" w:space="0" w:color="auto"/>
            <w:bottom w:val="none" w:sz="0" w:space="0" w:color="auto"/>
            <w:right w:val="none" w:sz="0" w:space="0" w:color="auto"/>
          </w:divBdr>
        </w:div>
        <w:div w:id="900946644">
          <w:marLeft w:val="0"/>
          <w:marRight w:val="0"/>
          <w:marTop w:val="0"/>
          <w:marBottom w:val="0"/>
          <w:divBdr>
            <w:top w:val="none" w:sz="0" w:space="0" w:color="auto"/>
            <w:left w:val="none" w:sz="0" w:space="0" w:color="auto"/>
            <w:bottom w:val="none" w:sz="0" w:space="0" w:color="auto"/>
            <w:right w:val="none" w:sz="0" w:space="0" w:color="auto"/>
          </w:divBdr>
        </w:div>
        <w:div w:id="900946650">
          <w:marLeft w:val="0"/>
          <w:marRight w:val="0"/>
          <w:marTop w:val="0"/>
          <w:marBottom w:val="0"/>
          <w:divBdr>
            <w:top w:val="none" w:sz="0" w:space="0" w:color="auto"/>
            <w:left w:val="none" w:sz="0" w:space="0" w:color="auto"/>
            <w:bottom w:val="none" w:sz="0" w:space="0" w:color="auto"/>
            <w:right w:val="none" w:sz="0" w:space="0" w:color="auto"/>
          </w:divBdr>
        </w:div>
        <w:div w:id="900946654">
          <w:marLeft w:val="0"/>
          <w:marRight w:val="0"/>
          <w:marTop w:val="0"/>
          <w:marBottom w:val="0"/>
          <w:divBdr>
            <w:top w:val="none" w:sz="0" w:space="0" w:color="auto"/>
            <w:left w:val="none" w:sz="0" w:space="0" w:color="auto"/>
            <w:bottom w:val="none" w:sz="0" w:space="0" w:color="auto"/>
            <w:right w:val="none" w:sz="0" w:space="0" w:color="auto"/>
          </w:divBdr>
        </w:div>
        <w:div w:id="900946677">
          <w:marLeft w:val="0"/>
          <w:marRight w:val="0"/>
          <w:marTop w:val="0"/>
          <w:marBottom w:val="0"/>
          <w:divBdr>
            <w:top w:val="none" w:sz="0" w:space="0" w:color="auto"/>
            <w:left w:val="none" w:sz="0" w:space="0" w:color="auto"/>
            <w:bottom w:val="none" w:sz="0" w:space="0" w:color="auto"/>
            <w:right w:val="none" w:sz="0" w:space="0" w:color="auto"/>
          </w:divBdr>
        </w:div>
        <w:div w:id="900946708">
          <w:marLeft w:val="0"/>
          <w:marRight w:val="0"/>
          <w:marTop w:val="0"/>
          <w:marBottom w:val="0"/>
          <w:divBdr>
            <w:top w:val="none" w:sz="0" w:space="0" w:color="auto"/>
            <w:left w:val="none" w:sz="0" w:space="0" w:color="auto"/>
            <w:bottom w:val="none" w:sz="0" w:space="0" w:color="auto"/>
            <w:right w:val="none" w:sz="0" w:space="0" w:color="auto"/>
          </w:divBdr>
        </w:div>
        <w:div w:id="900946732">
          <w:marLeft w:val="0"/>
          <w:marRight w:val="0"/>
          <w:marTop w:val="0"/>
          <w:marBottom w:val="0"/>
          <w:divBdr>
            <w:top w:val="none" w:sz="0" w:space="0" w:color="auto"/>
            <w:left w:val="none" w:sz="0" w:space="0" w:color="auto"/>
            <w:bottom w:val="none" w:sz="0" w:space="0" w:color="auto"/>
            <w:right w:val="none" w:sz="0" w:space="0" w:color="auto"/>
          </w:divBdr>
        </w:div>
        <w:div w:id="900946776">
          <w:marLeft w:val="0"/>
          <w:marRight w:val="0"/>
          <w:marTop w:val="0"/>
          <w:marBottom w:val="0"/>
          <w:divBdr>
            <w:top w:val="none" w:sz="0" w:space="0" w:color="auto"/>
            <w:left w:val="none" w:sz="0" w:space="0" w:color="auto"/>
            <w:bottom w:val="none" w:sz="0" w:space="0" w:color="auto"/>
            <w:right w:val="none" w:sz="0" w:space="0" w:color="auto"/>
          </w:divBdr>
        </w:div>
        <w:div w:id="900946782">
          <w:marLeft w:val="0"/>
          <w:marRight w:val="0"/>
          <w:marTop w:val="0"/>
          <w:marBottom w:val="0"/>
          <w:divBdr>
            <w:top w:val="none" w:sz="0" w:space="0" w:color="auto"/>
            <w:left w:val="none" w:sz="0" w:space="0" w:color="auto"/>
            <w:bottom w:val="none" w:sz="0" w:space="0" w:color="auto"/>
            <w:right w:val="none" w:sz="0" w:space="0" w:color="auto"/>
          </w:divBdr>
        </w:div>
        <w:div w:id="900946864">
          <w:marLeft w:val="0"/>
          <w:marRight w:val="0"/>
          <w:marTop w:val="0"/>
          <w:marBottom w:val="0"/>
          <w:divBdr>
            <w:top w:val="none" w:sz="0" w:space="0" w:color="auto"/>
            <w:left w:val="none" w:sz="0" w:space="0" w:color="auto"/>
            <w:bottom w:val="none" w:sz="0" w:space="0" w:color="auto"/>
            <w:right w:val="none" w:sz="0" w:space="0" w:color="auto"/>
          </w:divBdr>
        </w:div>
        <w:div w:id="900946902">
          <w:marLeft w:val="0"/>
          <w:marRight w:val="0"/>
          <w:marTop w:val="0"/>
          <w:marBottom w:val="0"/>
          <w:divBdr>
            <w:top w:val="none" w:sz="0" w:space="0" w:color="auto"/>
            <w:left w:val="none" w:sz="0" w:space="0" w:color="auto"/>
            <w:bottom w:val="none" w:sz="0" w:space="0" w:color="auto"/>
            <w:right w:val="none" w:sz="0" w:space="0" w:color="auto"/>
          </w:divBdr>
        </w:div>
      </w:divsChild>
    </w:div>
    <w:div w:id="900946733">
      <w:marLeft w:val="0"/>
      <w:marRight w:val="0"/>
      <w:marTop w:val="0"/>
      <w:marBottom w:val="0"/>
      <w:divBdr>
        <w:top w:val="none" w:sz="0" w:space="0" w:color="auto"/>
        <w:left w:val="none" w:sz="0" w:space="0" w:color="auto"/>
        <w:bottom w:val="none" w:sz="0" w:space="0" w:color="auto"/>
        <w:right w:val="none" w:sz="0" w:space="0" w:color="auto"/>
      </w:divBdr>
    </w:div>
    <w:div w:id="900946738">
      <w:marLeft w:val="0"/>
      <w:marRight w:val="0"/>
      <w:marTop w:val="0"/>
      <w:marBottom w:val="0"/>
      <w:divBdr>
        <w:top w:val="none" w:sz="0" w:space="0" w:color="auto"/>
        <w:left w:val="none" w:sz="0" w:space="0" w:color="auto"/>
        <w:bottom w:val="none" w:sz="0" w:space="0" w:color="auto"/>
        <w:right w:val="none" w:sz="0" w:space="0" w:color="auto"/>
      </w:divBdr>
      <w:divsChild>
        <w:div w:id="900946462">
          <w:marLeft w:val="0"/>
          <w:marRight w:val="0"/>
          <w:marTop w:val="0"/>
          <w:marBottom w:val="0"/>
          <w:divBdr>
            <w:top w:val="none" w:sz="0" w:space="0" w:color="auto"/>
            <w:left w:val="none" w:sz="0" w:space="0" w:color="auto"/>
            <w:bottom w:val="none" w:sz="0" w:space="0" w:color="auto"/>
            <w:right w:val="none" w:sz="0" w:space="0" w:color="auto"/>
          </w:divBdr>
        </w:div>
        <w:div w:id="900946470">
          <w:marLeft w:val="0"/>
          <w:marRight w:val="0"/>
          <w:marTop w:val="0"/>
          <w:marBottom w:val="0"/>
          <w:divBdr>
            <w:top w:val="none" w:sz="0" w:space="0" w:color="auto"/>
            <w:left w:val="none" w:sz="0" w:space="0" w:color="auto"/>
            <w:bottom w:val="none" w:sz="0" w:space="0" w:color="auto"/>
            <w:right w:val="none" w:sz="0" w:space="0" w:color="auto"/>
          </w:divBdr>
        </w:div>
        <w:div w:id="900946483">
          <w:marLeft w:val="0"/>
          <w:marRight w:val="0"/>
          <w:marTop w:val="0"/>
          <w:marBottom w:val="0"/>
          <w:divBdr>
            <w:top w:val="none" w:sz="0" w:space="0" w:color="auto"/>
            <w:left w:val="none" w:sz="0" w:space="0" w:color="auto"/>
            <w:bottom w:val="none" w:sz="0" w:space="0" w:color="auto"/>
            <w:right w:val="none" w:sz="0" w:space="0" w:color="auto"/>
          </w:divBdr>
        </w:div>
        <w:div w:id="900946508">
          <w:marLeft w:val="0"/>
          <w:marRight w:val="0"/>
          <w:marTop w:val="0"/>
          <w:marBottom w:val="0"/>
          <w:divBdr>
            <w:top w:val="none" w:sz="0" w:space="0" w:color="auto"/>
            <w:left w:val="none" w:sz="0" w:space="0" w:color="auto"/>
            <w:bottom w:val="none" w:sz="0" w:space="0" w:color="auto"/>
            <w:right w:val="none" w:sz="0" w:space="0" w:color="auto"/>
          </w:divBdr>
        </w:div>
        <w:div w:id="900946513">
          <w:marLeft w:val="0"/>
          <w:marRight w:val="0"/>
          <w:marTop w:val="0"/>
          <w:marBottom w:val="0"/>
          <w:divBdr>
            <w:top w:val="none" w:sz="0" w:space="0" w:color="auto"/>
            <w:left w:val="none" w:sz="0" w:space="0" w:color="auto"/>
            <w:bottom w:val="none" w:sz="0" w:space="0" w:color="auto"/>
            <w:right w:val="none" w:sz="0" w:space="0" w:color="auto"/>
          </w:divBdr>
        </w:div>
        <w:div w:id="900946521">
          <w:marLeft w:val="0"/>
          <w:marRight w:val="0"/>
          <w:marTop w:val="0"/>
          <w:marBottom w:val="0"/>
          <w:divBdr>
            <w:top w:val="none" w:sz="0" w:space="0" w:color="auto"/>
            <w:left w:val="none" w:sz="0" w:space="0" w:color="auto"/>
            <w:bottom w:val="none" w:sz="0" w:space="0" w:color="auto"/>
            <w:right w:val="none" w:sz="0" w:space="0" w:color="auto"/>
          </w:divBdr>
        </w:div>
        <w:div w:id="900946523">
          <w:marLeft w:val="0"/>
          <w:marRight w:val="0"/>
          <w:marTop w:val="0"/>
          <w:marBottom w:val="0"/>
          <w:divBdr>
            <w:top w:val="none" w:sz="0" w:space="0" w:color="auto"/>
            <w:left w:val="none" w:sz="0" w:space="0" w:color="auto"/>
            <w:bottom w:val="none" w:sz="0" w:space="0" w:color="auto"/>
            <w:right w:val="none" w:sz="0" w:space="0" w:color="auto"/>
          </w:divBdr>
        </w:div>
        <w:div w:id="900946535">
          <w:marLeft w:val="0"/>
          <w:marRight w:val="0"/>
          <w:marTop w:val="0"/>
          <w:marBottom w:val="0"/>
          <w:divBdr>
            <w:top w:val="none" w:sz="0" w:space="0" w:color="auto"/>
            <w:left w:val="none" w:sz="0" w:space="0" w:color="auto"/>
            <w:bottom w:val="none" w:sz="0" w:space="0" w:color="auto"/>
            <w:right w:val="none" w:sz="0" w:space="0" w:color="auto"/>
          </w:divBdr>
        </w:div>
        <w:div w:id="900946543">
          <w:marLeft w:val="0"/>
          <w:marRight w:val="0"/>
          <w:marTop w:val="0"/>
          <w:marBottom w:val="0"/>
          <w:divBdr>
            <w:top w:val="none" w:sz="0" w:space="0" w:color="auto"/>
            <w:left w:val="none" w:sz="0" w:space="0" w:color="auto"/>
            <w:bottom w:val="none" w:sz="0" w:space="0" w:color="auto"/>
            <w:right w:val="none" w:sz="0" w:space="0" w:color="auto"/>
          </w:divBdr>
        </w:div>
        <w:div w:id="900946557">
          <w:marLeft w:val="0"/>
          <w:marRight w:val="0"/>
          <w:marTop w:val="0"/>
          <w:marBottom w:val="0"/>
          <w:divBdr>
            <w:top w:val="none" w:sz="0" w:space="0" w:color="auto"/>
            <w:left w:val="none" w:sz="0" w:space="0" w:color="auto"/>
            <w:bottom w:val="none" w:sz="0" w:space="0" w:color="auto"/>
            <w:right w:val="none" w:sz="0" w:space="0" w:color="auto"/>
          </w:divBdr>
        </w:div>
        <w:div w:id="900946616">
          <w:marLeft w:val="0"/>
          <w:marRight w:val="0"/>
          <w:marTop w:val="0"/>
          <w:marBottom w:val="0"/>
          <w:divBdr>
            <w:top w:val="none" w:sz="0" w:space="0" w:color="auto"/>
            <w:left w:val="none" w:sz="0" w:space="0" w:color="auto"/>
            <w:bottom w:val="none" w:sz="0" w:space="0" w:color="auto"/>
            <w:right w:val="none" w:sz="0" w:space="0" w:color="auto"/>
          </w:divBdr>
        </w:div>
        <w:div w:id="900946634">
          <w:marLeft w:val="0"/>
          <w:marRight w:val="0"/>
          <w:marTop w:val="0"/>
          <w:marBottom w:val="0"/>
          <w:divBdr>
            <w:top w:val="none" w:sz="0" w:space="0" w:color="auto"/>
            <w:left w:val="none" w:sz="0" w:space="0" w:color="auto"/>
            <w:bottom w:val="none" w:sz="0" w:space="0" w:color="auto"/>
            <w:right w:val="none" w:sz="0" w:space="0" w:color="auto"/>
          </w:divBdr>
        </w:div>
        <w:div w:id="900946673">
          <w:marLeft w:val="0"/>
          <w:marRight w:val="0"/>
          <w:marTop w:val="0"/>
          <w:marBottom w:val="0"/>
          <w:divBdr>
            <w:top w:val="none" w:sz="0" w:space="0" w:color="auto"/>
            <w:left w:val="none" w:sz="0" w:space="0" w:color="auto"/>
            <w:bottom w:val="none" w:sz="0" w:space="0" w:color="auto"/>
            <w:right w:val="none" w:sz="0" w:space="0" w:color="auto"/>
          </w:divBdr>
        </w:div>
        <w:div w:id="900946727">
          <w:marLeft w:val="0"/>
          <w:marRight w:val="0"/>
          <w:marTop w:val="0"/>
          <w:marBottom w:val="0"/>
          <w:divBdr>
            <w:top w:val="none" w:sz="0" w:space="0" w:color="auto"/>
            <w:left w:val="none" w:sz="0" w:space="0" w:color="auto"/>
            <w:bottom w:val="none" w:sz="0" w:space="0" w:color="auto"/>
            <w:right w:val="none" w:sz="0" w:space="0" w:color="auto"/>
          </w:divBdr>
        </w:div>
        <w:div w:id="900946729">
          <w:marLeft w:val="0"/>
          <w:marRight w:val="0"/>
          <w:marTop w:val="0"/>
          <w:marBottom w:val="0"/>
          <w:divBdr>
            <w:top w:val="none" w:sz="0" w:space="0" w:color="auto"/>
            <w:left w:val="none" w:sz="0" w:space="0" w:color="auto"/>
            <w:bottom w:val="none" w:sz="0" w:space="0" w:color="auto"/>
            <w:right w:val="none" w:sz="0" w:space="0" w:color="auto"/>
          </w:divBdr>
        </w:div>
        <w:div w:id="900946774">
          <w:marLeft w:val="0"/>
          <w:marRight w:val="0"/>
          <w:marTop w:val="0"/>
          <w:marBottom w:val="0"/>
          <w:divBdr>
            <w:top w:val="none" w:sz="0" w:space="0" w:color="auto"/>
            <w:left w:val="none" w:sz="0" w:space="0" w:color="auto"/>
            <w:bottom w:val="none" w:sz="0" w:space="0" w:color="auto"/>
            <w:right w:val="none" w:sz="0" w:space="0" w:color="auto"/>
          </w:divBdr>
        </w:div>
        <w:div w:id="900946781">
          <w:marLeft w:val="0"/>
          <w:marRight w:val="0"/>
          <w:marTop w:val="0"/>
          <w:marBottom w:val="0"/>
          <w:divBdr>
            <w:top w:val="none" w:sz="0" w:space="0" w:color="auto"/>
            <w:left w:val="none" w:sz="0" w:space="0" w:color="auto"/>
            <w:bottom w:val="none" w:sz="0" w:space="0" w:color="auto"/>
            <w:right w:val="none" w:sz="0" w:space="0" w:color="auto"/>
          </w:divBdr>
        </w:div>
        <w:div w:id="900946830">
          <w:marLeft w:val="0"/>
          <w:marRight w:val="0"/>
          <w:marTop w:val="0"/>
          <w:marBottom w:val="0"/>
          <w:divBdr>
            <w:top w:val="none" w:sz="0" w:space="0" w:color="auto"/>
            <w:left w:val="none" w:sz="0" w:space="0" w:color="auto"/>
            <w:bottom w:val="none" w:sz="0" w:space="0" w:color="auto"/>
            <w:right w:val="none" w:sz="0" w:space="0" w:color="auto"/>
          </w:divBdr>
        </w:div>
        <w:div w:id="900946856">
          <w:marLeft w:val="0"/>
          <w:marRight w:val="0"/>
          <w:marTop w:val="0"/>
          <w:marBottom w:val="0"/>
          <w:divBdr>
            <w:top w:val="none" w:sz="0" w:space="0" w:color="auto"/>
            <w:left w:val="none" w:sz="0" w:space="0" w:color="auto"/>
            <w:bottom w:val="none" w:sz="0" w:space="0" w:color="auto"/>
            <w:right w:val="none" w:sz="0" w:space="0" w:color="auto"/>
          </w:divBdr>
        </w:div>
        <w:div w:id="900946873">
          <w:marLeft w:val="0"/>
          <w:marRight w:val="0"/>
          <w:marTop w:val="0"/>
          <w:marBottom w:val="0"/>
          <w:divBdr>
            <w:top w:val="none" w:sz="0" w:space="0" w:color="auto"/>
            <w:left w:val="none" w:sz="0" w:space="0" w:color="auto"/>
            <w:bottom w:val="none" w:sz="0" w:space="0" w:color="auto"/>
            <w:right w:val="none" w:sz="0" w:space="0" w:color="auto"/>
          </w:divBdr>
        </w:div>
        <w:div w:id="900946884">
          <w:marLeft w:val="0"/>
          <w:marRight w:val="0"/>
          <w:marTop w:val="0"/>
          <w:marBottom w:val="0"/>
          <w:divBdr>
            <w:top w:val="none" w:sz="0" w:space="0" w:color="auto"/>
            <w:left w:val="none" w:sz="0" w:space="0" w:color="auto"/>
            <w:bottom w:val="none" w:sz="0" w:space="0" w:color="auto"/>
            <w:right w:val="none" w:sz="0" w:space="0" w:color="auto"/>
          </w:divBdr>
        </w:div>
        <w:div w:id="900946908">
          <w:marLeft w:val="0"/>
          <w:marRight w:val="0"/>
          <w:marTop w:val="0"/>
          <w:marBottom w:val="0"/>
          <w:divBdr>
            <w:top w:val="none" w:sz="0" w:space="0" w:color="auto"/>
            <w:left w:val="none" w:sz="0" w:space="0" w:color="auto"/>
            <w:bottom w:val="none" w:sz="0" w:space="0" w:color="auto"/>
            <w:right w:val="none" w:sz="0" w:space="0" w:color="auto"/>
          </w:divBdr>
        </w:div>
      </w:divsChild>
    </w:div>
    <w:div w:id="900946773">
      <w:marLeft w:val="0"/>
      <w:marRight w:val="0"/>
      <w:marTop w:val="0"/>
      <w:marBottom w:val="0"/>
      <w:divBdr>
        <w:top w:val="none" w:sz="0" w:space="0" w:color="auto"/>
        <w:left w:val="none" w:sz="0" w:space="0" w:color="auto"/>
        <w:bottom w:val="none" w:sz="0" w:space="0" w:color="auto"/>
        <w:right w:val="none" w:sz="0" w:space="0" w:color="auto"/>
      </w:divBdr>
      <w:divsChild>
        <w:div w:id="900946503">
          <w:marLeft w:val="0"/>
          <w:marRight w:val="0"/>
          <w:marTop w:val="0"/>
          <w:marBottom w:val="0"/>
          <w:divBdr>
            <w:top w:val="none" w:sz="0" w:space="0" w:color="auto"/>
            <w:left w:val="none" w:sz="0" w:space="0" w:color="auto"/>
            <w:bottom w:val="none" w:sz="0" w:space="0" w:color="auto"/>
            <w:right w:val="none" w:sz="0" w:space="0" w:color="auto"/>
          </w:divBdr>
        </w:div>
        <w:div w:id="900946548">
          <w:marLeft w:val="0"/>
          <w:marRight w:val="0"/>
          <w:marTop w:val="0"/>
          <w:marBottom w:val="0"/>
          <w:divBdr>
            <w:top w:val="none" w:sz="0" w:space="0" w:color="auto"/>
            <w:left w:val="none" w:sz="0" w:space="0" w:color="auto"/>
            <w:bottom w:val="none" w:sz="0" w:space="0" w:color="auto"/>
            <w:right w:val="none" w:sz="0" w:space="0" w:color="auto"/>
          </w:divBdr>
        </w:div>
        <w:div w:id="900946570">
          <w:marLeft w:val="0"/>
          <w:marRight w:val="0"/>
          <w:marTop w:val="0"/>
          <w:marBottom w:val="0"/>
          <w:divBdr>
            <w:top w:val="none" w:sz="0" w:space="0" w:color="auto"/>
            <w:left w:val="none" w:sz="0" w:space="0" w:color="auto"/>
            <w:bottom w:val="none" w:sz="0" w:space="0" w:color="auto"/>
            <w:right w:val="none" w:sz="0" w:space="0" w:color="auto"/>
          </w:divBdr>
        </w:div>
      </w:divsChild>
    </w:div>
    <w:div w:id="900946779">
      <w:marLeft w:val="0"/>
      <w:marRight w:val="0"/>
      <w:marTop w:val="0"/>
      <w:marBottom w:val="0"/>
      <w:divBdr>
        <w:top w:val="none" w:sz="0" w:space="0" w:color="auto"/>
        <w:left w:val="none" w:sz="0" w:space="0" w:color="auto"/>
        <w:bottom w:val="none" w:sz="0" w:space="0" w:color="auto"/>
        <w:right w:val="none" w:sz="0" w:space="0" w:color="auto"/>
      </w:divBdr>
      <w:divsChild>
        <w:div w:id="900946461">
          <w:marLeft w:val="0"/>
          <w:marRight w:val="0"/>
          <w:marTop w:val="0"/>
          <w:marBottom w:val="0"/>
          <w:divBdr>
            <w:top w:val="none" w:sz="0" w:space="0" w:color="auto"/>
            <w:left w:val="none" w:sz="0" w:space="0" w:color="auto"/>
            <w:bottom w:val="none" w:sz="0" w:space="0" w:color="auto"/>
            <w:right w:val="none" w:sz="0" w:space="0" w:color="auto"/>
          </w:divBdr>
        </w:div>
        <w:div w:id="900946473">
          <w:marLeft w:val="0"/>
          <w:marRight w:val="0"/>
          <w:marTop w:val="0"/>
          <w:marBottom w:val="0"/>
          <w:divBdr>
            <w:top w:val="none" w:sz="0" w:space="0" w:color="auto"/>
            <w:left w:val="none" w:sz="0" w:space="0" w:color="auto"/>
            <w:bottom w:val="none" w:sz="0" w:space="0" w:color="auto"/>
            <w:right w:val="none" w:sz="0" w:space="0" w:color="auto"/>
          </w:divBdr>
        </w:div>
        <w:div w:id="900946480">
          <w:marLeft w:val="0"/>
          <w:marRight w:val="0"/>
          <w:marTop w:val="0"/>
          <w:marBottom w:val="0"/>
          <w:divBdr>
            <w:top w:val="none" w:sz="0" w:space="0" w:color="auto"/>
            <w:left w:val="none" w:sz="0" w:space="0" w:color="auto"/>
            <w:bottom w:val="none" w:sz="0" w:space="0" w:color="auto"/>
            <w:right w:val="none" w:sz="0" w:space="0" w:color="auto"/>
          </w:divBdr>
        </w:div>
        <w:div w:id="900946482">
          <w:marLeft w:val="0"/>
          <w:marRight w:val="0"/>
          <w:marTop w:val="0"/>
          <w:marBottom w:val="0"/>
          <w:divBdr>
            <w:top w:val="none" w:sz="0" w:space="0" w:color="auto"/>
            <w:left w:val="none" w:sz="0" w:space="0" w:color="auto"/>
            <w:bottom w:val="none" w:sz="0" w:space="0" w:color="auto"/>
            <w:right w:val="none" w:sz="0" w:space="0" w:color="auto"/>
          </w:divBdr>
        </w:div>
        <w:div w:id="900946510">
          <w:marLeft w:val="0"/>
          <w:marRight w:val="0"/>
          <w:marTop w:val="0"/>
          <w:marBottom w:val="0"/>
          <w:divBdr>
            <w:top w:val="none" w:sz="0" w:space="0" w:color="auto"/>
            <w:left w:val="none" w:sz="0" w:space="0" w:color="auto"/>
            <w:bottom w:val="none" w:sz="0" w:space="0" w:color="auto"/>
            <w:right w:val="none" w:sz="0" w:space="0" w:color="auto"/>
          </w:divBdr>
        </w:div>
        <w:div w:id="900946511">
          <w:marLeft w:val="0"/>
          <w:marRight w:val="0"/>
          <w:marTop w:val="0"/>
          <w:marBottom w:val="0"/>
          <w:divBdr>
            <w:top w:val="none" w:sz="0" w:space="0" w:color="auto"/>
            <w:left w:val="none" w:sz="0" w:space="0" w:color="auto"/>
            <w:bottom w:val="none" w:sz="0" w:space="0" w:color="auto"/>
            <w:right w:val="none" w:sz="0" w:space="0" w:color="auto"/>
          </w:divBdr>
        </w:div>
        <w:div w:id="900946518">
          <w:marLeft w:val="0"/>
          <w:marRight w:val="0"/>
          <w:marTop w:val="0"/>
          <w:marBottom w:val="0"/>
          <w:divBdr>
            <w:top w:val="none" w:sz="0" w:space="0" w:color="auto"/>
            <w:left w:val="none" w:sz="0" w:space="0" w:color="auto"/>
            <w:bottom w:val="none" w:sz="0" w:space="0" w:color="auto"/>
            <w:right w:val="none" w:sz="0" w:space="0" w:color="auto"/>
          </w:divBdr>
        </w:div>
        <w:div w:id="900946520">
          <w:marLeft w:val="0"/>
          <w:marRight w:val="0"/>
          <w:marTop w:val="0"/>
          <w:marBottom w:val="0"/>
          <w:divBdr>
            <w:top w:val="none" w:sz="0" w:space="0" w:color="auto"/>
            <w:left w:val="none" w:sz="0" w:space="0" w:color="auto"/>
            <w:bottom w:val="none" w:sz="0" w:space="0" w:color="auto"/>
            <w:right w:val="none" w:sz="0" w:space="0" w:color="auto"/>
          </w:divBdr>
        </w:div>
        <w:div w:id="900946527">
          <w:marLeft w:val="0"/>
          <w:marRight w:val="0"/>
          <w:marTop w:val="0"/>
          <w:marBottom w:val="0"/>
          <w:divBdr>
            <w:top w:val="none" w:sz="0" w:space="0" w:color="auto"/>
            <w:left w:val="none" w:sz="0" w:space="0" w:color="auto"/>
            <w:bottom w:val="none" w:sz="0" w:space="0" w:color="auto"/>
            <w:right w:val="none" w:sz="0" w:space="0" w:color="auto"/>
          </w:divBdr>
        </w:div>
        <w:div w:id="900946533">
          <w:marLeft w:val="0"/>
          <w:marRight w:val="0"/>
          <w:marTop w:val="0"/>
          <w:marBottom w:val="0"/>
          <w:divBdr>
            <w:top w:val="none" w:sz="0" w:space="0" w:color="auto"/>
            <w:left w:val="none" w:sz="0" w:space="0" w:color="auto"/>
            <w:bottom w:val="none" w:sz="0" w:space="0" w:color="auto"/>
            <w:right w:val="none" w:sz="0" w:space="0" w:color="auto"/>
          </w:divBdr>
        </w:div>
        <w:div w:id="900946541">
          <w:marLeft w:val="0"/>
          <w:marRight w:val="0"/>
          <w:marTop w:val="0"/>
          <w:marBottom w:val="0"/>
          <w:divBdr>
            <w:top w:val="none" w:sz="0" w:space="0" w:color="auto"/>
            <w:left w:val="none" w:sz="0" w:space="0" w:color="auto"/>
            <w:bottom w:val="none" w:sz="0" w:space="0" w:color="auto"/>
            <w:right w:val="none" w:sz="0" w:space="0" w:color="auto"/>
          </w:divBdr>
        </w:div>
        <w:div w:id="900946555">
          <w:marLeft w:val="0"/>
          <w:marRight w:val="0"/>
          <w:marTop w:val="0"/>
          <w:marBottom w:val="0"/>
          <w:divBdr>
            <w:top w:val="none" w:sz="0" w:space="0" w:color="auto"/>
            <w:left w:val="none" w:sz="0" w:space="0" w:color="auto"/>
            <w:bottom w:val="none" w:sz="0" w:space="0" w:color="auto"/>
            <w:right w:val="none" w:sz="0" w:space="0" w:color="auto"/>
          </w:divBdr>
        </w:div>
        <w:div w:id="900946567">
          <w:marLeft w:val="0"/>
          <w:marRight w:val="0"/>
          <w:marTop w:val="0"/>
          <w:marBottom w:val="0"/>
          <w:divBdr>
            <w:top w:val="none" w:sz="0" w:space="0" w:color="auto"/>
            <w:left w:val="none" w:sz="0" w:space="0" w:color="auto"/>
            <w:bottom w:val="none" w:sz="0" w:space="0" w:color="auto"/>
            <w:right w:val="none" w:sz="0" w:space="0" w:color="auto"/>
          </w:divBdr>
        </w:div>
        <w:div w:id="900946569">
          <w:marLeft w:val="0"/>
          <w:marRight w:val="0"/>
          <w:marTop w:val="0"/>
          <w:marBottom w:val="0"/>
          <w:divBdr>
            <w:top w:val="none" w:sz="0" w:space="0" w:color="auto"/>
            <w:left w:val="none" w:sz="0" w:space="0" w:color="auto"/>
            <w:bottom w:val="none" w:sz="0" w:space="0" w:color="auto"/>
            <w:right w:val="none" w:sz="0" w:space="0" w:color="auto"/>
          </w:divBdr>
        </w:div>
        <w:div w:id="900946595">
          <w:marLeft w:val="0"/>
          <w:marRight w:val="0"/>
          <w:marTop w:val="0"/>
          <w:marBottom w:val="0"/>
          <w:divBdr>
            <w:top w:val="none" w:sz="0" w:space="0" w:color="auto"/>
            <w:left w:val="none" w:sz="0" w:space="0" w:color="auto"/>
            <w:bottom w:val="none" w:sz="0" w:space="0" w:color="auto"/>
            <w:right w:val="none" w:sz="0" w:space="0" w:color="auto"/>
          </w:divBdr>
        </w:div>
        <w:div w:id="900946601">
          <w:marLeft w:val="0"/>
          <w:marRight w:val="0"/>
          <w:marTop w:val="0"/>
          <w:marBottom w:val="0"/>
          <w:divBdr>
            <w:top w:val="none" w:sz="0" w:space="0" w:color="auto"/>
            <w:left w:val="none" w:sz="0" w:space="0" w:color="auto"/>
            <w:bottom w:val="none" w:sz="0" w:space="0" w:color="auto"/>
            <w:right w:val="none" w:sz="0" w:space="0" w:color="auto"/>
          </w:divBdr>
        </w:div>
        <w:div w:id="900946602">
          <w:marLeft w:val="0"/>
          <w:marRight w:val="0"/>
          <w:marTop w:val="0"/>
          <w:marBottom w:val="0"/>
          <w:divBdr>
            <w:top w:val="none" w:sz="0" w:space="0" w:color="auto"/>
            <w:left w:val="none" w:sz="0" w:space="0" w:color="auto"/>
            <w:bottom w:val="none" w:sz="0" w:space="0" w:color="auto"/>
            <w:right w:val="none" w:sz="0" w:space="0" w:color="auto"/>
          </w:divBdr>
        </w:div>
        <w:div w:id="900946629">
          <w:marLeft w:val="0"/>
          <w:marRight w:val="0"/>
          <w:marTop w:val="0"/>
          <w:marBottom w:val="0"/>
          <w:divBdr>
            <w:top w:val="none" w:sz="0" w:space="0" w:color="auto"/>
            <w:left w:val="none" w:sz="0" w:space="0" w:color="auto"/>
            <w:bottom w:val="none" w:sz="0" w:space="0" w:color="auto"/>
            <w:right w:val="none" w:sz="0" w:space="0" w:color="auto"/>
          </w:divBdr>
        </w:div>
        <w:div w:id="900946642">
          <w:marLeft w:val="0"/>
          <w:marRight w:val="0"/>
          <w:marTop w:val="0"/>
          <w:marBottom w:val="0"/>
          <w:divBdr>
            <w:top w:val="none" w:sz="0" w:space="0" w:color="auto"/>
            <w:left w:val="none" w:sz="0" w:space="0" w:color="auto"/>
            <w:bottom w:val="none" w:sz="0" w:space="0" w:color="auto"/>
            <w:right w:val="none" w:sz="0" w:space="0" w:color="auto"/>
          </w:divBdr>
        </w:div>
        <w:div w:id="900946678">
          <w:marLeft w:val="0"/>
          <w:marRight w:val="0"/>
          <w:marTop w:val="0"/>
          <w:marBottom w:val="0"/>
          <w:divBdr>
            <w:top w:val="none" w:sz="0" w:space="0" w:color="auto"/>
            <w:left w:val="none" w:sz="0" w:space="0" w:color="auto"/>
            <w:bottom w:val="none" w:sz="0" w:space="0" w:color="auto"/>
            <w:right w:val="none" w:sz="0" w:space="0" w:color="auto"/>
          </w:divBdr>
        </w:div>
        <w:div w:id="900946682">
          <w:marLeft w:val="0"/>
          <w:marRight w:val="0"/>
          <w:marTop w:val="0"/>
          <w:marBottom w:val="0"/>
          <w:divBdr>
            <w:top w:val="none" w:sz="0" w:space="0" w:color="auto"/>
            <w:left w:val="none" w:sz="0" w:space="0" w:color="auto"/>
            <w:bottom w:val="none" w:sz="0" w:space="0" w:color="auto"/>
            <w:right w:val="none" w:sz="0" w:space="0" w:color="auto"/>
          </w:divBdr>
        </w:div>
        <w:div w:id="900946690">
          <w:marLeft w:val="0"/>
          <w:marRight w:val="0"/>
          <w:marTop w:val="0"/>
          <w:marBottom w:val="0"/>
          <w:divBdr>
            <w:top w:val="none" w:sz="0" w:space="0" w:color="auto"/>
            <w:left w:val="none" w:sz="0" w:space="0" w:color="auto"/>
            <w:bottom w:val="none" w:sz="0" w:space="0" w:color="auto"/>
            <w:right w:val="none" w:sz="0" w:space="0" w:color="auto"/>
          </w:divBdr>
        </w:div>
        <w:div w:id="900946703">
          <w:marLeft w:val="0"/>
          <w:marRight w:val="0"/>
          <w:marTop w:val="0"/>
          <w:marBottom w:val="0"/>
          <w:divBdr>
            <w:top w:val="none" w:sz="0" w:space="0" w:color="auto"/>
            <w:left w:val="none" w:sz="0" w:space="0" w:color="auto"/>
            <w:bottom w:val="none" w:sz="0" w:space="0" w:color="auto"/>
            <w:right w:val="none" w:sz="0" w:space="0" w:color="auto"/>
          </w:divBdr>
        </w:div>
        <w:div w:id="900946704">
          <w:marLeft w:val="0"/>
          <w:marRight w:val="0"/>
          <w:marTop w:val="0"/>
          <w:marBottom w:val="0"/>
          <w:divBdr>
            <w:top w:val="none" w:sz="0" w:space="0" w:color="auto"/>
            <w:left w:val="none" w:sz="0" w:space="0" w:color="auto"/>
            <w:bottom w:val="none" w:sz="0" w:space="0" w:color="auto"/>
            <w:right w:val="none" w:sz="0" w:space="0" w:color="auto"/>
          </w:divBdr>
        </w:div>
        <w:div w:id="900946713">
          <w:marLeft w:val="0"/>
          <w:marRight w:val="0"/>
          <w:marTop w:val="0"/>
          <w:marBottom w:val="0"/>
          <w:divBdr>
            <w:top w:val="none" w:sz="0" w:space="0" w:color="auto"/>
            <w:left w:val="none" w:sz="0" w:space="0" w:color="auto"/>
            <w:bottom w:val="none" w:sz="0" w:space="0" w:color="auto"/>
            <w:right w:val="none" w:sz="0" w:space="0" w:color="auto"/>
          </w:divBdr>
        </w:div>
        <w:div w:id="900946742">
          <w:marLeft w:val="0"/>
          <w:marRight w:val="0"/>
          <w:marTop w:val="0"/>
          <w:marBottom w:val="0"/>
          <w:divBdr>
            <w:top w:val="none" w:sz="0" w:space="0" w:color="auto"/>
            <w:left w:val="none" w:sz="0" w:space="0" w:color="auto"/>
            <w:bottom w:val="none" w:sz="0" w:space="0" w:color="auto"/>
            <w:right w:val="none" w:sz="0" w:space="0" w:color="auto"/>
          </w:divBdr>
        </w:div>
        <w:div w:id="900946755">
          <w:marLeft w:val="0"/>
          <w:marRight w:val="0"/>
          <w:marTop w:val="0"/>
          <w:marBottom w:val="0"/>
          <w:divBdr>
            <w:top w:val="none" w:sz="0" w:space="0" w:color="auto"/>
            <w:left w:val="none" w:sz="0" w:space="0" w:color="auto"/>
            <w:bottom w:val="none" w:sz="0" w:space="0" w:color="auto"/>
            <w:right w:val="none" w:sz="0" w:space="0" w:color="auto"/>
          </w:divBdr>
        </w:div>
        <w:div w:id="900946760">
          <w:marLeft w:val="0"/>
          <w:marRight w:val="0"/>
          <w:marTop w:val="0"/>
          <w:marBottom w:val="0"/>
          <w:divBdr>
            <w:top w:val="none" w:sz="0" w:space="0" w:color="auto"/>
            <w:left w:val="none" w:sz="0" w:space="0" w:color="auto"/>
            <w:bottom w:val="none" w:sz="0" w:space="0" w:color="auto"/>
            <w:right w:val="none" w:sz="0" w:space="0" w:color="auto"/>
          </w:divBdr>
        </w:div>
        <w:div w:id="900946769">
          <w:marLeft w:val="0"/>
          <w:marRight w:val="0"/>
          <w:marTop w:val="0"/>
          <w:marBottom w:val="0"/>
          <w:divBdr>
            <w:top w:val="none" w:sz="0" w:space="0" w:color="auto"/>
            <w:left w:val="none" w:sz="0" w:space="0" w:color="auto"/>
            <w:bottom w:val="none" w:sz="0" w:space="0" w:color="auto"/>
            <w:right w:val="none" w:sz="0" w:space="0" w:color="auto"/>
          </w:divBdr>
        </w:div>
        <w:div w:id="900946783">
          <w:marLeft w:val="0"/>
          <w:marRight w:val="0"/>
          <w:marTop w:val="0"/>
          <w:marBottom w:val="0"/>
          <w:divBdr>
            <w:top w:val="none" w:sz="0" w:space="0" w:color="auto"/>
            <w:left w:val="none" w:sz="0" w:space="0" w:color="auto"/>
            <w:bottom w:val="none" w:sz="0" w:space="0" w:color="auto"/>
            <w:right w:val="none" w:sz="0" w:space="0" w:color="auto"/>
          </w:divBdr>
        </w:div>
        <w:div w:id="900946794">
          <w:marLeft w:val="0"/>
          <w:marRight w:val="0"/>
          <w:marTop w:val="0"/>
          <w:marBottom w:val="0"/>
          <w:divBdr>
            <w:top w:val="none" w:sz="0" w:space="0" w:color="auto"/>
            <w:left w:val="none" w:sz="0" w:space="0" w:color="auto"/>
            <w:bottom w:val="none" w:sz="0" w:space="0" w:color="auto"/>
            <w:right w:val="none" w:sz="0" w:space="0" w:color="auto"/>
          </w:divBdr>
        </w:div>
        <w:div w:id="900946809">
          <w:marLeft w:val="0"/>
          <w:marRight w:val="0"/>
          <w:marTop w:val="0"/>
          <w:marBottom w:val="0"/>
          <w:divBdr>
            <w:top w:val="none" w:sz="0" w:space="0" w:color="auto"/>
            <w:left w:val="none" w:sz="0" w:space="0" w:color="auto"/>
            <w:bottom w:val="none" w:sz="0" w:space="0" w:color="auto"/>
            <w:right w:val="none" w:sz="0" w:space="0" w:color="auto"/>
          </w:divBdr>
        </w:div>
        <w:div w:id="900946816">
          <w:marLeft w:val="0"/>
          <w:marRight w:val="0"/>
          <w:marTop w:val="0"/>
          <w:marBottom w:val="0"/>
          <w:divBdr>
            <w:top w:val="none" w:sz="0" w:space="0" w:color="auto"/>
            <w:left w:val="none" w:sz="0" w:space="0" w:color="auto"/>
            <w:bottom w:val="none" w:sz="0" w:space="0" w:color="auto"/>
            <w:right w:val="none" w:sz="0" w:space="0" w:color="auto"/>
          </w:divBdr>
        </w:div>
        <w:div w:id="900946840">
          <w:marLeft w:val="0"/>
          <w:marRight w:val="0"/>
          <w:marTop w:val="0"/>
          <w:marBottom w:val="0"/>
          <w:divBdr>
            <w:top w:val="none" w:sz="0" w:space="0" w:color="auto"/>
            <w:left w:val="none" w:sz="0" w:space="0" w:color="auto"/>
            <w:bottom w:val="none" w:sz="0" w:space="0" w:color="auto"/>
            <w:right w:val="none" w:sz="0" w:space="0" w:color="auto"/>
          </w:divBdr>
        </w:div>
        <w:div w:id="900946876">
          <w:marLeft w:val="0"/>
          <w:marRight w:val="0"/>
          <w:marTop w:val="0"/>
          <w:marBottom w:val="0"/>
          <w:divBdr>
            <w:top w:val="none" w:sz="0" w:space="0" w:color="auto"/>
            <w:left w:val="none" w:sz="0" w:space="0" w:color="auto"/>
            <w:bottom w:val="none" w:sz="0" w:space="0" w:color="auto"/>
            <w:right w:val="none" w:sz="0" w:space="0" w:color="auto"/>
          </w:divBdr>
        </w:div>
        <w:div w:id="900946885">
          <w:marLeft w:val="0"/>
          <w:marRight w:val="0"/>
          <w:marTop w:val="0"/>
          <w:marBottom w:val="0"/>
          <w:divBdr>
            <w:top w:val="none" w:sz="0" w:space="0" w:color="auto"/>
            <w:left w:val="none" w:sz="0" w:space="0" w:color="auto"/>
            <w:bottom w:val="none" w:sz="0" w:space="0" w:color="auto"/>
            <w:right w:val="none" w:sz="0" w:space="0" w:color="auto"/>
          </w:divBdr>
        </w:div>
        <w:div w:id="900946890">
          <w:marLeft w:val="0"/>
          <w:marRight w:val="0"/>
          <w:marTop w:val="0"/>
          <w:marBottom w:val="0"/>
          <w:divBdr>
            <w:top w:val="none" w:sz="0" w:space="0" w:color="auto"/>
            <w:left w:val="none" w:sz="0" w:space="0" w:color="auto"/>
            <w:bottom w:val="none" w:sz="0" w:space="0" w:color="auto"/>
            <w:right w:val="none" w:sz="0" w:space="0" w:color="auto"/>
          </w:divBdr>
        </w:div>
        <w:div w:id="900946899">
          <w:marLeft w:val="0"/>
          <w:marRight w:val="0"/>
          <w:marTop w:val="0"/>
          <w:marBottom w:val="0"/>
          <w:divBdr>
            <w:top w:val="none" w:sz="0" w:space="0" w:color="auto"/>
            <w:left w:val="none" w:sz="0" w:space="0" w:color="auto"/>
            <w:bottom w:val="none" w:sz="0" w:space="0" w:color="auto"/>
            <w:right w:val="none" w:sz="0" w:space="0" w:color="auto"/>
          </w:divBdr>
        </w:div>
        <w:div w:id="900946903">
          <w:marLeft w:val="0"/>
          <w:marRight w:val="0"/>
          <w:marTop w:val="0"/>
          <w:marBottom w:val="0"/>
          <w:divBdr>
            <w:top w:val="none" w:sz="0" w:space="0" w:color="auto"/>
            <w:left w:val="none" w:sz="0" w:space="0" w:color="auto"/>
            <w:bottom w:val="none" w:sz="0" w:space="0" w:color="auto"/>
            <w:right w:val="none" w:sz="0" w:space="0" w:color="auto"/>
          </w:divBdr>
        </w:div>
        <w:div w:id="900946907">
          <w:marLeft w:val="0"/>
          <w:marRight w:val="0"/>
          <w:marTop w:val="0"/>
          <w:marBottom w:val="0"/>
          <w:divBdr>
            <w:top w:val="none" w:sz="0" w:space="0" w:color="auto"/>
            <w:left w:val="none" w:sz="0" w:space="0" w:color="auto"/>
            <w:bottom w:val="none" w:sz="0" w:space="0" w:color="auto"/>
            <w:right w:val="none" w:sz="0" w:space="0" w:color="auto"/>
          </w:divBdr>
        </w:div>
        <w:div w:id="900946909">
          <w:marLeft w:val="0"/>
          <w:marRight w:val="0"/>
          <w:marTop w:val="0"/>
          <w:marBottom w:val="0"/>
          <w:divBdr>
            <w:top w:val="none" w:sz="0" w:space="0" w:color="auto"/>
            <w:left w:val="none" w:sz="0" w:space="0" w:color="auto"/>
            <w:bottom w:val="none" w:sz="0" w:space="0" w:color="auto"/>
            <w:right w:val="none" w:sz="0" w:space="0" w:color="auto"/>
          </w:divBdr>
        </w:div>
        <w:div w:id="900946910">
          <w:marLeft w:val="0"/>
          <w:marRight w:val="0"/>
          <w:marTop w:val="0"/>
          <w:marBottom w:val="0"/>
          <w:divBdr>
            <w:top w:val="none" w:sz="0" w:space="0" w:color="auto"/>
            <w:left w:val="none" w:sz="0" w:space="0" w:color="auto"/>
            <w:bottom w:val="none" w:sz="0" w:space="0" w:color="auto"/>
            <w:right w:val="none" w:sz="0" w:space="0" w:color="auto"/>
          </w:divBdr>
        </w:div>
        <w:div w:id="900946917">
          <w:marLeft w:val="0"/>
          <w:marRight w:val="0"/>
          <w:marTop w:val="0"/>
          <w:marBottom w:val="0"/>
          <w:divBdr>
            <w:top w:val="none" w:sz="0" w:space="0" w:color="auto"/>
            <w:left w:val="none" w:sz="0" w:space="0" w:color="auto"/>
            <w:bottom w:val="none" w:sz="0" w:space="0" w:color="auto"/>
            <w:right w:val="none" w:sz="0" w:space="0" w:color="auto"/>
          </w:divBdr>
        </w:div>
        <w:div w:id="900946924">
          <w:marLeft w:val="0"/>
          <w:marRight w:val="0"/>
          <w:marTop w:val="0"/>
          <w:marBottom w:val="0"/>
          <w:divBdr>
            <w:top w:val="none" w:sz="0" w:space="0" w:color="auto"/>
            <w:left w:val="none" w:sz="0" w:space="0" w:color="auto"/>
            <w:bottom w:val="none" w:sz="0" w:space="0" w:color="auto"/>
            <w:right w:val="none" w:sz="0" w:space="0" w:color="auto"/>
          </w:divBdr>
        </w:div>
      </w:divsChild>
    </w:div>
    <w:div w:id="900946787">
      <w:marLeft w:val="0"/>
      <w:marRight w:val="0"/>
      <w:marTop w:val="0"/>
      <w:marBottom w:val="0"/>
      <w:divBdr>
        <w:top w:val="none" w:sz="0" w:space="0" w:color="auto"/>
        <w:left w:val="none" w:sz="0" w:space="0" w:color="auto"/>
        <w:bottom w:val="none" w:sz="0" w:space="0" w:color="auto"/>
        <w:right w:val="none" w:sz="0" w:space="0" w:color="auto"/>
      </w:divBdr>
      <w:divsChild>
        <w:div w:id="900946476">
          <w:marLeft w:val="0"/>
          <w:marRight w:val="0"/>
          <w:marTop w:val="0"/>
          <w:marBottom w:val="0"/>
          <w:divBdr>
            <w:top w:val="none" w:sz="0" w:space="0" w:color="auto"/>
            <w:left w:val="none" w:sz="0" w:space="0" w:color="auto"/>
            <w:bottom w:val="none" w:sz="0" w:space="0" w:color="auto"/>
            <w:right w:val="none" w:sz="0" w:space="0" w:color="auto"/>
          </w:divBdr>
        </w:div>
        <w:div w:id="900946506">
          <w:marLeft w:val="0"/>
          <w:marRight w:val="0"/>
          <w:marTop w:val="0"/>
          <w:marBottom w:val="0"/>
          <w:divBdr>
            <w:top w:val="none" w:sz="0" w:space="0" w:color="auto"/>
            <w:left w:val="none" w:sz="0" w:space="0" w:color="auto"/>
            <w:bottom w:val="none" w:sz="0" w:space="0" w:color="auto"/>
            <w:right w:val="none" w:sz="0" w:space="0" w:color="auto"/>
          </w:divBdr>
        </w:div>
        <w:div w:id="900946512">
          <w:marLeft w:val="0"/>
          <w:marRight w:val="0"/>
          <w:marTop w:val="0"/>
          <w:marBottom w:val="0"/>
          <w:divBdr>
            <w:top w:val="none" w:sz="0" w:space="0" w:color="auto"/>
            <w:left w:val="none" w:sz="0" w:space="0" w:color="auto"/>
            <w:bottom w:val="none" w:sz="0" w:space="0" w:color="auto"/>
            <w:right w:val="none" w:sz="0" w:space="0" w:color="auto"/>
          </w:divBdr>
        </w:div>
        <w:div w:id="900946571">
          <w:marLeft w:val="0"/>
          <w:marRight w:val="0"/>
          <w:marTop w:val="0"/>
          <w:marBottom w:val="0"/>
          <w:divBdr>
            <w:top w:val="none" w:sz="0" w:space="0" w:color="auto"/>
            <w:left w:val="none" w:sz="0" w:space="0" w:color="auto"/>
            <w:bottom w:val="none" w:sz="0" w:space="0" w:color="auto"/>
            <w:right w:val="none" w:sz="0" w:space="0" w:color="auto"/>
          </w:divBdr>
        </w:div>
        <w:div w:id="900946662">
          <w:marLeft w:val="0"/>
          <w:marRight w:val="0"/>
          <w:marTop w:val="0"/>
          <w:marBottom w:val="0"/>
          <w:divBdr>
            <w:top w:val="none" w:sz="0" w:space="0" w:color="auto"/>
            <w:left w:val="none" w:sz="0" w:space="0" w:color="auto"/>
            <w:bottom w:val="none" w:sz="0" w:space="0" w:color="auto"/>
            <w:right w:val="none" w:sz="0" w:space="0" w:color="auto"/>
          </w:divBdr>
        </w:div>
        <w:div w:id="900946672">
          <w:marLeft w:val="0"/>
          <w:marRight w:val="0"/>
          <w:marTop w:val="0"/>
          <w:marBottom w:val="0"/>
          <w:divBdr>
            <w:top w:val="none" w:sz="0" w:space="0" w:color="auto"/>
            <w:left w:val="none" w:sz="0" w:space="0" w:color="auto"/>
            <w:bottom w:val="none" w:sz="0" w:space="0" w:color="auto"/>
            <w:right w:val="none" w:sz="0" w:space="0" w:color="auto"/>
          </w:divBdr>
        </w:div>
        <w:div w:id="900946777">
          <w:marLeft w:val="0"/>
          <w:marRight w:val="0"/>
          <w:marTop w:val="0"/>
          <w:marBottom w:val="0"/>
          <w:divBdr>
            <w:top w:val="none" w:sz="0" w:space="0" w:color="auto"/>
            <w:left w:val="none" w:sz="0" w:space="0" w:color="auto"/>
            <w:bottom w:val="none" w:sz="0" w:space="0" w:color="auto"/>
            <w:right w:val="none" w:sz="0" w:space="0" w:color="auto"/>
          </w:divBdr>
        </w:div>
        <w:div w:id="900946828">
          <w:marLeft w:val="0"/>
          <w:marRight w:val="0"/>
          <w:marTop w:val="0"/>
          <w:marBottom w:val="0"/>
          <w:divBdr>
            <w:top w:val="none" w:sz="0" w:space="0" w:color="auto"/>
            <w:left w:val="none" w:sz="0" w:space="0" w:color="auto"/>
            <w:bottom w:val="none" w:sz="0" w:space="0" w:color="auto"/>
            <w:right w:val="none" w:sz="0" w:space="0" w:color="auto"/>
          </w:divBdr>
        </w:div>
        <w:div w:id="900946893">
          <w:marLeft w:val="0"/>
          <w:marRight w:val="0"/>
          <w:marTop w:val="0"/>
          <w:marBottom w:val="0"/>
          <w:divBdr>
            <w:top w:val="none" w:sz="0" w:space="0" w:color="auto"/>
            <w:left w:val="none" w:sz="0" w:space="0" w:color="auto"/>
            <w:bottom w:val="none" w:sz="0" w:space="0" w:color="auto"/>
            <w:right w:val="none" w:sz="0" w:space="0" w:color="auto"/>
          </w:divBdr>
        </w:div>
      </w:divsChild>
    </w:div>
    <w:div w:id="900946802">
      <w:marLeft w:val="0"/>
      <w:marRight w:val="0"/>
      <w:marTop w:val="0"/>
      <w:marBottom w:val="0"/>
      <w:divBdr>
        <w:top w:val="none" w:sz="0" w:space="0" w:color="auto"/>
        <w:left w:val="none" w:sz="0" w:space="0" w:color="auto"/>
        <w:bottom w:val="none" w:sz="0" w:space="0" w:color="auto"/>
        <w:right w:val="none" w:sz="0" w:space="0" w:color="auto"/>
      </w:divBdr>
      <w:divsChild>
        <w:div w:id="900946457">
          <w:marLeft w:val="0"/>
          <w:marRight w:val="0"/>
          <w:marTop w:val="0"/>
          <w:marBottom w:val="0"/>
          <w:divBdr>
            <w:top w:val="none" w:sz="0" w:space="0" w:color="auto"/>
            <w:left w:val="none" w:sz="0" w:space="0" w:color="auto"/>
            <w:bottom w:val="none" w:sz="0" w:space="0" w:color="auto"/>
            <w:right w:val="none" w:sz="0" w:space="0" w:color="auto"/>
          </w:divBdr>
        </w:div>
        <w:div w:id="900946580">
          <w:marLeft w:val="0"/>
          <w:marRight w:val="0"/>
          <w:marTop w:val="0"/>
          <w:marBottom w:val="0"/>
          <w:divBdr>
            <w:top w:val="none" w:sz="0" w:space="0" w:color="auto"/>
            <w:left w:val="none" w:sz="0" w:space="0" w:color="auto"/>
            <w:bottom w:val="none" w:sz="0" w:space="0" w:color="auto"/>
            <w:right w:val="none" w:sz="0" w:space="0" w:color="auto"/>
          </w:divBdr>
        </w:div>
        <w:div w:id="900946643">
          <w:marLeft w:val="0"/>
          <w:marRight w:val="0"/>
          <w:marTop w:val="0"/>
          <w:marBottom w:val="0"/>
          <w:divBdr>
            <w:top w:val="none" w:sz="0" w:space="0" w:color="auto"/>
            <w:left w:val="none" w:sz="0" w:space="0" w:color="auto"/>
            <w:bottom w:val="none" w:sz="0" w:space="0" w:color="auto"/>
            <w:right w:val="none" w:sz="0" w:space="0" w:color="auto"/>
          </w:divBdr>
        </w:div>
        <w:div w:id="900946715">
          <w:marLeft w:val="0"/>
          <w:marRight w:val="0"/>
          <w:marTop w:val="0"/>
          <w:marBottom w:val="0"/>
          <w:divBdr>
            <w:top w:val="none" w:sz="0" w:space="0" w:color="auto"/>
            <w:left w:val="none" w:sz="0" w:space="0" w:color="auto"/>
            <w:bottom w:val="none" w:sz="0" w:space="0" w:color="auto"/>
            <w:right w:val="none" w:sz="0" w:space="0" w:color="auto"/>
          </w:divBdr>
        </w:div>
        <w:div w:id="900946754">
          <w:marLeft w:val="0"/>
          <w:marRight w:val="0"/>
          <w:marTop w:val="0"/>
          <w:marBottom w:val="0"/>
          <w:divBdr>
            <w:top w:val="none" w:sz="0" w:space="0" w:color="auto"/>
            <w:left w:val="none" w:sz="0" w:space="0" w:color="auto"/>
            <w:bottom w:val="none" w:sz="0" w:space="0" w:color="auto"/>
            <w:right w:val="none" w:sz="0" w:space="0" w:color="auto"/>
          </w:divBdr>
        </w:div>
        <w:div w:id="900946857">
          <w:marLeft w:val="0"/>
          <w:marRight w:val="0"/>
          <w:marTop w:val="0"/>
          <w:marBottom w:val="0"/>
          <w:divBdr>
            <w:top w:val="none" w:sz="0" w:space="0" w:color="auto"/>
            <w:left w:val="none" w:sz="0" w:space="0" w:color="auto"/>
            <w:bottom w:val="none" w:sz="0" w:space="0" w:color="auto"/>
            <w:right w:val="none" w:sz="0" w:space="0" w:color="auto"/>
          </w:divBdr>
        </w:div>
        <w:div w:id="900946869">
          <w:marLeft w:val="0"/>
          <w:marRight w:val="0"/>
          <w:marTop w:val="0"/>
          <w:marBottom w:val="0"/>
          <w:divBdr>
            <w:top w:val="none" w:sz="0" w:space="0" w:color="auto"/>
            <w:left w:val="none" w:sz="0" w:space="0" w:color="auto"/>
            <w:bottom w:val="none" w:sz="0" w:space="0" w:color="auto"/>
            <w:right w:val="none" w:sz="0" w:space="0" w:color="auto"/>
          </w:divBdr>
        </w:div>
        <w:div w:id="900946880">
          <w:marLeft w:val="0"/>
          <w:marRight w:val="0"/>
          <w:marTop w:val="0"/>
          <w:marBottom w:val="0"/>
          <w:divBdr>
            <w:top w:val="none" w:sz="0" w:space="0" w:color="auto"/>
            <w:left w:val="none" w:sz="0" w:space="0" w:color="auto"/>
            <w:bottom w:val="none" w:sz="0" w:space="0" w:color="auto"/>
            <w:right w:val="none" w:sz="0" w:space="0" w:color="auto"/>
          </w:divBdr>
        </w:div>
      </w:divsChild>
    </w:div>
    <w:div w:id="900946803">
      <w:marLeft w:val="0"/>
      <w:marRight w:val="0"/>
      <w:marTop w:val="0"/>
      <w:marBottom w:val="0"/>
      <w:divBdr>
        <w:top w:val="none" w:sz="0" w:space="0" w:color="auto"/>
        <w:left w:val="none" w:sz="0" w:space="0" w:color="auto"/>
        <w:bottom w:val="none" w:sz="0" w:space="0" w:color="auto"/>
        <w:right w:val="none" w:sz="0" w:space="0" w:color="auto"/>
      </w:divBdr>
      <w:divsChild>
        <w:div w:id="900946455">
          <w:marLeft w:val="0"/>
          <w:marRight w:val="0"/>
          <w:marTop w:val="0"/>
          <w:marBottom w:val="0"/>
          <w:divBdr>
            <w:top w:val="none" w:sz="0" w:space="0" w:color="auto"/>
            <w:left w:val="none" w:sz="0" w:space="0" w:color="auto"/>
            <w:bottom w:val="none" w:sz="0" w:space="0" w:color="auto"/>
            <w:right w:val="none" w:sz="0" w:space="0" w:color="auto"/>
          </w:divBdr>
        </w:div>
        <w:div w:id="900946458">
          <w:marLeft w:val="0"/>
          <w:marRight w:val="0"/>
          <w:marTop w:val="0"/>
          <w:marBottom w:val="0"/>
          <w:divBdr>
            <w:top w:val="none" w:sz="0" w:space="0" w:color="auto"/>
            <w:left w:val="none" w:sz="0" w:space="0" w:color="auto"/>
            <w:bottom w:val="none" w:sz="0" w:space="0" w:color="auto"/>
            <w:right w:val="none" w:sz="0" w:space="0" w:color="auto"/>
          </w:divBdr>
        </w:div>
        <w:div w:id="900946495">
          <w:marLeft w:val="0"/>
          <w:marRight w:val="0"/>
          <w:marTop w:val="0"/>
          <w:marBottom w:val="0"/>
          <w:divBdr>
            <w:top w:val="none" w:sz="0" w:space="0" w:color="auto"/>
            <w:left w:val="none" w:sz="0" w:space="0" w:color="auto"/>
            <w:bottom w:val="none" w:sz="0" w:space="0" w:color="auto"/>
            <w:right w:val="none" w:sz="0" w:space="0" w:color="auto"/>
          </w:divBdr>
        </w:div>
        <w:div w:id="900946504">
          <w:marLeft w:val="0"/>
          <w:marRight w:val="0"/>
          <w:marTop w:val="0"/>
          <w:marBottom w:val="0"/>
          <w:divBdr>
            <w:top w:val="none" w:sz="0" w:space="0" w:color="auto"/>
            <w:left w:val="none" w:sz="0" w:space="0" w:color="auto"/>
            <w:bottom w:val="none" w:sz="0" w:space="0" w:color="auto"/>
            <w:right w:val="none" w:sz="0" w:space="0" w:color="auto"/>
          </w:divBdr>
        </w:div>
        <w:div w:id="900946531">
          <w:marLeft w:val="0"/>
          <w:marRight w:val="0"/>
          <w:marTop w:val="0"/>
          <w:marBottom w:val="0"/>
          <w:divBdr>
            <w:top w:val="none" w:sz="0" w:space="0" w:color="auto"/>
            <w:left w:val="none" w:sz="0" w:space="0" w:color="auto"/>
            <w:bottom w:val="none" w:sz="0" w:space="0" w:color="auto"/>
            <w:right w:val="none" w:sz="0" w:space="0" w:color="auto"/>
          </w:divBdr>
        </w:div>
        <w:div w:id="900946538">
          <w:marLeft w:val="0"/>
          <w:marRight w:val="0"/>
          <w:marTop w:val="0"/>
          <w:marBottom w:val="0"/>
          <w:divBdr>
            <w:top w:val="none" w:sz="0" w:space="0" w:color="auto"/>
            <w:left w:val="none" w:sz="0" w:space="0" w:color="auto"/>
            <w:bottom w:val="none" w:sz="0" w:space="0" w:color="auto"/>
            <w:right w:val="none" w:sz="0" w:space="0" w:color="auto"/>
          </w:divBdr>
        </w:div>
        <w:div w:id="900946551">
          <w:marLeft w:val="0"/>
          <w:marRight w:val="0"/>
          <w:marTop w:val="0"/>
          <w:marBottom w:val="0"/>
          <w:divBdr>
            <w:top w:val="none" w:sz="0" w:space="0" w:color="auto"/>
            <w:left w:val="none" w:sz="0" w:space="0" w:color="auto"/>
            <w:bottom w:val="none" w:sz="0" w:space="0" w:color="auto"/>
            <w:right w:val="none" w:sz="0" w:space="0" w:color="auto"/>
          </w:divBdr>
        </w:div>
        <w:div w:id="900946628">
          <w:marLeft w:val="0"/>
          <w:marRight w:val="0"/>
          <w:marTop w:val="0"/>
          <w:marBottom w:val="0"/>
          <w:divBdr>
            <w:top w:val="none" w:sz="0" w:space="0" w:color="auto"/>
            <w:left w:val="none" w:sz="0" w:space="0" w:color="auto"/>
            <w:bottom w:val="none" w:sz="0" w:space="0" w:color="auto"/>
            <w:right w:val="none" w:sz="0" w:space="0" w:color="auto"/>
          </w:divBdr>
        </w:div>
        <w:div w:id="900946632">
          <w:marLeft w:val="0"/>
          <w:marRight w:val="0"/>
          <w:marTop w:val="0"/>
          <w:marBottom w:val="0"/>
          <w:divBdr>
            <w:top w:val="none" w:sz="0" w:space="0" w:color="auto"/>
            <w:left w:val="none" w:sz="0" w:space="0" w:color="auto"/>
            <w:bottom w:val="none" w:sz="0" w:space="0" w:color="auto"/>
            <w:right w:val="none" w:sz="0" w:space="0" w:color="auto"/>
          </w:divBdr>
        </w:div>
        <w:div w:id="900946648">
          <w:marLeft w:val="0"/>
          <w:marRight w:val="0"/>
          <w:marTop w:val="0"/>
          <w:marBottom w:val="0"/>
          <w:divBdr>
            <w:top w:val="none" w:sz="0" w:space="0" w:color="auto"/>
            <w:left w:val="none" w:sz="0" w:space="0" w:color="auto"/>
            <w:bottom w:val="none" w:sz="0" w:space="0" w:color="auto"/>
            <w:right w:val="none" w:sz="0" w:space="0" w:color="auto"/>
          </w:divBdr>
        </w:div>
        <w:div w:id="900946653">
          <w:marLeft w:val="0"/>
          <w:marRight w:val="0"/>
          <w:marTop w:val="0"/>
          <w:marBottom w:val="0"/>
          <w:divBdr>
            <w:top w:val="none" w:sz="0" w:space="0" w:color="auto"/>
            <w:left w:val="none" w:sz="0" w:space="0" w:color="auto"/>
            <w:bottom w:val="none" w:sz="0" w:space="0" w:color="auto"/>
            <w:right w:val="none" w:sz="0" w:space="0" w:color="auto"/>
          </w:divBdr>
        </w:div>
        <w:div w:id="900946669">
          <w:marLeft w:val="0"/>
          <w:marRight w:val="0"/>
          <w:marTop w:val="0"/>
          <w:marBottom w:val="0"/>
          <w:divBdr>
            <w:top w:val="none" w:sz="0" w:space="0" w:color="auto"/>
            <w:left w:val="none" w:sz="0" w:space="0" w:color="auto"/>
            <w:bottom w:val="none" w:sz="0" w:space="0" w:color="auto"/>
            <w:right w:val="none" w:sz="0" w:space="0" w:color="auto"/>
          </w:divBdr>
        </w:div>
        <w:div w:id="900946676">
          <w:marLeft w:val="0"/>
          <w:marRight w:val="0"/>
          <w:marTop w:val="0"/>
          <w:marBottom w:val="0"/>
          <w:divBdr>
            <w:top w:val="none" w:sz="0" w:space="0" w:color="auto"/>
            <w:left w:val="none" w:sz="0" w:space="0" w:color="auto"/>
            <w:bottom w:val="none" w:sz="0" w:space="0" w:color="auto"/>
            <w:right w:val="none" w:sz="0" w:space="0" w:color="auto"/>
          </w:divBdr>
        </w:div>
        <w:div w:id="900946679">
          <w:marLeft w:val="0"/>
          <w:marRight w:val="0"/>
          <w:marTop w:val="0"/>
          <w:marBottom w:val="0"/>
          <w:divBdr>
            <w:top w:val="none" w:sz="0" w:space="0" w:color="auto"/>
            <w:left w:val="none" w:sz="0" w:space="0" w:color="auto"/>
            <w:bottom w:val="none" w:sz="0" w:space="0" w:color="auto"/>
            <w:right w:val="none" w:sz="0" w:space="0" w:color="auto"/>
          </w:divBdr>
        </w:div>
        <w:div w:id="900946687">
          <w:marLeft w:val="0"/>
          <w:marRight w:val="0"/>
          <w:marTop w:val="0"/>
          <w:marBottom w:val="0"/>
          <w:divBdr>
            <w:top w:val="none" w:sz="0" w:space="0" w:color="auto"/>
            <w:left w:val="none" w:sz="0" w:space="0" w:color="auto"/>
            <w:bottom w:val="none" w:sz="0" w:space="0" w:color="auto"/>
            <w:right w:val="none" w:sz="0" w:space="0" w:color="auto"/>
          </w:divBdr>
        </w:div>
        <w:div w:id="900946688">
          <w:marLeft w:val="0"/>
          <w:marRight w:val="0"/>
          <w:marTop w:val="0"/>
          <w:marBottom w:val="0"/>
          <w:divBdr>
            <w:top w:val="none" w:sz="0" w:space="0" w:color="auto"/>
            <w:left w:val="none" w:sz="0" w:space="0" w:color="auto"/>
            <w:bottom w:val="none" w:sz="0" w:space="0" w:color="auto"/>
            <w:right w:val="none" w:sz="0" w:space="0" w:color="auto"/>
          </w:divBdr>
        </w:div>
        <w:div w:id="900946706">
          <w:marLeft w:val="0"/>
          <w:marRight w:val="0"/>
          <w:marTop w:val="0"/>
          <w:marBottom w:val="0"/>
          <w:divBdr>
            <w:top w:val="none" w:sz="0" w:space="0" w:color="auto"/>
            <w:left w:val="none" w:sz="0" w:space="0" w:color="auto"/>
            <w:bottom w:val="none" w:sz="0" w:space="0" w:color="auto"/>
            <w:right w:val="none" w:sz="0" w:space="0" w:color="auto"/>
          </w:divBdr>
        </w:div>
        <w:div w:id="900946707">
          <w:marLeft w:val="0"/>
          <w:marRight w:val="0"/>
          <w:marTop w:val="0"/>
          <w:marBottom w:val="0"/>
          <w:divBdr>
            <w:top w:val="none" w:sz="0" w:space="0" w:color="auto"/>
            <w:left w:val="none" w:sz="0" w:space="0" w:color="auto"/>
            <w:bottom w:val="none" w:sz="0" w:space="0" w:color="auto"/>
            <w:right w:val="none" w:sz="0" w:space="0" w:color="auto"/>
          </w:divBdr>
        </w:div>
        <w:div w:id="900946710">
          <w:marLeft w:val="0"/>
          <w:marRight w:val="0"/>
          <w:marTop w:val="0"/>
          <w:marBottom w:val="0"/>
          <w:divBdr>
            <w:top w:val="none" w:sz="0" w:space="0" w:color="auto"/>
            <w:left w:val="none" w:sz="0" w:space="0" w:color="auto"/>
            <w:bottom w:val="none" w:sz="0" w:space="0" w:color="auto"/>
            <w:right w:val="none" w:sz="0" w:space="0" w:color="auto"/>
          </w:divBdr>
        </w:div>
        <w:div w:id="900946716">
          <w:marLeft w:val="0"/>
          <w:marRight w:val="0"/>
          <w:marTop w:val="0"/>
          <w:marBottom w:val="0"/>
          <w:divBdr>
            <w:top w:val="none" w:sz="0" w:space="0" w:color="auto"/>
            <w:left w:val="none" w:sz="0" w:space="0" w:color="auto"/>
            <w:bottom w:val="none" w:sz="0" w:space="0" w:color="auto"/>
            <w:right w:val="none" w:sz="0" w:space="0" w:color="auto"/>
          </w:divBdr>
        </w:div>
        <w:div w:id="900946723">
          <w:marLeft w:val="0"/>
          <w:marRight w:val="0"/>
          <w:marTop w:val="0"/>
          <w:marBottom w:val="0"/>
          <w:divBdr>
            <w:top w:val="none" w:sz="0" w:space="0" w:color="auto"/>
            <w:left w:val="none" w:sz="0" w:space="0" w:color="auto"/>
            <w:bottom w:val="none" w:sz="0" w:space="0" w:color="auto"/>
            <w:right w:val="none" w:sz="0" w:space="0" w:color="auto"/>
          </w:divBdr>
        </w:div>
        <w:div w:id="900946740">
          <w:marLeft w:val="0"/>
          <w:marRight w:val="0"/>
          <w:marTop w:val="0"/>
          <w:marBottom w:val="0"/>
          <w:divBdr>
            <w:top w:val="none" w:sz="0" w:space="0" w:color="auto"/>
            <w:left w:val="none" w:sz="0" w:space="0" w:color="auto"/>
            <w:bottom w:val="none" w:sz="0" w:space="0" w:color="auto"/>
            <w:right w:val="none" w:sz="0" w:space="0" w:color="auto"/>
          </w:divBdr>
        </w:div>
        <w:div w:id="900946790">
          <w:marLeft w:val="0"/>
          <w:marRight w:val="0"/>
          <w:marTop w:val="0"/>
          <w:marBottom w:val="0"/>
          <w:divBdr>
            <w:top w:val="none" w:sz="0" w:space="0" w:color="auto"/>
            <w:left w:val="none" w:sz="0" w:space="0" w:color="auto"/>
            <w:bottom w:val="none" w:sz="0" w:space="0" w:color="auto"/>
            <w:right w:val="none" w:sz="0" w:space="0" w:color="auto"/>
          </w:divBdr>
        </w:div>
        <w:div w:id="900946804">
          <w:marLeft w:val="0"/>
          <w:marRight w:val="0"/>
          <w:marTop w:val="0"/>
          <w:marBottom w:val="0"/>
          <w:divBdr>
            <w:top w:val="none" w:sz="0" w:space="0" w:color="auto"/>
            <w:left w:val="none" w:sz="0" w:space="0" w:color="auto"/>
            <w:bottom w:val="none" w:sz="0" w:space="0" w:color="auto"/>
            <w:right w:val="none" w:sz="0" w:space="0" w:color="auto"/>
          </w:divBdr>
        </w:div>
        <w:div w:id="900946843">
          <w:marLeft w:val="0"/>
          <w:marRight w:val="0"/>
          <w:marTop w:val="0"/>
          <w:marBottom w:val="0"/>
          <w:divBdr>
            <w:top w:val="none" w:sz="0" w:space="0" w:color="auto"/>
            <w:left w:val="none" w:sz="0" w:space="0" w:color="auto"/>
            <w:bottom w:val="none" w:sz="0" w:space="0" w:color="auto"/>
            <w:right w:val="none" w:sz="0" w:space="0" w:color="auto"/>
          </w:divBdr>
        </w:div>
        <w:div w:id="900946858">
          <w:marLeft w:val="0"/>
          <w:marRight w:val="0"/>
          <w:marTop w:val="0"/>
          <w:marBottom w:val="0"/>
          <w:divBdr>
            <w:top w:val="none" w:sz="0" w:space="0" w:color="auto"/>
            <w:left w:val="none" w:sz="0" w:space="0" w:color="auto"/>
            <w:bottom w:val="none" w:sz="0" w:space="0" w:color="auto"/>
            <w:right w:val="none" w:sz="0" w:space="0" w:color="auto"/>
          </w:divBdr>
        </w:div>
        <w:div w:id="900946859">
          <w:marLeft w:val="0"/>
          <w:marRight w:val="0"/>
          <w:marTop w:val="0"/>
          <w:marBottom w:val="0"/>
          <w:divBdr>
            <w:top w:val="none" w:sz="0" w:space="0" w:color="auto"/>
            <w:left w:val="none" w:sz="0" w:space="0" w:color="auto"/>
            <w:bottom w:val="none" w:sz="0" w:space="0" w:color="auto"/>
            <w:right w:val="none" w:sz="0" w:space="0" w:color="auto"/>
          </w:divBdr>
        </w:div>
        <w:div w:id="900946872">
          <w:marLeft w:val="0"/>
          <w:marRight w:val="0"/>
          <w:marTop w:val="0"/>
          <w:marBottom w:val="0"/>
          <w:divBdr>
            <w:top w:val="none" w:sz="0" w:space="0" w:color="auto"/>
            <w:left w:val="none" w:sz="0" w:space="0" w:color="auto"/>
            <w:bottom w:val="none" w:sz="0" w:space="0" w:color="auto"/>
            <w:right w:val="none" w:sz="0" w:space="0" w:color="auto"/>
          </w:divBdr>
        </w:div>
        <w:div w:id="900946886">
          <w:marLeft w:val="0"/>
          <w:marRight w:val="0"/>
          <w:marTop w:val="0"/>
          <w:marBottom w:val="0"/>
          <w:divBdr>
            <w:top w:val="none" w:sz="0" w:space="0" w:color="auto"/>
            <w:left w:val="none" w:sz="0" w:space="0" w:color="auto"/>
            <w:bottom w:val="none" w:sz="0" w:space="0" w:color="auto"/>
            <w:right w:val="none" w:sz="0" w:space="0" w:color="auto"/>
          </w:divBdr>
        </w:div>
        <w:div w:id="900946898">
          <w:marLeft w:val="0"/>
          <w:marRight w:val="0"/>
          <w:marTop w:val="0"/>
          <w:marBottom w:val="0"/>
          <w:divBdr>
            <w:top w:val="none" w:sz="0" w:space="0" w:color="auto"/>
            <w:left w:val="none" w:sz="0" w:space="0" w:color="auto"/>
            <w:bottom w:val="none" w:sz="0" w:space="0" w:color="auto"/>
            <w:right w:val="none" w:sz="0" w:space="0" w:color="auto"/>
          </w:divBdr>
        </w:div>
        <w:div w:id="900946905">
          <w:marLeft w:val="0"/>
          <w:marRight w:val="0"/>
          <w:marTop w:val="0"/>
          <w:marBottom w:val="0"/>
          <w:divBdr>
            <w:top w:val="none" w:sz="0" w:space="0" w:color="auto"/>
            <w:left w:val="none" w:sz="0" w:space="0" w:color="auto"/>
            <w:bottom w:val="none" w:sz="0" w:space="0" w:color="auto"/>
            <w:right w:val="none" w:sz="0" w:space="0" w:color="auto"/>
          </w:divBdr>
        </w:div>
        <w:div w:id="900946911">
          <w:marLeft w:val="0"/>
          <w:marRight w:val="0"/>
          <w:marTop w:val="0"/>
          <w:marBottom w:val="0"/>
          <w:divBdr>
            <w:top w:val="none" w:sz="0" w:space="0" w:color="auto"/>
            <w:left w:val="none" w:sz="0" w:space="0" w:color="auto"/>
            <w:bottom w:val="none" w:sz="0" w:space="0" w:color="auto"/>
            <w:right w:val="none" w:sz="0" w:space="0" w:color="auto"/>
          </w:divBdr>
        </w:div>
        <w:div w:id="900946915">
          <w:marLeft w:val="0"/>
          <w:marRight w:val="0"/>
          <w:marTop w:val="0"/>
          <w:marBottom w:val="0"/>
          <w:divBdr>
            <w:top w:val="none" w:sz="0" w:space="0" w:color="auto"/>
            <w:left w:val="none" w:sz="0" w:space="0" w:color="auto"/>
            <w:bottom w:val="none" w:sz="0" w:space="0" w:color="auto"/>
            <w:right w:val="none" w:sz="0" w:space="0" w:color="auto"/>
          </w:divBdr>
        </w:div>
        <w:div w:id="900946921">
          <w:marLeft w:val="0"/>
          <w:marRight w:val="0"/>
          <w:marTop w:val="0"/>
          <w:marBottom w:val="0"/>
          <w:divBdr>
            <w:top w:val="none" w:sz="0" w:space="0" w:color="auto"/>
            <w:left w:val="none" w:sz="0" w:space="0" w:color="auto"/>
            <w:bottom w:val="none" w:sz="0" w:space="0" w:color="auto"/>
            <w:right w:val="none" w:sz="0" w:space="0" w:color="auto"/>
          </w:divBdr>
        </w:div>
      </w:divsChild>
    </w:div>
    <w:div w:id="900946827">
      <w:marLeft w:val="0"/>
      <w:marRight w:val="0"/>
      <w:marTop w:val="0"/>
      <w:marBottom w:val="0"/>
      <w:divBdr>
        <w:top w:val="none" w:sz="0" w:space="0" w:color="auto"/>
        <w:left w:val="none" w:sz="0" w:space="0" w:color="auto"/>
        <w:bottom w:val="none" w:sz="0" w:space="0" w:color="auto"/>
        <w:right w:val="none" w:sz="0" w:space="0" w:color="auto"/>
      </w:divBdr>
      <w:divsChild>
        <w:div w:id="900946566">
          <w:marLeft w:val="0"/>
          <w:marRight w:val="0"/>
          <w:marTop w:val="0"/>
          <w:marBottom w:val="0"/>
          <w:divBdr>
            <w:top w:val="none" w:sz="0" w:space="0" w:color="auto"/>
            <w:left w:val="none" w:sz="0" w:space="0" w:color="auto"/>
            <w:bottom w:val="none" w:sz="0" w:space="0" w:color="auto"/>
            <w:right w:val="none" w:sz="0" w:space="0" w:color="auto"/>
          </w:divBdr>
        </w:div>
        <w:div w:id="900946635">
          <w:marLeft w:val="0"/>
          <w:marRight w:val="0"/>
          <w:marTop w:val="0"/>
          <w:marBottom w:val="0"/>
          <w:divBdr>
            <w:top w:val="none" w:sz="0" w:space="0" w:color="auto"/>
            <w:left w:val="none" w:sz="0" w:space="0" w:color="auto"/>
            <w:bottom w:val="none" w:sz="0" w:space="0" w:color="auto"/>
            <w:right w:val="none" w:sz="0" w:space="0" w:color="auto"/>
          </w:divBdr>
        </w:div>
        <w:div w:id="900946652">
          <w:marLeft w:val="0"/>
          <w:marRight w:val="0"/>
          <w:marTop w:val="0"/>
          <w:marBottom w:val="0"/>
          <w:divBdr>
            <w:top w:val="none" w:sz="0" w:space="0" w:color="auto"/>
            <w:left w:val="none" w:sz="0" w:space="0" w:color="auto"/>
            <w:bottom w:val="none" w:sz="0" w:space="0" w:color="auto"/>
            <w:right w:val="none" w:sz="0" w:space="0" w:color="auto"/>
          </w:divBdr>
        </w:div>
        <w:div w:id="900946734">
          <w:marLeft w:val="0"/>
          <w:marRight w:val="0"/>
          <w:marTop w:val="0"/>
          <w:marBottom w:val="0"/>
          <w:divBdr>
            <w:top w:val="none" w:sz="0" w:space="0" w:color="auto"/>
            <w:left w:val="none" w:sz="0" w:space="0" w:color="auto"/>
            <w:bottom w:val="none" w:sz="0" w:space="0" w:color="auto"/>
            <w:right w:val="none" w:sz="0" w:space="0" w:color="auto"/>
          </w:divBdr>
        </w:div>
        <w:div w:id="900946736">
          <w:marLeft w:val="0"/>
          <w:marRight w:val="0"/>
          <w:marTop w:val="0"/>
          <w:marBottom w:val="0"/>
          <w:divBdr>
            <w:top w:val="none" w:sz="0" w:space="0" w:color="auto"/>
            <w:left w:val="none" w:sz="0" w:space="0" w:color="auto"/>
            <w:bottom w:val="none" w:sz="0" w:space="0" w:color="auto"/>
            <w:right w:val="none" w:sz="0" w:space="0" w:color="auto"/>
          </w:divBdr>
        </w:div>
        <w:div w:id="900946749">
          <w:marLeft w:val="0"/>
          <w:marRight w:val="0"/>
          <w:marTop w:val="0"/>
          <w:marBottom w:val="0"/>
          <w:divBdr>
            <w:top w:val="none" w:sz="0" w:space="0" w:color="auto"/>
            <w:left w:val="none" w:sz="0" w:space="0" w:color="auto"/>
            <w:bottom w:val="none" w:sz="0" w:space="0" w:color="auto"/>
            <w:right w:val="none" w:sz="0" w:space="0" w:color="auto"/>
          </w:divBdr>
        </w:div>
        <w:div w:id="900946799">
          <w:marLeft w:val="0"/>
          <w:marRight w:val="0"/>
          <w:marTop w:val="0"/>
          <w:marBottom w:val="0"/>
          <w:divBdr>
            <w:top w:val="none" w:sz="0" w:space="0" w:color="auto"/>
            <w:left w:val="none" w:sz="0" w:space="0" w:color="auto"/>
            <w:bottom w:val="none" w:sz="0" w:space="0" w:color="auto"/>
            <w:right w:val="none" w:sz="0" w:space="0" w:color="auto"/>
          </w:divBdr>
        </w:div>
        <w:div w:id="900946837">
          <w:marLeft w:val="0"/>
          <w:marRight w:val="0"/>
          <w:marTop w:val="0"/>
          <w:marBottom w:val="0"/>
          <w:divBdr>
            <w:top w:val="none" w:sz="0" w:space="0" w:color="auto"/>
            <w:left w:val="none" w:sz="0" w:space="0" w:color="auto"/>
            <w:bottom w:val="none" w:sz="0" w:space="0" w:color="auto"/>
            <w:right w:val="none" w:sz="0" w:space="0" w:color="auto"/>
          </w:divBdr>
        </w:div>
        <w:div w:id="900946850">
          <w:marLeft w:val="0"/>
          <w:marRight w:val="0"/>
          <w:marTop w:val="0"/>
          <w:marBottom w:val="0"/>
          <w:divBdr>
            <w:top w:val="none" w:sz="0" w:space="0" w:color="auto"/>
            <w:left w:val="none" w:sz="0" w:space="0" w:color="auto"/>
            <w:bottom w:val="none" w:sz="0" w:space="0" w:color="auto"/>
            <w:right w:val="none" w:sz="0" w:space="0" w:color="auto"/>
          </w:divBdr>
        </w:div>
        <w:div w:id="900946854">
          <w:marLeft w:val="0"/>
          <w:marRight w:val="0"/>
          <w:marTop w:val="0"/>
          <w:marBottom w:val="0"/>
          <w:divBdr>
            <w:top w:val="none" w:sz="0" w:space="0" w:color="auto"/>
            <w:left w:val="none" w:sz="0" w:space="0" w:color="auto"/>
            <w:bottom w:val="none" w:sz="0" w:space="0" w:color="auto"/>
            <w:right w:val="none" w:sz="0" w:space="0" w:color="auto"/>
          </w:divBdr>
        </w:div>
        <w:div w:id="900946877">
          <w:marLeft w:val="0"/>
          <w:marRight w:val="0"/>
          <w:marTop w:val="0"/>
          <w:marBottom w:val="0"/>
          <w:divBdr>
            <w:top w:val="none" w:sz="0" w:space="0" w:color="auto"/>
            <w:left w:val="none" w:sz="0" w:space="0" w:color="auto"/>
            <w:bottom w:val="none" w:sz="0" w:space="0" w:color="auto"/>
            <w:right w:val="none" w:sz="0" w:space="0" w:color="auto"/>
          </w:divBdr>
        </w:div>
        <w:div w:id="900946891">
          <w:marLeft w:val="0"/>
          <w:marRight w:val="0"/>
          <w:marTop w:val="0"/>
          <w:marBottom w:val="0"/>
          <w:divBdr>
            <w:top w:val="none" w:sz="0" w:space="0" w:color="auto"/>
            <w:left w:val="none" w:sz="0" w:space="0" w:color="auto"/>
            <w:bottom w:val="none" w:sz="0" w:space="0" w:color="auto"/>
            <w:right w:val="none" w:sz="0" w:space="0" w:color="auto"/>
          </w:divBdr>
        </w:div>
        <w:div w:id="900946906">
          <w:marLeft w:val="0"/>
          <w:marRight w:val="0"/>
          <w:marTop w:val="0"/>
          <w:marBottom w:val="0"/>
          <w:divBdr>
            <w:top w:val="none" w:sz="0" w:space="0" w:color="auto"/>
            <w:left w:val="none" w:sz="0" w:space="0" w:color="auto"/>
            <w:bottom w:val="none" w:sz="0" w:space="0" w:color="auto"/>
            <w:right w:val="none" w:sz="0" w:space="0" w:color="auto"/>
          </w:divBdr>
        </w:div>
      </w:divsChild>
    </w:div>
    <w:div w:id="900946832">
      <w:marLeft w:val="0"/>
      <w:marRight w:val="0"/>
      <w:marTop w:val="0"/>
      <w:marBottom w:val="0"/>
      <w:divBdr>
        <w:top w:val="none" w:sz="0" w:space="0" w:color="auto"/>
        <w:left w:val="none" w:sz="0" w:space="0" w:color="auto"/>
        <w:bottom w:val="none" w:sz="0" w:space="0" w:color="auto"/>
        <w:right w:val="none" w:sz="0" w:space="0" w:color="auto"/>
      </w:divBdr>
      <w:divsChild>
        <w:div w:id="900946491">
          <w:marLeft w:val="0"/>
          <w:marRight w:val="0"/>
          <w:marTop w:val="0"/>
          <w:marBottom w:val="0"/>
          <w:divBdr>
            <w:top w:val="none" w:sz="0" w:space="0" w:color="auto"/>
            <w:left w:val="none" w:sz="0" w:space="0" w:color="auto"/>
            <w:bottom w:val="none" w:sz="0" w:space="0" w:color="auto"/>
            <w:right w:val="none" w:sz="0" w:space="0" w:color="auto"/>
          </w:divBdr>
        </w:div>
        <w:div w:id="900946584">
          <w:marLeft w:val="0"/>
          <w:marRight w:val="0"/>
          <w:marTop w:val="0"/>
          <w:marBottom w:val="0"/>
          <w:divBdr>
            <w:top w:val="none" w:sz="0" w:space="0" w:color="auto"/>
            <w:left w:val="none" w:sz="0" w:space="0" w:color="auto"/>
            <w:bottom w:val="none" w:sz="0" w:space="0" w:color="auto"/>
            <w:right w:val="none" w:sz="0" w:space="0" w:color="auto"/>
          </w:divBdr>
        </w:div>
        <w:div w:id="900946599">
          <w:marLeft w:val="0"/>
          <w:marRight w:val="0"/>
          <w:marTop w:val="0"/>
          <w:marBottom w:val="0"/>
          <w:divBdr>
            <w:top w:val="none" w:sz="0" w:space="0" w:color="auto"/>
            <w:left w:val="none" w:sz="0" w:space="0" w:color="auto"/>
            <w:bottom w:val="none" w:sz="0" w:space="0" w:color="auto"/>
            <w:right w:val="none" w:sz="0" w:space="0" w:color="auto"/>
          </w:divBdr>
        </w:div>
        <w:div w:id="900946608">
          <w:marLeft w:val="0"/>
          <w:marRight w:val="0"/>
          <w:marTop w:val="0"/>
          <w:marBottom w:val="0"/>
          <w:divBdr>
            <w:top w:val="none" w:sz="0" w:space="0" w:color="auto"/>
            <w:left w:val="none" w:sz="0" w:space="0" w:color="auto"/>
            <w:bottom w:val="none" w:sz="0" w:space="0" w:color="auto"/>
            <w:right w:val="none" w:sz="0" w:space="0" w:color="auto"/>
          </w:divBdr>
        </w:div>
        <w:div w:id="900946640">
          <w:marLeft w:val="0"/>
          <w:marRight w:val="0"/>
          <w:marTop w:val="0"/>
          <w:marBottom w:val="0"/>
          <w:divBdr>
            <w:top w:val="none" w:sz="0" w:space="0" w:color="auto"/>
            <w:left w:val="none" w:sz="0" w:space="0" w:color="auto"/>
            <w:bottom w:val="none" w:sz="0" w:space="0" w:color="auto"/>
            <w:right w:val="none" w:sz="0" w:space="0" w:color="auto"/>
          </w:divBdr>
        </w:div>
        <w:div w:id="900946680">
          <w:marLeft w:val="0"/>
          <w:marRight w:val="0"/>
          <w:marTop w:val="0"/>
          <w:marBottom w:val="0"/>
          <w:divBdr>
            <w:top w:val="none" w:sz="0" w:space="0" w:color="auto"/>
            <w:left w:val="none" w:sz="0" w:space="0" w:color="auto"/>
            <w:bottom w:val="none" w:sz="0" w:space="0" w:color="auto"/>
            <w:right w:val="none" w:sz="0" w:space="0" w:color="auto"/>
          </w:divBdr>
        </w:div>
        <w:div w:id="900946691">
          <w:marLeft w:val="0"/>
          <w:marRight w:val="0"/>
          <w:marTop w:val="0"/>
          <w:marBottom w:val="0"/>
          <w:divBdr>
            <w:top w:val="none" w:sz="0" w:space="0" w:color="auto"/>
            <w:left w:val="none" w:sz="0" w:space="0" w:color="auto"/>
            <w:bottom w:val="none" w:sz="0" w:space="0" w:color="auto"/>
            <w:right w:val="none" w:sz="0" w:space="0" w:color="auto"/>
          </w:divBdr>
        </w:div>
        <w:div w:id="900946700">
          <w:marLeft w:val="0"/>
          <w:marRight w:val="0"/>
          <w:marTop w:val="0"/>
          <w:marBottom w:val="0"/>
          <w:divBdr>
            <w:top w:val="none" w:sz="0" w:space="0" w:color="auto"/>
            <w:left w:val="none" w:sz="0" w:space="0" w:color="auto"/>
            <w:bottom w:val="none" w:sz="0" w:space="0" w:color="auto"/>
            <w:right w:val="none" w:sz="0" w:space="0" w:color="auto"/>
          </w:divBdr>
        </w:div>
        <w:div w:id="900946721">
          <w:marLeft w:val="0"/>
          <w:marRight w:val="0"/>
          <w:marTop w:val="0"/>
          <w:marBottom w:val="0"/>
          <w:divBdr>
            <w:top w:val="none" w:sz="0" w:space="0" w:color="auto"/>
            <w:left w:val="none" w:sz="0" w:space="0" w:color="auto"/>
            <w:bottom w:val="none" w:sz="0" w:space="0" w:color="auto"/>
            <w:right w:val="none" w:sz="0" w:space="0" w:color="auto"/>
          </w:divBdr>
        </w:div>
        <w:div w:id="900946728">
          <w:marLeft w:val="0"/>
          <w:marRight w:val="0"/>
          <w:marTop w:val="0"/>
          <w:marBottom w:val="0"/>
          <w:divBdr>
            <w:top w:val="none" w:sz="0" w:space="0" w:color="auto"/>
            <w:left w:val="none" w:sz="0" w:space="0" w:color="auto"/>
            <w:bottom w:val="none" w:sz="0" w:space="0" w:color="auto"/>
            <w:right w:val="none" w:sz="0" w:space="0" w:color="auto"/>
          </w:divBdr>
        </w:div>
        <w:div w:id="900946730">
          <w:marLeft w:val="0"/>
          <w:marRight w:val="0"/>
          <w:marTop w:val="0"/>
          <w:marBottom w:val="0"/>
          <w:divBdr>
            <w:top w:val="none" w:sz="0" w:space="0" w:color="auto"/>
            <w:left w:val="none" w:sz="0" w:space="0" w:color="auto"/>
            <w:bottom w:val="none" w:sz="0" w:space="0" w:color="auto"/>
            <w:right w:val="none" w:sz="0" w:space="0" w:color="auto"/>
          </w:divBdr>
        </w:div>
        <w:div w:id="900946764">
          <w:marLeft w:val="0"/>
          <w:marRight w:val="0"/>
          <w:marTop w:val="0"/>
          <w:marBottom w:val="0"/>
          <w:divBdr>
            <w:top w:val="none" w:sz="0" w:space="0" w:color="auto"/>
            <w:left w:val="none" w:sz="0" w:space="0" w:color="auto"/>
            <w:bottom w:val="none" w:sz="0" w:space="0" w:color="auto"/>
            <w:right w:val="none" w:sz="0" w:space="0" w:color="auto"/>
          </w:divBdr>
        </w:div>
        <w:div w:id="900946824">
          <w:marLeft w:val="0"/>
          <w:marRight w:val="0"/>
          <w:marTop w:val="0"/>
          <w:marBottom w:val="0"/>
          <w:divBdr>
            <w:top w:val="none" w:sz="0" w:space="0" w:color="auto"/>
            <w:left w:val="none" w:sz="0" w:space="0" w:color="auto"/>
            <w:bottom w:val="none" w:sz="0" w:space="0" w:color="auto"/>
            <w:right w:val="none" w:sz="0" w:space="0" w:color="auto"/>
          </w:divBdr>
        </w:div>
        <w:div w:id="900946829">
          <w:marLeft w:val="0"/>
          <w:marRight w:val="0"/>
          <w:marTop w:val="0"/>
          <w:marBottom w:val="0"/>
          <w:divBdr>
            <w:top w:val="none" w:sz="0" w:space="0" w:color="auto"/>
            <w:left w:val="none" w:sz="0" w:space="0" w:color="auto"/>
            <w:bottom w:val="none" w:sz="0" w:space="0" w:color="auto"/>
            <w:right w:val="none" w:sz="0" w:space="0" w:color="auto"/>
          </w:divBdr>
        </w:div>
        <w:div w:id="900946831">
          <w:marLeft w:val="0"/>
          <w:marRight w:val="0"/>
          <w:marTop w:val="0"/>
          <w:marBottom w:val="0"/>
          <w:divBdr>
            <w:top w:val="none" w:sz="0" w:space="0" w:color="auto"/>
            <w:left w:val="none" w:sz="0" w:space="0" w:color="auto"/>
            <w:bottom w:val="none" w:sz="0" w:space="0" w:color="auto"/>
            <w:right w:val="none" w:sz="0" w:space="0" w:color="auto"/>
          </w:divBdr>
        </w:div>
        <w:div w:id="900946846">
          <w:marLeft w:val="0"/>
          <w:marRight w:val="0"/>
          <w:marTop w:val="0"/>
          <w:marBottom w:val="0"/>
          <w:divBdr>
            <w:top w:val="none" w:sz="0" w:space="0" w:color="auto"/>
            <w:left w:val="none" w:sz="0" w:space="0" w:color="auto"/>
            <w:bottom w:val="none" w:sz="0" w:space="0" w:color="auto"/>
            <w:right w:val="none" w:sz="0" w:space="0" w:color="auto"/>
          </w:divBdr>
        </w:div>
        <w:div w:id="900946878">
          <w:marLeft w:val="0"/>
          <w:marRight w:val="0"/>
          <w:marTop w:val="0"/>
          <w:marBottom w:val="0"/>
          <w:divBdr>
            <w:top w:val="none" w:sz="0" w:space="0" w:color="auto"/>
            <w:left w:val="none" w:sz="0" w:space="0" w:color="auto"/>
            <w:bottom w:val="none" w:sz="0" w:space="0" w:color="auto"/>
            <w:right w:val="none" w:sz="0" w:space="0" w:color="auto"/>
          </w:divBdr>
        </w:div>
      </w:divsChild>
    </w:div>
    <w:div w:id="900946870">
      <w:marLeft w:val="0"/>
      <w:marRight w:val="0"/>
      <w:marTop w:val="0"/>
      <w:marBottom w:val="0"/>
      <w:divBdr>
        <w:top w:val="none" w:sz="0" w:space="0" w:color="auto"/>
        <w:left w:val="none" w:sz="0" w:space="0" w:color="auto"/>
        <w:bottom w:val="none" w:sz="0" w:space="0" w:color="auto"/>
        <w:right w:val="none" w:sz="0" w:space="0" w:color="auto"/>
      </w:divBdr>
    </w:div>
    <w:div w:id="900946881">
      <w:marLeft w:val="0"/>
      <w:marRight w:val="0"/>
      <w:marTop w:val="0"/>
      <w:marBottom w:val="0"/>
      <w:divBdr>
        <w:top w:val="none" w:sz="0" w:space="0" w:color="auto"/>
        <w:left w:val="none" w:sz="0" w:space="0" w:color="auto"/>
        <w:bottom w:val="none" w:sz="0" w:space="0" w:color="auto"/>
        <w:right w:val="none" w:sz="0" w:space="0" w:color="auto"/>
      </w:divBdr>
      <w:divsChild>
        <w:div w:id="900946460">
          <w:marLeft w:val="0"/>
          <w:marRight w:val="0"/>
          <w:marTop w:val="0"/>
          <w:marBottom w:val="0"/>
          <w:divBdr>
            <w:top w:val="none" w:sz="0" w:space="0" w:color="auto"/>
            <w:left w:val="none" w:sz="0" w:space="0" w:color="auto"/>
            <w:bottom w:val="none" w:sz="0" w:space="0" w:color="auto"/>
            <w:right w:val="none" w:sz="0" w:space="0" w:color="auto"/>
          </w:divBdr>
        </w:div>
        <w:div w:id="900946475">
          <w:marLeft w:val="0"/>
          <w:marRight w:val="0"/>
          <w:marTop w:val="0"/>
          <w:marBottom w:val="0"/>
          <w:divBdr>
            <w:top w:val="none" w:sz="0" w:space="0" w:color="auto"/>
            <w:left w:val="none" w:sz="0" w:space="0" w:color="auto"/>
            <w:bottom w:val="none" w:sz="0" w:space="0" w:color="auto"/>
            <w:right w:val="none" w:sz="0" w:space="0" w:color="auto"/>
          </w:divBdr>
        </w:div>
        <w:div w:id="900946558">
          <w:marLeft w:val="0"/>
          <w:marRight w:val="0"/>
          <w:marTop w:val="0"/>
          <w:marBottom w:val="0"/>
          <w:divBdr>
            <w:top w:val="none" w:sz="0" w:space="0" w:color="auto"/>
            <w:left w:val="none" w:sz="0" w:space="0" w:color="auto"/>
            <w:bottom w:val="none" w:sz="0" w:space="0" w:color="auto"/>
            <w:right w:val="none" w:sz="0" w:space="0" w:color="auto"/>
          </w:divBdr>
        </w:div>
        <w:div w:id="900946606">
          <w:marLeft w:val="0"/>
          <w:marRight w:val="0"/>
          <w:marTop w:val="0"/>
          <w:marBottom w:val="0"/>
          <w:divBdr>
            <w:top w:val="none" w:sz="0" w:space="0" w:color="auto"/>
            <w:left w:val="none" w:sz="0" w:space="0" w:color="auto"/>
            <w:bottom w:val="none" w:sz="0" w:space="0" w:color="auto"/>
            <w:right w:val="none" w:sz="0" w:space="0" w:color="auto"/>
          </w:divBdr>
        </w:div>
        <w:div w:id="900946633">
          <w:marLeft w:val="0"/>
          <w:marRight w:val="0"/>
          <w:marTop w:val="0"/>
          <w:marBottom w:val="0"/>
          <w:divBdr>
            <w:top w:val="none" w:sz="0" w:space="0" w:color="auto"/>
            <w:left w:val="none" w:sz="0" w:space="0" w:color="auto"/>
            <w:bottom w:val="none" w:sz="0" w:space="0" w:color="auto"/>
            <w:right w:val="none" w:sz="0" w:space="0" w:color="auto"/>
          </w:divBdr>
        </w:div>
        <w:div w:id="900946649">
          <w:marLeft w:val="0"/>
          <w:marRight w:val="0"/>
          <w:marTop w:val="0"/>
          <w:marBottom w:val="0"/>
          <w:divBdr>
            <w:top w:val="none" w:sz="0" w:space="0" w:color="auto"/>
            <w:left w:val="none" w:sz="0" w:space="0" w:color="auto"/>
            <w:bottom w:val="none" w:sz="0" w:space="0" w:color="auto"/>
            <w:right w:val="none" w:sz="0" w:space="0" w:color="auto"/>
          </w:divBdr>
        </w:div>
        <w:div w:id="900946685">
          <w:marLeft w:val="0"/>
          <w:marRight w:val="0"/>
          <w:marTop w:val="0"/>
          <w:marBottom w:val="0"/>
          <w:divBdr>
            <w:top w:val="none" w:sz="0" w:space="0" w:color="auto"/>
            <w:left w:val="none" w:sz="0" w:space="0" w:color="auto"/>
            <w:bottom w:val="none" w:sz="0" w:space="0" w:color="auto"/>
            <w:right w:val="none" w:sz="0" w:space="0" w:color="auto"/>
          </w:divBdr>
        </w:div>
        <w:div w:id="900946702">
          <w:marLeft w:val="0"/>
          <w:marRight w:val="0"/>
          <w:marTop w:val="0"/>
          <w:marBottom w:val="0"/>
          <w:divBdr>
            <w:top w:val="none" w:sz="0" w:space="0" w:color="auto"/>
            <w:left w:val="none" w:sz="0" w:space="0" w:color="auto"/>
            <w:bottom w:val="none" w:sz="0" w:space="0" w:color="auto"/>
            <w:right w:val="none" w:sz="0" w:space="0" w:color="auto"/>
          </w:divBdr>
        </w:div>
        <w:div w:id="900946801">
          <w:marLeft w:val="0"/>
          <w:marRight w:val="0"/>
          <w:marTop w:val="0"/>
          <w:marBottom w:val="0"/>
          <w:divBdr>
            <w:top w:val="none" w:sz="0" w:space="0" w:color="auto"/>
            <w:left w:val="none" w:sz="0" w:space="0" w:color="auto"/>
            <w:bottom w:val="none" w:sz="0" w:space="0" w:color="auto"/>
            <w:right w:val="none" w:sz="0" w:space="0" w:color="auto"/>
          </w:divBdr>
        </w:div>
        <w:div w:id="900946838">
          <w:marLeft w:val="0"/>
          <w:marRight w:val="0"/>
          <w:marTop w:val="0"/>
          <w:marBottom w:val="0"/>
          <w:divBdr>
            <w:top w:val="none" w:sz="0" w:space="0" w:color="auto"/>
            <w:left w:val="none" w:sz="0" w:space="0" w:color="auto"/>
            <w:bottom w:val="none" w:sz="0" w:space="0" w:color="auto"/>
            <w:right w:val="none" w:sz="0" w:space="0" w:color="auto"/>
          </w:divBdr>
        </w:div>
        <w:div w:id="900946867">
          <w:marLeft w:val="0"/>
          <w:marRight w:val="0"/>
          <w:marTop w:val="0"/>
          <w:marBottom w:val="0"/>
          <w:divBdr>
            <w:top w:val="none" w:sz="0" w:space="0" w:color="auto"/>
            <w:left w:val="none" w:sz="0" w:space="0" w:color="auto"/>
            <w:bottom w:val="none" w:sz="0" w:space="0" w:color="auto"/>
            <w:right w:val="none" w:sz="0" w:space="0" w:color="auto"/>
          </w:divBdr>
        </w:div>
        <w:div w:id="900946868">
          <w:marLeft w:val="0"/>
          <w:marRight w:val="0"/>
          <w:marTop w:val="0"/>
          <w:marBottom w:val="0"/>
          <w:divBdr>
            <w:top w:val="none" w:sz="0" w:space="0" w:color="auto"/>
            <w:left w:val="none" w:sz="0" w:space="0" w:color="auto"/>
            <w:bottom w:val="none" w:sz="0" w:space="0" w:color="auto"/>
            <w:right w:val="none" w:sz="0" w:space="0" w:color="auto"/>
          </w:divBdr>
        </w:div>
        <w:div w:id="900946925">
          <w:marLeft w:val="0"/>
          <w:marRight w:val="0"/>
          <w:marTop w:val="0"/>
          <w:marBottom w:val="0"/>
          <w:divBdr>
            <w:top w:val="none" w:sz="0" w:space="0" w:color="auto"/>
            <w:left w:val="none" w:sz="0" w:space="0" w:color="auto"/>
            <w:bottom w:val="none" w:sz="0" w:space="0" w:color="auto"/>
            <w:right w:val="none" w:sz="0" w:space="0" w:color="auto"/>
          </w:divBdr>
        </w:div>
      </w:divsChild>
    </w:div>
    <w:div w:id="1022709337">
      <w:bodyDiv w:val="1"/>
      <w:marLeft w:val="0"/>
      <w:marRight w:val="0"/>
      <w:marTop w:val="0"/>
      <w:marBottom w:val="0"/>
      <w:divBdr>
        <w:top w:val="none" w:sz="0" w:space="0" w:color="auto"/>
        <w:left w:val="none" w:sz="0" w:space="0" w:color="auto"/>
        <w:bottom w:val="none" w:sz="0" w:space="0" w:color="auto"/>
        <w:right w:val="none" w:sz="0" w:space="0" w:color="auto"/>
      </w:divBdr>
    </w:div>
    <w:div w:id="1416173480">
      <w:bodyDiv w:val="1"/>
      <w:marLeft w:val="0"/>
      <w:marRight w:val="0"/>
      <w:marTop w:val="0"/>
      <w:marBottom w:val="0"/>
      <w:divBdr>
        <w:top w:val="none" w:sz="0" w:space="0" w:color="auto"/>
        <w:left w:val="none" w:sz="0" w:space="0" w:color="auto"/>
        <w:bottom w:val="none" w:sz="0" w:space="0" w:color="auto"/>
        <w:right w:val="none" w:sz="0" w:space="0" w:color="auto"/>
      </w:divBdr>
      <w:divsChild>
        <w:div w:id="613514681">
          <w:marLeft w:val="0"/>
          <w:marRight w:val="0"/>
          <w:marTop w:val="72"/>
          <w:marBottom w:val="0"/>
          <w:divBdr>
            <w:top w:val="none" w:sz="0" w:space="0" w:color="auto"/>
            <w:left w:val="none" w:sz="0" w:space="0" w:color="auto"/>
            <w:bottom w:val="none" w:sz="0" w:space="0" w:color="auto"/>
            <w:right w:val="none" w:sz="0" w:space="0" w:color="auto"/>
          </w:divBdr>
        </w:div>
        <w:div w:id="975910303">
          <w:marLeft w:val="0"/>
          <w:marRight w:val="0"/>
          <w:marTop w:val="72"/>
          <w:marBottom w:val="0"/>
          <w:divBdr>
            <w:top w:val="none" w:sz="0" w:space="0" w:color="auto"/>
            <w:left w:val="none" w:sz="0" w:space="0" w:color="auto"/>
            <w:bottom w:val="none" w:sz="0" w:space="0" w:color="auto"/>
            <w:right w:val="none" w:sz="0" w:space="0" w:color="auto"/>
          </w:divBdr>
        </w:div>
        <w:div w:id="1823615858">
          <w:marLeft w:val="0"/>
          <w:marRight w:val="0"/>
          <w:marTop w:val="72"/>
          <w:marBottom w:val="0"/>
          <w:divBdr>
            <w:top w:val="none" w:sz="0" w:space="0" w:color="auto"/>
            <w:left w:val="none" w:sz="0" w:space="0" w:color="auto"/>
            <w:bottom w:val="none" w:sz="0" w:space="0" w:color="auto"/>
            <w:right w:val="none" w:sz="0" w:space="0" w:color="auto"/>
          </w:divBdr>
        </w:div>
        <w:div w:id="2087799622">
          <w:marLeft w:val="0"/>
          <w:marRight w:val="0"/>
          <w:marTop w:val="72"/>
          <w:marBottom w:val="0"/>
          <w:divBdr>
            <w:top w:val="none" w:sz="0" w:space="0" w:color="auto"/>
            <w:left w:val="none" w:sz="0" w:space="0" w:color="auto"/>
            <w:bottom w:val="none" w:sz="0" w:space="0" w:color="auto"/>
            <w:right w:val="none" w:sz="0" w:space="0" w:color="auto"/>
          </w:divBdr>
        </w:div>
      </w:divsChild>
    </w:div>
    <w:div w:id="1453397170">
      <w:bodyDiv w:val="1"/>
      <w:marLeft w:val="0"/>
      <w:marRight w:val="0"/>
      <w:marTop w:val="0"/>
      <w:marBottom w:val="0"/>
      <w:divBdr>
        <w:top w:val="none" w:sz="0" w:space="0" w:color="auto"/>
        <w:left w:val="none" w:sz="0" w:space="0" w:color="auto"/>
        <w:bottom w:val="none" w:sz="0" w:space="0" w:color="auto"/>
        <w:right w:val="none" w:sz="0" w:space="0" w:color="auto"/>
      </w:divBdr>
    </w:div>
    <w:div w:id="1484270402">
      <w:bodyDiv w:val="1"/>
      <w:marLeft w:val="0"/>
      <w:marRight w:val="0"/>
      <w:marTop w:val="0"/>
      <w:marBottom w:val="0"/>
      <w:divBdr>
        <w:top w:val="none" w:sz="0" w:space="0" w:color="auto"/>
        <w:left w:val="none" w:sz="0" w:space="0" w:color="auto"/>
        <w:bottom w:val="none" w:sz="0" w:space="0" w:color="auto"/>
        <w:right w:val="none" w:sz="0" w:space="0" w:color="auto"/>
      </w:divBdr>
      <w:divsChild>
        <w:div w:id="573663726">
          <w:marLeft w:val="0"/>
          <w:marRight w:val="0"/>
          <w:marTop w:val="72"/>
          <w:marBottom w:val="0"/>
          <w:divBdr>
            <w:top w:val="none" w:sz="0" w:space="0" w:color="auto"/>
            <w:left w:val="none" w:sz="0" w:space="0" w:color="auto"/>
            <w:bottom w:val="none" w:sz="0" w:space="0" w:color="auto"/>
            <w:right w:val="none" w:sz="0" w:space="0" w:color="auto"/>
          </w:divBdr>
        </w:div>
        <w:div w:id="1153330950">
          <w:marLeft w:val="0"/>
          <w:marRight w:val="0"/>
          <w:marTop w:val="72"/>
          <w:marBottom w:val="0"/>
          <w:divBdr>
            <w:top w:val="none" w:sz="0" w:space="0" w:color="auto"/>
            <w:left w:val="none" w:sz="0" w:space="0" w:color="auto"/>
            <w:bottom w:val="none" w:sz="0" w:space="0" w:color="auto"/>
            <w:right w:val="none" w:sz="0" w:space="0" w:color="auto"/>
          </w:divBdr>
          <w:divsChild>
            <w:div w:id="215237562">
              <w:marLeft w:val="360"/>
              <w:marRight w:val="0"/>
              <w:marTop w:val="0"/>
              <w:marBottom w:val="72"/>
              <w:divBdr>
                <w:top w:val="none" w:sz="0" w:space="0" w:color="auto"/>
                <w:left w:val="none" w:sz="0" w:space="0" w:color="auto"/>
                <w:bottom w:val="none" w:sz="0" w:space="0" w:color="auto"/>
                <w:right w:val="none" w:sz="0" w:space="0" w:color="auto"/>
              </w:divBdr>
            </w:div>
            <w:div w:id="903181477">
              <w:marLeft w:val="360"/>
              <w:marRight w:val="0"/>
              <w:marTop w:val="0"/>
              <w:marBottom w:val="72"/>
              <w:divBdr>
                <w:top w:val="none" w:sz="0" w:space="0" w:color="auto"/>
                <w:left w:val="none" w:sz="0" w:space="0" w:color="auto"/>
                <w:bottom w:val="none" w:sz="0" w:space="0" w:color="auto"/>
                <w:right w:val="none" w:sz="0" w:space="0" w:color="auto"/>
              </w:divBdr>
            </w:div>
            <w:div w:id="1492330663">
              <w:marLeft w:val="360"/>
              <w:marRight w:val="0"/>
              <w:marTop w:val="72"/>
              <w:marBottom w:val="72"/>
              <w:divBdr>
                <w:top w:val="none" w:sz="0" w:space="0" w:color="auto"/>
                <w:left w:val="none" w:sz="0" w:space="0" w:color="auto"/>
                <w:bottom w:val="none" w:sz="0" w:space="0" w:color="auto"/>
                <w:right w:val="none" w:sz="0" w:space="0" w:color="auto"/>
              </w:divBdr>
            </w:div>
          </w:divsChild>
        </w:div>
        <w:div w:id="1713923558">
          <w:marLeft w:val="0"/>
          <w:marRight w:val="0"/>
          <w:marTop w:val="72"/>
          <w:marBottom w:val="0"/>
          <w:divBdr>
            <w:top w:val="none" w:sz="0" w:space="0" w:color="auto"/>
            <w:left w:val="none" w:sz="0" w:space="0" w:color="auto"/>
            <w:bottom w:val="none" w:sz="0" w:space="0" w:color="auto"/>
            <w:right w:val="none" w:sz="0" w:space="0" w:color="auto"/>
          </w:divBdr>
        </w:div>
        <w:div w:id="1776360572">
          <w:marLeft w:val="0"/>
          <w:marRight w:val="0"/>
          <w:marTop w:val="72"/>
          <w:marBottom w:val="0"/>
          <w:divBdr>
            <w:top w:val="none" w:sz="0" w:space="0" w:color="auto"/>
            <w:left w:val="none" w:sz="0" w:space="0" w:color="auto"/>
            <w:bottom w:val="none" w:sz="0" w:space="0" w:color="auto"/>
            <w:right w:val="none" w:sz="0" w:space="0" w:color="auto"/>
          </w:divBdr>
          <w:divsChild>
            <w:div w:id="8072912">
              <w:marLeft w:val="360"/>
              <w:marRight w:val="0"/>
              <w:marTop w:val="0"/>
              <w:marBottom w:val="72"/>
              <w:divBdr>
                <w:top w:val="none" w:sz="0" w:space="0" w:color="auto"/>
                <w:left w:val="none" w:sz="0" w:space="0" w:color="auto"/>
                <w:bottom w:val="none" w:sz="0" w:space="0" w:color="auto"/>
                <w:right w:val="none" w:sz="0" w:space="0" w:color="auto"/>
              </w:divBdr>
            </w:div>
            <w:div w:id="64113797">
              <w:marLeft w:val="360"/>
              <w:marRight w:val="0"/>
              <w:marTop w:val="0"/>
              <w:marBottom w:val="72"/>
              <w:divBdr>
                <w:top w:val="none" w:sz="0" w:space="0" w:color="auto"/>
                <w:left w:val="none" w:sz="0" w:space="0" w:color="auto"/>
                <w:bottom w:val="none" w:sz="0" w:space="0" w:color="auto"/>
                <w:right w:val="none" w:sz="0" w:space="0" w:color="auto"/>
              </w:divBdr>
            </w:div>
            <w:div w:id="648558829">
              <w:marLeft w:val="360"/>
              <w:marRight w:val="0"/>
              <w:marTop w:val="0"/>
              <w:marBottom w:val="72"/>
              <w:divBdr>
                <w:top w:val="none" w:sz="0" w:space="0" w:color="auto"/>
                <w:left w:val="none" w:sz="0" w:space="0" w:color="auto"/>
                <w:bottom w:val="none" w:sz="0" w:space="0" w:color="auto"/>
                <w:right w:val="none" w:sz="0" w:space="0" w:color="auto"/>
              </w:divBdr>
            </w:div>
            <w:div w:id="1004282721">
              <w:marLeft w:val="360"/>
              <w:marRight w:val="0"/>
              <w:marTop w:val="72"/>
              <w:marBottom w:val="72"/>
              <w:divBdr>
                <w:top w:val="none" w:sz="0" w:space="0" w:color="auto"/>
                <w:left w:val="none" w:sz="0" w:space="0" w:color="auto"/>
                <w:bottom w:val="none" w:sz="0" w:space="0" w:color="auto"/>
                <w:right w:val="none" w:sz="0" w:space="0" w:color="auto"/>
              </w:divBdr>
            </w:div>
            <w:div w:id="1251695088">
              <w:marLeft w:val="360"/>
              <w:marRight w:val="0"/>
              <w:marTop w:val="0"/>
              <w:marBottom w:val="72"/>
              <w:divBdr>
                <w:top w:val="none" w:sz="0" w:space="0" w:color="auto"/>
                <w:left w:val="none" w:sz="0" w:space="0" w:color="auto"/>
                <w:bottom w:val="none" w:sz="0" w:space="0" w:color="auto"/>
                <w:right w:val="none" w:sz="0" w:space="0" w:color="auto"/>
              </w:divBdr>
            </w:div>
          </w:divsChild>
        </w:div>
        <w:div w:id="1794127967">
          <w:marLeft w:val="0"/>
          <w:marRight w:val="0"/>
          <w:marTop w:val="72"/>
          <w:marBottom w:val="0"/>
          <w:divBdr>
            <w:top w:val="none" w:sz="0" w:space="0" w:color="auto"/>
            <w:left w:val="none" w:sz="0" w:space="0" w:color="auto"/>
            <w:bottom w:val="none" w:sz="0" w:space="0" w:color="auto"/>
            <w:right w:val="none" w:sz="0" w:space="0" w:color="auto"/>
          </w:divBdr>
        </w:div>
      </w:divsChild>
    </w:div>
    <w:div w:id="178488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uzeum-wilanow.ezamawiajacy.pl" TargetMode="External"/><Relationship Id="rId18" Type="http://schemas.openxmlformats.org/officeDocument/2006/relationships/hyperlink" Target="https://muzeum-wilanow.ezamawiajacy.p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uzeum-wilanow.ezamawiajacy.pl" TargetMode="External"/><Relationship Id="rId17" Type="http://schemas.openxmlformats.org/officeDocument/2006/relationships/hyperlink" Target="https://muzeum-wilanow.ezamawiajacy.pl"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mailto:kchoinska@muzeum-wilanow.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uzeum-wilanow.ezamawiajacy.pl"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muzeum-wilanow.ezamawiajacy.pl/" TargetMode="External"/><Relationship Id="rId10" Type="http://schemas.openxmlformats.org/officeDocument/2006/relationships/hyperlink" Target="https://muzeum-wilanow.ezamawiajacy.p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uzeum-wilanow.ezamawiajacy.pl" TargetMode="External"/><Relationship Id="rId14" Type="http://schemas.openxmlformats.org/officeDocument/2006/relationships/hyperlink" Target="https://oneplace.marketplanet.pl/regulami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8F0A7-8138-48D4-9B77-A535CD52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23</Pages>
  <Words>9353</Words>
  <Characters>63046</Characters>
  <Application>Microsoft Office Word</Application>
  <DocSecurity>0</DocSecurity>
  <Lines>525</Lines>
  <Paragraphs>144</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Muzeum Pałacu Króla Jana III w Wilanowie</Company>
  <LinksUpToDate>false</LinksUpToDate>
  <CharactersWithSpaces>72255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creator>AZ</dc:creator>
  <cp:lastModifiedBy>Katarzyna Choińska</cp:lastModifiedBy>
  <cp:revision>9</cp:revision>
  <cp:lastPrinted>2025-01-27T07:32:00Z</cp:lastPrinted>
  <dcterms:created xsi:type="dcterms:W3CDTF">2025-01-24T05:17:00Z</dcterms:created>
  <dcterms:modified xsi:type="dcterms:W3CDTF">2025-01-27T07:32:00Z</dcterms:modified>
</cp:coreProperties>
</file>